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5.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6.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7.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8.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9.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0.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1.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2.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3.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14.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5.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6.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7.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18.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19.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20.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21.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22.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23.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5230C" w14:textId="77777777" w:rsidR="000B49F1" w:rsidRDefault="000B49F1" w:rsidP="000B49F1">
      <w:pPr>
        <w:widowControl/>
        <w:spacing w:after="160" w:line="259" w:lineRule="auto"/>
        <w:jc w:val="center"/>
        <w:rPr>
          <w:rFonts w:asciiTheme="minorHAnsi" w:hAnsiTheme="minorHAnsi" w:cstheme="minorHAnsi"/>
          <w:b/>
          <w:bCs/>
          <w:i/>
          <w:iCs/>
          <w:color w:val="auto"/>
          <w:sz w:val="22"/>
          <w:szCs w:val="22"/>
        </w:rPr>
      </w:pPr>
    </w:p>
    <w:p w14:paraId="014619F5" w14:textId="77777777" w:rsidR="000B49F1" w:rsidRDefault="000B49F1" w:rsidP="000B49F1">
      <w:pPr>
        <w:widowControl/>
        <w:spacing w:after="160" w:line="259" w:lineRule="auto"/>
        <w:jc w:val="center"/>
        <w:rPr>
          <w:rFonts w:asciiTheme="minorHAnsi" w:hAnsiTheme="minorHAnsi" w:cstheme="minorHAnsi"/>
          <w:b/>
          <w:bCs/>
          <w:i/>
          <w:iCs/>
          <w:color w:val="auto"/>
          <w:sz w:val="22"/>
          <w:szCs w:val="22"/>
        </w:rPr>
      </w:pPr>
    </w:p>
    <w:p w14:paraId="39981FFF" w14:textId="77777777" w:rsidR="000B49F1" w:rsidRDefault="000B49F1" w:rsidP="000B49F1">
      <w:pPr>
        <w:widowControl/>
        <w:spacing w:after="160" w:line="259" w:lineRule="auto"/>
        <w:jc w:val="center"/>
        <w:rPr>
          <w:rFonts w:asciiTheme="minorHAnsi" w:hAnsiTheme="minorHAnsi" w:cstheme="minorHAnsi"/>
          <w:b/>
          <w:bCs/>
          <w:i/>
          <w:iCs/>
          <w:color w:val="auto"/>
          <w:sz w:val="22"/>
          <w:szCs w:val="22"/>
        </w:rPr>
      </w:pPr>
    </w:p>
    <w:p w14:paraId="329EF091" w14:textId="795E816D" w:rsidR="000B49F1" w:rsidRDefault="000B49F1" w:rsidP="000B49F1">
      <w:pPr>
        <w:widowControl/>
        <w:spacing w:after="160" w:line="259" w:lineRule="auto"/>
        <w:jc w:val="center"/>
        <w:rPr>
          <w:rFonts w:asciiTheme="minorHAnsi" w:hAnsiTheme="minorHAnsi" w:cstheme="minorHAnsi"/>
          <w:b/>
          <w:bCs/>
          <w:i/>
          <w:iCs/>
          <w:color w:val="auto"/>
          <w:sz w:val="22"/>
          <w:szCs w:val="22"/>
        </w:rPr>
      </w:pPr>
      <w:r>
        <w:rPr>
          <w:noProof/>
        </w:rPr>
        <w:drawing>
          <wp:inline distT="0" distB="0" distL="0" distR="0" wp14:anchorId="31B38169" wp14:editId="07E1C8F1">
            <wp:extent cx="1779905" cy="160909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9905" cy="1609090"/>
                    </a:xfrm>
                    <a:prstGeom prst="rect">
                      <a:avLst/>
                    </a:prstGeom>
                    <a:noFill/>
                  </pic:spPr>
                </pic:pic>
              </a:graphicData>
            </a:graphic>
          </wp:inline>
        </w:drawing>
      </w:r>
    </w:p>
    <w:p w14:paraId="3CCE42B5" w14:textId="77777777" w:rsidR="000B49F1" w:rsidRDefault="000B49F1">
      <w:pPr>
        <w:widowControl/>
        <w:spacing w:after="160" w:line="259" w:lineRule="auto"/>
        <w:rPr>
          <w:rFonts w:asciiTheme="minorHAnsi" w:hAnsiTheme="minorHAnsi" w:cstheme="minorHAnsi"/>
          <w:b/>
          <w:bCs/>
          <w:i/>
          <w:iCs/>
          <w:color w:val="auto"/>
          <w:sz w:val="22"/>
          <w:szCs w:val="22"/>
        </w:rPr>
      </w:pPr>
    </w:p>
    <w:p w14:paraId="27682121" w14:textId="77777777" w:rsidR="000B49F1" w:rsidRDefault="000B49F1">
      <w:pPr>
        <w:widowControl/>
        <w:spacing w:after="160" w:line="259" w:lineRule="auto"/>
        <w:rPr>
          <w:rFonts w:asciiTheme="minorHAnsi" w:hAnsiTheme="minorHAnsi" w:cstheme="minorHAnsi"/>
          <w:b/>
          <w:bCs/>
          <w:i/>
          <w:iCs/>
          <w:color w:val="auto"/>
          <w:sz w:val="22"/>
          <w:szCs w:val="22"/>
        </w:rPr>
      </w:pPr>
    </w:p>
    <w:p w14:paraId="02913976" w14:textId="1C104026" w:rsidR="000B49F1" w:rsidRDefault="000B49F1">
      <w:pPr>
        <w:widowControl/>
        <w:spacing w:after="160" w:line="259" w:lineRule="auto"/>
        <w:rPr>
          <w:rFonts w:asciiTheme="minorHAnsi" w:hAnsiTheme="minorHAnsi" w:cstheme="minorHAnsi"/>
          <w:b/>
          <w:bCs/>
          <w:i/>
          <w:iCs/>
          <w:color w:val="auto"/>
          <w:sz w:val="22"/>
          <w:szCs w:val="22"/>
        </w:rPr>
      </w:pPr>
    </w:p>
    <w:p w14:paraId="565B58AB" w14:textId="1F4FFE97" w:rsidR="000B49F1" w:rsidRDefault="000B49F1" w:rsidP="000B49F1">
      <w:pPr>
        <w:widowControl/>
        <w:spacing w:after="160" w:line="259" w:lineRule="auto"/>
        <w:jc w:val="center"/>
        <w:rPr>
          <w:rFonts w:ascii="Cambria" w:hAnsi="Cambria"/>
          <w:b/>
          <w:bCs/>
          <w:sz w:val="56"/>
          <w:szCs w:val="56"/>
        </w:rPr>
      </w:pPr>
      <w:r w:rsidRPr="000B49F1">
        <w:rPr>
          <w:rFonts w:ascii="Cambria" w:hAnsi="Cambria"/>
          <w:b/>
          <w:bCs/>
          <w:sz w:val="56"/>
          <w:szCs w:val="56"/>
        </w:rPr>
        <w:t>Diagnoza na potrzeby wyznaczenia</w:t>
      </w:r>
      <w:r w:rsidRPr="000B49F1">
        <w:rPr>
          <w:rFonts w:ascii="Cambria" w:hAnsi="Cambria"/>
          <w:b/>
          <w:bCs/>
          <w:sz w:val="56"/>
          <w:szCs w:val="56"/>
        </w:rPr>
        <w:br/>
        <w:t>obszaru zdegradowanego</w:t>
      </w:r>
      <w:r w:rsidRPr="000B49F1">
        <w:rPr>
          <w:rFonts w:ascii="Cambria" w:hAnsi="Cambria"/>
          <w:b/>
          <w:bCs/>
          <w:sz w:val="56"/>
          <w:szCs w:val="56"/>
        </w:rPr>
        <w:br/>
        <w:t>oraz obszaru rewitalizacji</w:t>
      </w:r>
      <w:r w:rsidRPr="000B49F1">
        <w:rPr>
          <w:rFonts w:ascii="Cambria" w:hAnsi="Cambria"/>
          <w:b/>
          <w:bCs/>
          <w:sz w:val="56"/>
          <w:szCs w:val="56"/>
        </w:rPr>
        <w:br/>
        <w:t>Gminy Rydzyna</w:t>
      </w:r>
    </w:p>
    <w:p w14:paraId="44BD4450" w14:textId="7E899F52" w:rsidR="000B49F1" w:rsidRDefault="000B49F1" w:rsidP="000B49F1">
      <w:pPr>
        <w:widowControl/>
        <w:spacing w:after="160" w:line="259" w:lineRule="auto"/>
        <w:rPr>
          <w:rFonts w:asciiTheme="minorHAnsi" w:hAnsiTheme="minorHAnsi" w:cstheme="minorHAnsi"/>
          <w:b/>
          <w:bCs/>
          <w:i/>
          <w:iCs/>
          <w:color w:val="auto"/>
          <w:sz w:val="22"/>
          <w:szCs w:val="22"/>
        </w:rPr>
      </w:pPr>
    </w:p>
    <w:p w14:paraId="00B1F6E4" w14:textId="46594419" w:rsidR="000B49F1" w:rsidRDefault="000B49F1" w:rsidP="000B49F1">
      <w:pPr>
        <w:widowControl/>
        <w:spacing w:after="160" w:line="259" w:lineRule="auto"/>
        <w:rPr>
          <w:rFonts w:asciiTheme="minorHAnsi" w:hAnsiTheme="minorHAnsi" w:cstheme="minorHAnsi"/>
          <w:b/>
          <w:bCs/>
          <w:i/>
          <w:iCs/>
          <w:color w:val="auto"/>
          <w:sz w:val="22"/>
          <w:szCs w:val="22"/>
        </w:rPr>
      </w:pPr>
    </w:p>
    <w:p w14:paraId="6996408F" w14:textId="77777777" w:rsidR="000B49F1" w:rsidRDefault="000B49F1" w:rsidP="000B49F1">
      <w:pPr>
        <w:widowControl/>
        <w:spacing w:after="160" w:line="259" w:lineRule="auto"/>
        <w:rPr>
          <w:rFonts w:asciiTheme="minorHAnsi" w:hAnsiTheme="minorHAnsi" w:cstheme="minorHAnsi"/>
          <w:b/>
          <w:bCs/>
          <w:i/>
          <w:iCs/>
          <w:color w:val="auto"/>
          <w:sz w:val="22"/>
          <w:szCs w:val="22"/>
        </w:rPr>
      </w:pPr>
    </w:p>
    <w:p w14:paraId="2BF29ADD" w14:textId="343DBC21" w:rsidR="000B49F1" w:rsidRDefault="000B49F1" w:rsidP="000B49F1">
      <w:pPr>
        <w:widowControl/>
        <w:spacing w:after="160" w:line="259" w:lineRule="auto"/>
        <w:jc w:val="center"/>
        <w:rPr>
          <w:rFonts w:asciiTheme="minorHAnsi" w:hAnsiTheme="minorHAnsi" w:cstheme="minorHAnsi"/>
          <w:b/>
          <w:bCs/>
          <w:i/>
          <w:iCs/>
          <w:color w:val="auto"/>
          <w:sz w:val="22"/>
          <w:szCs w:val="22"/>
        </w:rPr>
      </w:pPr>
      <w:r>
        <w:fldChar w:fldCharType="begin"/>
      </w:r>
      <w:r>
        <w:instrText xml:space="preserve"> INCLUDEPICTURE  "C:\\Users\\ltaterka\\AppData\\Local\\Microsoft\\Windows\\Temporary Internet Files\\Content.Outlook\\BNV2ETM9\\media\\image3.jpeg" \* MERGEFORMATINET </w:instrText>
      </w:r>
      <w:r>
        <w:fldChar w:fldCharType="separate"/>
      </w:r>
      <w:r>
        <w:fldChar w:fldCharType="begin"/>
      </w:r>
      <w:r>
        <w:instrText xml:space="preserve"> INCLUDEPICTURE  "C:\\Users\\ltaterka\\AppData\\Local\\Microsoft\\Windows\\Temporary Internet Files\\Content.Outlook\\BNV2ETM9\\media\\image3.jpeg" \* MERGEFORMATINET </w:instrText>
      </w:r>
      <w:r>
        <w:fldChar w:fldCharType="separate"/>
      </w:r>
      <w:r>
        <w:fldChar w:fldCharType="begin"/>
      </w:r>
      <w:r>
        <w:instrText xml:space="preserve"> INCLUDEPICTURE  "C:\\Users\\ltaterka\\AppData\\Local\\Microsoft\\Windows\\Temporary Internet Files\\Content.Outlook\\BNV2ETM9\\media\\image3.jpeg" \* MERGEFORMATINET </w:instrText>
      </w:r>
      <w:r>
        <w:fldChar w:fldCharType="separate"/>
      </w:r>
      <w:r>
        <w:fldChar w:fldCharType="begin"/>
      </w:r>
      <w:r>
        <w:instrText xml:space="preserve"> INCLUDEPICTURE  "C:\\Users\\ltaterka\\AppData\\Local\\Microsoft\\Windows\\Temporary Internet Files\\Content.Outlook\\BNV2ETM9\\media\\image3.jpeg" \* MERGEFORMATINET </w:instrText>
      </w:r>
      <w:r>
        <w:fldChar w:fldCharType="separate"/>
      </w:r>
      <w:r>
        <w:fldChar w:fldCharType="begin"/>
      </w:r>
      <w:r>
        <w:instrText xml:space="preserve"> INCLUDEPICTURE  "C:\\Users\\ltaterka\\AppData\\Local\\Microsoft\\Windows\\Temporary Internet Files\\Content.Outlook\\BNV2ETM9\\media\\image3.jpeg" \* MERGEFORMATINET </w:instrText>
      </w:r>
      <w:r>
        <w:fldChar w:fldCharType="separate"/>
      </w:r>
      <w:r>
        <w:fldChar w:fldCharType="begin"/>
      </w:r>
      <w:r>
        <w:instrText xml:space="preserve"> INCLUDEPICTURE  "C:\\Users\\ltaterka\\AppData\\Local\\Microsoft\\Windows\\Temporary Internet Files\\Content.Outlook\\BNV2ETM9\\media\\image3.jpeg" \* MERGEFORMATINET </w:instrText>
      </w:r>
      <w:r>
        <w:fldChar w:fldCharType="separate"/>
      </w:r>
      <w:r>
        <w:fldChar w:fldCharType="begin"/>
      </w:r>
      <w:r>
        <w:instrText xml:space="preserve"> INCLUDEPICTURE  "C:\\Users\\ltaterka\\AppData\\Local\\Microsoft\\Windows\\Temporary Internet Files\\Content.Outlook\\BNV2ETM9\\media\\image3.jpeg" \* MERGEFORMATINET </w:instrText>
      </w:r>
      <w:r>
        <w:fldChar w:fldCharType="separate"/>
      </w:r>
      <w:r>
        <w:fldChar w:fldCharType="begin"/>
      </w:r>
      <w:r>
        <w:instrText xml:space="preserve"> INCLUDEPICTURE  "C:\\Users\\ltaterka\\AppData\\Local\\Microsoft\\Windows\\Temporary Internet Files\\Content.Outlook\\BNV2ETM9\\media\\image3.jpeg" \* MERGEFORMATINET </w:instrText>
      </w:r>
      <w:r>
        <w:fldChar w:fldCharType="separate"/>
      </w:r>
      <w:r w:rsidR="008D6553">
        <w:fldChar w:fldCharType="begin"/>
      </w:r>
      <w:r w:rsidR="008D6553">
        <w:instrText xml:space="preserve"> </w:instrText>
      </w:r>
      <w:r w:rsidR="008D6553">
        <w:instrText>INCLUDEPICTURE  "C:\\Users\\ltaterka\\AppData\\Local\\Microsoft\\Windows\\Temporary Internet Files\\Content.Outlook\\BNV2ETM9\\media\\image3.jpeg" \* MERGEFORMATINET</w:instrText>
      </w:r>
      <w:r w:rsidR="008D6553">
        <w:instrText xml:space="preserve"> </w:instrText>
      </w:r>
      <w:r w:rsidR="008D6553">
        <w:fldChar w:fldCharType="separate"/>
      </w:r>
      <w:r w:rsidR="000E6678">
        <w:pict w14:anchorId="2DA52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5pt;height:204pt">
            <v:imagedata r:id="rId9" r:href="rId10"/>
          </v:shape>
        </w:pict>
      </w:r>
      <w:r w:rsidR="008D6553">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174C607F" w14:textId="378F3A72" w:rsidR="000B49F1" w:rsidRDefault="000B49F1" w:rsidP="000B49F1">
      <w:pPr>
        <w:pStyle w:val="Picturecaption5"/>
        <w:shd w:val="clear" w:color="auto" w:fill="auto"/>
        <w:spacing w:line="280" w:lineRule="exact"/>
        <w:jc w:val="center"/>
        <w:rPr>
          <w:rFonts w:asciiTheme="minorHAnsi" w:hAnsiTheme="minorHAnsi" w:cstheme="minorHAnsi"/>
          <w:b w:val="0"/>
          <w:bCs w:val="0"/>
          <w:i/>
          <w:iCs/>
          <w:sz w:val="22"/>
          <w:szCs w:val="22"/>
        </w:rPr>
      </w:pPr>
      <w:r>
        <w:rPr>
          <w:color w:val="000000"/>
          <w:lang w:eastAsia="pl-PL" w:bidi="pl-PL"/>
        </w:rPr>
        <w:t>Rydzyna, 20</w:t>
      </w:r>
      <w:r w:rsidR="00C217A2">
        <w:rPr>
          <w:color w:val="000000"/>
          <w:lang w:eastAsia="pl-PL" w:bidi="pl-PL"/>
        </w:rPr>
        <w:t>24</w:t>
      </w:r>
      <w:r>
        <w:rPr>
          <w:color w:val="000000"/>
          <w:lang w:eastAsia="pl-PL" w:bidi="pl-PL"/>
        </w:rPr>
        <w:t xml:space="preserve"> r.</w:t>
      </w:r>
      <w:r>
        <w:rPr>
          <w:rFonts w:asciiTheme="minorHAnsi" w:hAnsiTheme="minorHAnsi" w:cstheme="minorHAnsi"/>
          <w:b w:val="0"/>
          <w:bCs w:val="0"/>
          <w:i/>
          <w:iCs/>
          <w:sz w:val="22"/>
          <w:szCs w:val="22"/>
        </w:rPr>
        <w:br w:type="page"/>
      </w:r>
    </w:p>
    <w:p w14:paraId="49EA4C4B" w14:textId="77777777" w:rsidR="00A00244" w:rsidRPr="00713E84" w:rsidRDefault="00A00244" w:rsidP="00713E84">
      <w:pPr>
        <w:spacing w:line="360" w:lineRule="auto"/>
        <w:rPr>
          <w:rFonts w:asciiTheme="minorHAnsi" w:hAnsiTheme="minorHAnsi" w:cstheme="minorHAnsi"/>
          <w:b/>
          <w:bCs/>
          <w:i/>
          <w:iCs/>
          <w:color w:val="auto"/>
          <w:sz w:val="22"/>
          <w:szCs w:val="22"/>
        </w:rPr>
      </w:pPr>
    </w:p>
    <w:sdt>
      <w:sdtPr>
        <w:rPr>
          <w:rFonts w:asciiTheme="minorHAnsi" w:eastAsia="Arial Unicode MS" w:hAnsiTheme="minorHAnsi" w:cs="Arial Unicode MS"/>
          <w:color w:val="000000"/>
          <w:sz w:val="24"/>
          <w:szCs w:val="24"/>
          <w:lang w:bidi="pl-PL"/>
        </w:rPr>
        <w:id w:val="596371378"/>
        <w:docPartObj>
          <w:docPartGallery w:val="Table of Contents"/>
          <w:docPartUnique/>
        </w:docPartObj>
      </w:sdtPr>
      <w:sdtEndPr>
        <w:rPr>
          <w:b/>
          <w:bCs/>
        </w:rPr>
      </w:sdtEndPr>
      <w:sdtContent>
        <w:p w14:paraId="0BA97B76" w14:textId="50251873" w:rsidR="00D37963" w:rsidRPr="00B159EC" w:rsidRDefault="000B49F1" w:rsidP="006A5C9F">
          <w:pPr>
            <w:pStyle w:val="Nagwekspisutreci"/>
            <w:spacing w:before="120" w:line="240" w:lineRule="auto"/>
            <w:rPr>
              <w:rFonts w:cstheme="majorHAnsi"/>
              <w:color w:val="000000" w:themeColor="text1"/>
              <w:sz w:val="24"/>
              <w:szCs w:val="24"/>
            </w:rPr>
          </w:pPr>
          <w:r w:rsidRPr="00B159EC">
            <w:rPr>
              <w:rFonts w:cstheme="majorHAnsi"/>
              <w:color w:val="000000" w:themeColor="text1"/>
              <w:sz w:val="24"/>
              <w:szCs w:val="24"/>
            </w:rPr>
            <w:t>SPIS TREŚCI</w:t>
          </w:r>
        </w:p>
        <w:p w14:paraId="0AFD4726" w14:textId="24473EAE" w:rsidR="00D6148F" w:rsidRPr="006A5C9F" w:rsidRDefault="00D37963" w:rsidP="006A5C9F">
          <w:pPr>
            <w:pStyle w:val="Spistreci1"/>
            <w:spacing w:before="120" w:after="0"/>
            <w:rPr>
              <w:rFonts w:asciiTheme="majorHAnsi" w:eastAsiaTheme="minorEastAsia" w:hAnsiTheme="majorHAnsi" w:cstheme="majorHAnsi"/>
              <w:noProof/>
              <w:color w:val="auto"/>
              <w:lang w:bidi="ar-SA"/>
            </w:rPr>
          </w:pPr>
          <w:r w:rsidRPr="006A5C9F">
            <w:rPr>
              <w:rFonts w:asciiTheme="majorHAnsi" w:hAnsiTheme="majorHAnsi" w:cstheme="majorHAnsi"/>
            </w:rPr>
            <w:fldChar w:fldCharType="begin"/>
          </w:r>
          <w:r w:rsidRPr="006A5C9F">
            <w:rPr>
              <w:rFonts w:asciiTheme="majorHAnsi" w:hAnsiTheme="majorHAnsi" w:cstheme="majorHAnsi"/>
            </w:rPr>
            <w:instrText xml:space="preserve"> TOC \o "1-3" \h \z \u </w:instrText>
          </w:r>
          <w:r w:rsidRPr="006A5C9F">
            <w:rPr>
              <w:rFonts w:asciiTheme="majorHAnsi" w:hAnsiTheme="majorHAnsi" w:cstheme="majorHAnsi"/>
            </w:rPr>
            <w:fldChar w:fldCharType="separate"/>
          </w:r>
          <w:hyperlink w:anchor="_Toc178934826" w:history="1">
            <w:r w:rsidR="00D6148F" w:rsidRPr="006A5C9F">
              <w:rPr>
                <w:rStyle w:val="Hipercze"/>
                <w:rFonts w:asciiTheme="majorHAnsi" w:hAnsiTheme="majorHAnsi" w:cstheme="majorHAnsi"/>
                <w:noProof/>
              </w:rPr>
              <w:t>1.</w:t>
            </w:r>
            <w:r w:rsidR="00D6148F" w:rsidRPr="006A5C9F">
              <w:rPr>
                <w:rFonts w:asciiTheme="majorHAnsi" w:eastAsiaTheme="minorEastAsia" w:hAnsiTheme="majorHAnsi" w:cstheme="majorHAnsi"/>
                <w:noProof/>
                <w:color w:val="auto"/>
                <w:lang w:bidi="ar-SA"/>
              </w:rPr>
              <w:tab/>
            </w:r>
            <w:r w:rsidR="00D6148F" w:rsidRPr="006A5C9F">
              <w:rPr>
                <w:rStyle w:val="Hipercze"/>
                <w:rFonts w:asciiTheme="majorHAnsi" w:hAnsiTheme="majorHAnsi" w:cstheme="majorHAnsi"/>
                <w:noProof/>
              </w:rPr>
              <w:t>WSTĘP.</w:t>
            </w:r>
            <w:r w:rsidR="00D6148F" w:rsidRPr="006A5C9F">
              <w:rPr>
                <w:rFonts w:asciiTheme="majorHAnsi" w:hAnsiTheme="majorHAnsi" w:cstheme="majorHAnsi"/>
                <w:noProof/>
                <w:webHidden/>
              </w:rPr>
              <w:tab/>
            </w:r>
            <w:r w:rsidR="00D6148F" w:rsidRPr="006A5C9F">
              <w:rPr>
                <w:rFonts w:asciiTheme="majorHAnsi" w:hAnsiTheme="majorHAnsi" w:cstheme="majorHAnsi"/>
                <w:noProof/>
                <w:webHidden/>
              </w:rPr>
              <w:fldChar w:fldCharType="begin"/>
            </w:r>
            <w:r w:rsidR="00D6148F" w:rsidRPr="006A5C9F">
              <w:rPr>
                <w:rFonts w:asciiTheme="majorHAnsi" w:hAnsiTheme="majorHAnsi" w:cstheme="majorHAnsi"/>
                <w:noProof/>
                <w:webHidden/>
              </w:rPr>
              <w:instrText xml:space="preserve"> PAGEREF _Toc178934826 \h </w:instrText>
            </w:r>
            <w:r w:rsidR="00D6148F" w:rsidRPr="006A5C9F">
              <w:rPr>
                <w:rFonts w:asciiTheme="majorHAnsi" w:hAnsiTheme="majorHAnsi" w:cstheme="majorHAnsi"/>
                <w:noProof/>
                <w:webHidden/>
              </w:rPr>
            </w:r>
            <w:r w:rsidR="00D6148F" w:rsidRPr="006A5C9F">
              <w:rPr>
                <w:rFonts w:asciiTheme="majorHAnsi" w:hAnsiTheme="majorHAnsi" w:cstheme="majorHAnsi"/>
                <w:noProof/>
                <w:webHidden/>
              </w:rPr>
              <w:fldChar w:fldCharType="separate"/>
            </w:r>
            <w:r w:rsidR="00146219">
              <w:rPr>
                <w:rFonts w:asciiTheme="majorHAnsi" w:hAnsiTheme="majorHAnsi" w:cstheme="majorHAnsi"/>
                <w:noProof/>
                <w:webHidden/>
              </w:rPr>
              <w:t>3</w:t>
            </w:r>
            <w:r w:rsidR="00D6148F" w:rsidRPr="006A5C9F">
              <w:rPr>
                <w:rFonts w:asciiTheme="majorHAnsi" w:hAnsiTheme="majorHAnsi" w:cstheme="majorHAnsi"/>
                <w:noProof/>
                <w:webHidden/>
              </w:rPr>
              <w:fldChar w:fldCharType="end"/>
            </w:r>
          </w:hyperlink>
        </w:p>
        <w:p w14:paraId="319F27E4" w14:textId="55A46E58" w:rsidR="00D6148F" w:rsidRPr="006A5C9F" w:rsidRDefault="00D6148F" w:rsidP="006A5C9F">
          <w:pPr>
            <w:pStyle w:val="Spistreci1"/>
            <w:spacing w:before="120" w:after="0"/>
            <w:rPr>
              <w:rFonts w:asciiTheme="majorHAnsi" w:eastAsiaTheme="minorEastAsia" w:hAnsiTheme="majorHAnsi" w:cstheme="majorHAnsi"/>
              <w:noProof/>
              <w:color w:val="auto"/>
              <w:lang w:bidi="ar-SA"/>
            </w:rPr>
          </w:pPr>
          <w:hyperlink w:anchor="_Toc178934827" w:history="1">
            <w:r w:rsidRPr="006A5C9F">
              <w:rPr>
                <w:rStyle w:val="Hipercze"/>
                <w:rFonts w:asciiTheme="majorHAnsi" w:hAnsiTheme="majorHAnsi" w:cstheme="majorHAnsi"/>
                <w:noProof/>
              </w:rPr>
              <w:t>2.</w:t>
            </w:r>
            <w:r w:rsidRPr="006A5C9F">
              <w:rPr>
                <w:rFonts w:asciiTheme="majorHAnsi" w:eastAsiaTheme="minorEastAsia" w:hAnsiTheme="majorHAnsi" w:cstheme="majorHAnsi"/>
                <w:noProof/>
                <w:color w:val="auto"/>
                <w:lang w:bidi="ar-SA"/>
              </w:rPr>
              <w:tab/>
            </w:r>
            <w:r w:rsidRPr="006A5C9F">
              <w:rPr>
                <w:rStyle w:val="Hipercze"/>
                <w:rFonts w:asciiTheme="majorHAnsi" w:hAnsiTheme="majorHAnsi" w:cstheme="majorHAnsi"/>
                <w:noProof/>
              </w:rPr>
              <w:t>CEL DIAGNOZY.</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_Toc178934827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4</w:t>
            </w:r>
            <w:r w:rsidRPr="006A5C9F">
              <w:rPr>
                <w:rFonts w:asciiTheme="majorHAnsi" w:hAnsiTheme="majorHAnsi" w:cstheme="majorHAnsi"/>
                <w:noProof/>
                <w:webHidden/>
              </w:rPr>
              <w:fldChar w:fldCharType="end"/>
            </w:r>
          </w:hyperlink>
        </w:p>
        <w:p w14:paraId="41CA1A50" w14:textId="099D3377" w:rsidR="00D6148F" w:rsidRPr="006A5C9F" w:rsidRDefault="00D6148F" w:rsidP="006A5C9F">
          <w:pPr>
            <w:pStyle w:val="Spistreci1"/>
            <w:spacing w:before="120" w:after="0"/>
            <w:rPr>
              <w:rFonts w:asciiTheme="majorHAnsi" w:eastAsiaTheme="minorEastAsia" w:hAnsiTheme="majorHAnsi" w:cstheme="majorHAnsi"/>
              <w:noProof/>
              <w:color w:val="auto"/>
              <w:lang w:bidi="ar-SA"/>
            </w:rPr>
          </w:pPr>
          <w:hyperlink w:anchor="_Toc178934828" w:history="1">
            <w:r w:rsidRPr="006A5C9F">
              <w:rPr>
                <w:rStyle w:val="Hipercze"/>
                <w:rFonts w:asciiTheme="majorHAnsi" w:hAnsiTheme="majorHAnsi" w:cstheme="majorHAnsi"/>
                <w:noProof/>
              </w:rPr>
              <w:t>3.</w:t>
            </w:r>
            <w:r w:rsidRPr="006A5C9F">
              <w:rPr>
                <w:rFonts w:asciiTheme="majorHAnsi" w:eastAsiaTheme="minorEastAsia" w:hAnsiTheme="majorHAnsi" w:cstheme="majorHAnsi"/>
                <w:noProof/>
                <w:color w:val="auto"/>
                <w:lang w:bidi="ar-SA"/>
              </w:rPr>
              <w:tab/>
            </w:r>
            <w:r w:rsidRPr="006A5C9F">
              <w:rPr>
                <w:rStyle w:val="Hipercze"/>
                <w:rFonts w:asciiTheme="majorHAnsi" w:hAnsiTheme="majorHAnsi" w:cstheme="majorHAnsi"/>
                <w:noProof/>
              </w:rPr>
              <w:t>ANALIZA DANYCH.</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_Toc178934828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10</w:t>
            </w:r>
            <w:r w:rsidRPr="006A5C9F">
              <w:rPr>
                <w:rFonts w:asciiTheme="majorHAnsi" w:hAnsiTheme="majorHAnsi" w:cstheme="majorHAnsi"/>
                <w:noProof/>
                <w:webHidden/>
              </w:rPr>
              <w:fldChar w:fldCharType="end"/>
            </w:r>
          </w:hyperlink>
        </w:p>
        <w:p w14:paraId="016049A8" w14:textId="25FEFEDE" w:rsidR="00D6148F" w:rsidRPr="006A5C9F" w:rsidRDefault="00D6148F" w:rsidP="006A5C9F">
          <w:pPr>
            <w:pStyle w:val="Spistreci2"/>
            <w:tabs>
              <w:tab w:val="left" w:pos="880"/>
              <w:tab w:val="right" w:leader="dot" w:pos="9282"/>
            </w:tabs>
            <w:spacing w:before="120" w:after="0"/>
            <w:rPr>
              <w:rFonts w:asciiTheme="majorHAnsi" w:eastAsiaTheme="minorEastAsia" w:hAnsiTheme="majorHAnsi" w:cstheme="majorHAnsi"/>
              <w:noProof/>
              <w:color w:val="auto"/>
              <w:lang w:bidi="ar-SA"/>
            </w:rPr>
          </w:pPr>
          <w:hyperlink w:anchor="_Toc178934829" w:history="1">
            <w:r w:rsidRPr="006A5C9F">
              <w:rPr>
                <w:rStyle w:val="Hipercze"/>
                <w:rFonts w:asciiTheme="majorHAnsi" w:hAnsiTheme="majorHAnsi" w:cstheme="majorHAnsi"/>
                <w:noProof/>
              </w:rPr>
              <w:t>3.1.</w:t>
            </w:r>
            <w:r w:rsidRPr="006A5C9F">
              <w:rPr>
                <w:rFonts w:asciiTheme="majorHAnsi" w:eastAsiaTheme="minorEastAsia" w:hAnsiTheme="majorHAnsi" w:cstheme="majorHAnsi"/>
                <w:noProof/>
                <w:color w:val="auto"/>
                <w:lang w:bidi="ar-SA"/>
              </w:rPr>
              <w:tab/>
            </w:r>
            <w:r w:rsidRPr="006A5C9F">
              <w:rPr>
                <w:rStyle w:val="Hipercze"/>
                <w:rFonts w:asciiTheme="majorHAnsi" w:hAnsiTheme="majorHAnsi" w:cstheme="majorHAnsi"/>
                <w:noProof/>
              </w:rPr>
              <w:t>SFERA SPOŁECZNA.</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_Toc178934829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10</w:t>
            </w:r>
            <w:r w:rsidRPr="006A5C9F">
              <w:rPr>
                <w:rFonts w:asciiTheme="majorHAnsi" w:hAnsiTheme="majorHAnsi" w:cstheme="majorHAnsi"/>
                <w:noProof/>
                <w:webHidden/>
              </w:rPr>
              <w:fldChar w:fldCharType="end"/>
            </w:r>
          </w:hyperlink>
        </w:p>
        <w:p w14:paraId="65F6564B" w14:textId="68724AB9" w:rsidR="00D6148F" w:rsidRPr="006A5C9F" w:rsidRDefault="00D6148F" w:rsidP="006A5C9F">
          <w:pPr>
            <w:pStyle w:val="Spistreci3"/>
            <w:rPr>
              <w:rFonts w:asciiTheme="majorHAnsi" w:eastAsiaTheme="minorEastAsia" w:hAnsiTheme="majorHAnsi" w:cstheme="majorHAnsi"/>
              <w:noProof/>
              <w:color w:val="auto"/>
              <w:lang w:bidi="ar-SA"/>
            </w:rPr>
          </w:pPr>
          <w:hyperlink w:anchor="_Toc178934830" w:history="1">
            <w:r w:rsidRPr="006A5C9F">
              <w:rPr>
                <w:rStyle w:val="Hipercze"/>
                <w:rFonts w:asciiTheme="majorHAnsi" w:hAnsiTheme="majorHAnsi" w:cstheme="majorHAnsi"/>
                <w:noProof/>
              </w:rPr>
              <w:t>3.1.1. Bezrobocie.</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_Toc178934830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10</w:t>
            </w:r>
            <w:r w:rsidRPr="006A5C9F">
              <w:rPr>
                <w:rFonts w:asciiTheme="majorHAnsi" w:hAnsiTheme="majorHAnsi" w:cstheme="majorHAnsi"/>
                <w:noProof/>
                <w:webHidden/>
              </w:rPr>
              <w:fldChar w:fldCharType="end"/>
            </w:r>
          </w:hyperlink>
        </w:p>
        <w:p w14:paraId="36597827" w14:textId="1A4EF8C1" w:rsidR="00D6148F" w:rsidRPr="006A5C9F" w:rsidRDefault="00D6148F" w:rsidP="006A5C9F">
          <w:pPr>
            <w:pStyle w:val="Spistreci3"/>
            <w:rPr>
              <w:rFonts w:asciiTheme="majorHAnsi" w:eastAsiaTheme="minorEastAsia" w:hAnsiTheme="majorHAnsi" w:cstheme="majorHAnsi"/>
              <w:noProof/>
              <w:color w:val="auto"/>
              <w:lang w:bidi="ar-SA"/>
            </w:rPr>
          </w:pPr>
          <w:hyperlink w:anchor="_Toc178934831" w:history="1">
            <w:r w:rsidRPr="006A5C9F">
              <w:rPr>
                <w:rStyle w:val="Hipercze"/>
                <w:rFonts w:asciiTheme="majorHAnsi" w:hAnsiTheme="majorHAnsi" w:cstheme="majorHAnsi"/>
                <w:bCs/>
                <w:noProof/>
              </w:rPr>
              <w:t>3.1.2. Korzystanie z pomocy społecznej.</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_Toc178934831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13</w:t>
            </w:r>
            <w:r w:rsidRPr="006A5C9F">
              <w:rPr>
                <w:rFonts w:asciiTheme="majorHAnsi" w:hAnsiTheme="majorHAnsi" w:cstheme="majorHAnsi"/>
                <w:noProof/>
                <w:webHidden/>
              </w:rPr>
              <w:fldChar w:fldCharType="end"/>
            </w:r>
          </w:hyperlink>
        </w:p>
        <w:p w14:paraId="21634D9B" w14:textId="250EA0DB" w:rsidR="00D6148F" w:rsidRPr="006A5C9F" w:rsidRDefault="00D6148F" w:rsidP="006A5C9F">
          <w:pPr>
            <w:pStyle w:val="Spistreci3"/>
            <w:rPr>
              <w:rFonts w:asciiTheme="majorHAnsi" w:eastAsiaTheme="minorEastAsia" w:hAnsiTheme="majorHAnsi" w:cstheme="majorHAnsi"/>
              <w:noProof/>
              <w:color w:val="auto"/>
              <w:lang w:bidi="ar-SA"/>
            </w:rPr>
          </w:pPr>
          <w:hyperlink w:anchor="_Toc178934832" w:history="1">
            <w:r w:rsidRPr="006A5C9F">
              <w:rPr>
                <w:rStyle w:val="Hipercze"/>
                <w:rFonts w:asciiTheme="majorHAnsi" w:hAnsiTheme="majorHAnsi" w:cstheme="majorHAnsi"/>
                <w:noProof/>
              </w:rPr>
              <w:t>3.1.3. Przestępczość.</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_Toc178934832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28</w:t>
            </w:r>
            <w:r w:rsidRPr="006A5C9F">
              <w:rPr>
                <w:rFonts w:asciiTheme="majorHAnsi" w:hAnsiTheme="majorHAnsi" w:cstheme="majorHAnsi"/>
                <w:noProof/>
                <w:webHidden/>
              </w:rPr>
              <w:fldChar w:fldCharType="end"/>
            </w:r>
          </w:hyperlink>
        </w:p>
        <w:p w14:paraId="79A4FA30" w14:textId="03977D6D" w:rsidR="00D6148F" w:rsidRPr="006A5C9F" w:rsidRDefault="00D6148F" w:rsidP="006A5C9F">
          <w:pPr>
            <w:pStyle w:val="Spistreci3"/>
            <w:rPr>
              <w:rFonts w:asciiTheme="majorHAnsi" w:eastAsiaTheme="minorEastAsia" w:hAnsiTheme="majorHAnsi" w:cstheme="majorHAnsi"/>
              <w:noProof/>
              <w:color w:val="auto"/>
              <w:lang w:bidi="ar-SA"/>
            </w:rPr>
          </w:pPr>
          <w:hyperlink w:anchor="_Toc178934833" w:history="1">
            <w:r w:rsidRPr="006A5C9F">
              <w:rPr>
                <w:rStyle w:val="Hipercze"/>
                <w:rFonts w:asciiTheme="majorHAnsi" w:hAnsiTheme="majorHAnsi" w:cstheme="majorHAnsi"/>
                <w:noProof/>
              </w:rPr>
              <w:t>3.1.4. Niepełnosprawność.</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_Toc178934833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34</w:t>
            </w:r>
            <w:r w:rsidRPr="006A5C9F">
              <w:rPr>
                <w:rFonts w:asciiTheme="majorHAnsi" w:hAnsiTheme="majorHAnsi" w:cstheme="majorHAnsi"/>
                <w:noProof/>
                <w:webHidden/>
              </w:rPr>
              <w:fldChar w:fldCharType="end"/>
            </w:r>
          </w:hyperlink>
        </w:p>
        <w:p w14:paraId="491EFD32" w14:textId="2E156CA1" w:rsidR="00D6148F" w:rsidRPr="006A5C9F" w:rsidRDefault="00D6148F" w:rsidP="006A5C9F">
          <w:pPr>
            <w:pStyle w:val="Spistreci3"/>
            <w:rPr>
              <w:rFonts w:asciiTheme="majorHAnsi" w:eastAsiaTheme="minorEastAsia" w:hAnsiTheme="majorHAnsi" w:cstheme="majorHAnsi"/>
              <w:noProof/>
              <w:color w:val="auto"/>
              <w:lang w:bidi="ar-SA"/>
            </w:rPr>
          </w:pPr>
          <w:hyperlink w:anchor="_Toc178934834" w:history="1">
            <w:r w:rsidRPr="006A5C9F">
              <w:rPr>
                <w:rStyle w:val="Hipercze"/>
                <w:rFonts w:asciiTheme="majorHAnsi" w:hAnsiTheme="majorHAnsi" w:cstheme="majorHAnsi"/>
                <w:noProof/>
              </w:rPr>
              <w:t>3.1.5. Kapitał ludzki.</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_Toc178934834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36</w:t>
            </w:r>
            <w:r w:rsidRPr="006A5C9F">
              <w:rPr>
                <w:rFonts w:asciiTheme="majorHAnsi" w:hAnsiTheme="majorHAnsi" w:cstheme="majorHAnsi"/>
                <w:noProof/>
                <w:webHidden/>
              </w:rPr>
              <w:fldChar w:fldCharType="end"/>
            </w:r>
          </w:hyperlink>
        </w:p>
        <w:p w14:paraId="44E44772" w14:textId="08040843" w:rsidR="00D6148F" w:rsidRPr="006A5C9F" w:rsidRDefault="00D6148F" w:rsidP="006A5C9F">
          <w:pPr>
            <w:pStyle w:val="Spistreci3"/>
            <w:rPr>
              <w:rFonts w:asciiTheme="majorHAnsi" w:eastAsiaTheme="minorEastAsia" w:hAnsiTheme="majorHAnsi" w:cstheme="majorHAnsi"/>
              <w:noProof/>
              <w:color w:val="auto"/>
              <w:lang w:bidi="ar-SA"/>
            </w:rPr>
          </w:pPr>
          <w:hyperlink w:anchor="_Toc178934835" w:history="1">
            <w:r w:rsidRPr="006A5C9F">
              <w:rPr>
                <w:rStyle w:val="Hipercze"/>
                <w:rFonts w:asciiTheme="majorHAnsi" w:hAnsiTheme="majorHAnsi" w:cstheme="majorHAnsi"/>
                <w:noProof/>
              </w:rPr>
              <w:t>3.1.6. Aktywność społeczna.</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_Toc178934835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39</w:t>
            </w:r>
            <w:r w:rsidRPr="006A5C9F">
              <w:rPr>
                <w:rFonts w:asciiTheme="majorHAnsi" w:hAnsiTheme="majorHAnsi" w:cstheme="majorHAnsi"/>
                <w:noProof/>
                <w:webHidden/>
              </w:rPr>
              <w:fldChar w:fldCharType="end"/>
            </w:r>
          </w:hyperlink>
        </w:p>
        <w:p w14:paraId="0495C9EB" w14:textId="0DDFE800" w:rsidR="00D6148F" w:rsidRPr="006A5C9F" w:rsidRDefault="00D6148F" w:rsidP="006A5C9F">
          <w:pPr>
            <w:pStyle w:val="Spistreci2"/>
            <w:tabs>
              <w:tab w:val="right" w:leader="dot" w:pos="9282"/>
            </w:tabs>
            <w:spacing w:before="120" w:after="0"/>
            <w:rPr>
              <w:rFonts w:asciiTheme="majorHAnsi" w:eastAsiaTheme="minorEastAsia" w:hAnsiTheme="majorHAnsi" w:cstheme="majorHAnsi"/>
              <w:noProof/>
              <w:color w:val="auto"/>
              <w:lang w:bidi="ar-SA"/>
            </w:rPr>
          </w:pPr>
          <w:hyperlink w:anchor="_Toc178934836" w:history="1">
            <w:r w:rsidRPr="006A5C9F">
              <w:rPr>
                <w:rStyle w:val="Hipercze"/>
                <w:rFonts w:asciiTheme="majorHAnsi" w:hAnsiTheme="majorHAnsi" w:cstheme="majorHAnsi"/>
                <w:noProof/>
              </w:rPr>
              <w:t>3.2. SFERA GOSPODARCZA.</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_Toc178934836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41</w:t>
            </w:r>
            <w:r w:rsidRPr="006A5C9F">
              <w:rPr>
                <w:rFonts w:asciiTheme="majorHAnsi" w:hAnsiTheme="majorHAnsi" w:cstheme="majorHAnsi"/>
                <w:noProof/>
                <w:webHidden/>
              </w:rPr>
              <w:fldChar w:fldCharType="end"/>
            </w:r>
          </w:hyperlink>
        </w:p>
        <w:p w14:paraId="016FE643" w14:textId="1CF8C245" w:rsidR="00D6148F" w:rsidRPr="006A5C9F" w:rsidRDefault="00D6148F" w:rsidP="006A5C9F">
          <w:pPr>
            <w:pStyle w:val="Spistreci3"/>
            <w:rPr>
              <w:rFonts w:asciiTheme="majorHAnsi" w:eastAsiaTheme="minorEastAsia" w:hAnsiTheme="majorHAnsi" w:cstheme="majorHAnsi"/>
              <w:noProof/>
              <w:color w:val="auto"/>
              <w:lang w:bidi="ar-SA"/>
            </w:rPr>
          </w:pPr>
          <w:hyperlink w:anchor="_Toc178934837" w:history="1">
            <w:r w:rsidRPr="006A5C9F">
              <w:rPr>
                <w:rStyle w:val="Hipercze"/>
                <w:rFonts w:asciiTheme="majorHAnsi" w:hAnsiTheme="majorHAnsi" w:cstheme="majorHAnsi"/>
                <w:noProof/>
              </w:rPr>
              <w:t>3.2.1. Aktywność gospodarcza.</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_Toc178934837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41</w:t>
            </w:r>
            <w:r w:rsidRPr="006A5C9F">
              <w:rPr>
                <w:rFonts w:asciiTheme="majorHAnsi" w:hAnsiTheme="majorHAnsi" w:cstheme="majorHAnsi"/>
                <w:noProof/>
                <w:webHidden/>
              </w:rPr>
              <w:fldChar w:fldCharType="end"/>
            </w:r>
          </w:hyperlink>
        </w:p>
        <w:p w14:paraId="3CE13A0F" w14:textId="04D6BF88" w:rsidR="00D6148F" w:rsidRPr="006A5C9F" w:rsidRDefault="00D6148F" w:rsidP="006A5C9F">
          <w:pPr>
            <w:pStyle w:val="Spistreci2"/>
            <w:tabs>
              <w:tab w:val="right" w:leader="dot" w:pos="9282"/>
            </w:tabs>
            <w:spacing w:before="120" w:after="0"/>
            <w:rPr>
              <w:rFonts w:asciiTheme="majorHAnsi" w:eastAsiaTheme="minorEastAsia" w:hAnsiTheme="majorHAnsi" w:cstheme="majorHAnsi"/>
              <w:noProof/>
              <w:color w:val="auto"/>
              <w:lang w:bidi="ar-SA"/>
            </w:rPr>
          </w:pPr>
          <w:hyperlink w:anchor="_Toc178934838" w:history="1">
            <w:r w:rsidRPr="006A5C9F">
              <w:rPr>
                <w:rStyle w:val="Hipercze"/>
                <w:rFonts w:asciiTheme="majorHAnsi" w:hAnsiTheme="majorHAnsi" w:cstheme="majorHAnsi"/>
                <w:noProof/>
              </w:rPr>
              <w:t>3.3. STREFA TECHNICZNA.</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_Toc178934838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43</w:t>
            </w:r>
            <w:r w:rsidRPr="006A5C9F">
              <w:rPr>
                <w:rFonts w:asciiTheme="majorHAnsi" w:hAnsiTheme="majorHAnsi" w:cstheme="majorHAnsi"/>
                <w:noProof/>
                <w:webHidden/>
              </w:rPr>
              <w:fldChar w:fldCharType="end"/>
            </w:r>
          </w:hyperlink>
        </w:p>
        <w:p w14:paraId="277D2140" w14:textId="36FAF416" w:rsidR="00D6148F" w:rsidRPr="006A5C9F" w:rsidRDefault="00D6148F" w:rsidP="006A5C9F">
          <w:pPr>
            <w:pStyle w:val="Spistreci3"/>
            <w:rPr>
              <w:rFonts w:asciiTheme="majorHAnsi" w:eastAsiaTheme="minorEastAsia" w:hAnsiTheme="majorHAnsi" w:cstheme="majorHAnsi"/>
              <w:noProof/>
              <w:color w:val="auto"/>
              <w:lang w:bidi="ar-SA"/>
            </w:rPr>
          </w:pPr>
          <w:hyperlink w:anchor="_Toc178934839" w:history="1">
            <w:r w:rsidRPr="006A5C9F">
              <w:rPr>
                <w:rStyle w:val="Hipercze"/>
                <w:rFonts w:asciiTheme="majorHAnsi" w:hAnsiTheme="majorHAnsi" w:cstheme="majorHAnsi"/>
                <w:noProof/>
              </w:rPr>
              <w:t>3.3.1. Źródła ogrzewania</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_Toc178934839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43</w:t>
            </w:r>
            <w:r w:rsidRPr="006A5C9F">
              <w:rPr>
                <w:rFonts w:asciiTheme="majorHAnsi" w:hAnsiTheme="majorHAnsi" w:cstheme="majorHAnsi"/>
                <w:noProof/>
                <w:webHidden/>
              </w:rPr>
              <w:fldChar w:fldCharType="end"/>
            </w:r>
          </w:hyperlink>
        </w:p>
        <w:p w14:paraId="0671645A" w14:textId="511D946A" w:rsidR="00D6148F" w:rsidRPr="006A5C9F" w:rsidRDefault="00D6148F" w:rsidP="006A5C9F">
          <w:pPr>
            <w:pStyle w:val="Spistreci3"/>
            <w:rPr>
              <w:rFonts w:asciiTheme="majorHAnsi" w:eastAsiaTheme="minorEastAsia" w:hAnsiTheme="majorHAnsi" w:cstheme="majorHAnsi"/>
              <w:noProof/>
              <w:color w:val="auto"/>
              <w:lang w:bidi="ar-SA"/>
            </w:rPr>
          </w:pPr>
          <w:hyperlink w:anchor="_Toc178934840" w:history="1">
            <w:r w:rsidRPr="006A5C9F">
              <w:rPr>
                <w:rStyle w:val="Hipercze"/>
                <w:rFonts w:asciiTheme="majorHAnsi" w:hAnsiTheme="majorHAnsi" w:cstheme="majorHAnsi"/>
                <w:noProof/>
              </w:rPr>
              <w:t>3.3.2. Stan techniczny obiektów użyteczności publicznej.</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_Toc178934840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45</w:t>
            </w:r>
            <w:r w:rsidRPr="006A5C9F">
              <w:rPr>
                <w:rFonts w:asciiTheme="majorHAnsi" w:hAnsiTheme="majorHAnsi" w:cstheme="majorHAnsi"/>
                <w:noProof/>
                <w:webHidden/>
              </w:rPr>
              <w:fldChar w:fldCharType="end"/>
            </w:r>
          </w:hyperlink>
        </w:p>
        <w:p w14:paraId="47238AD7" w14:textId="2C5417F8" w:rsidR="00D6148F" w:rsidRPr="006A5C9F" w:rsidRDefault="00D6148F" w:rsidP="006A5C9F">
          <w:pPr>
            <w:pStyle w:val="Spistreci2"/>
            <w:tabs>
              <w:tab w:val="right" w:leader="dot" w:pos="9282"/>
            </w:tabs>
            <w:spacing w:before="120" w:after="0"/>
            <w:rPr>
              <w:rFonts w:asciiTheme="majorHAnsi" w:eastAsiaTheme="minorEastAsia" w:hAnsiTheme="majorHAnsi" w:cstheme="majorHAnsi"/>
              <w:noProof/>
              <w:color w:val="auto"/>
              <w:lang w:bidi="ar-SA"/>
            </w:rPr>
          </w:pPr>
          <w:hyperlink w:anchor="_Toc178934841" w:history="1">
            <w:r w:rsidRPr="006A5C9F">
              <w:rPr>
                <w:rStyle w:val="Hipercze"/>
                <w:rFonts w:asciiTheme="majorHAnsi" w:hAnsiTheme="majorHAnsi" w:cstheme="majorHAnsi"/>
                <w:noProof/>
              </w:rPr>
              <w:t>3.4. SFERA ŚRODOWISKOWA.</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_Toc178934841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47</w:t>
            </w:r>
            <w:r w:rsidRPr="006A5C9F">
              <w:rPr>
                <w:rFonts w:asciiTheme="majorHAnsi" w:hAnsiTheme="majorHAnsi" w:cstheme="majorHAnsi"/>
                <w:noProof/>
                <w:webHidden/>
              </w:rPr>
              <w:fldChar w:fldCharType="end"/>
            </w:r>
          </w:hyperlink>
        </w:p>
        <w:p w14:paraId="39923226" w14:textId="72EBDE38" w:rsidR="00D6148F" w:rsidRPr="006A5C9F" w:rsidRDefault="00D6148F" w:rsidP="006A5C9F">
          <w:pPr>
            <w:pStyle w:val="Spistreci3"/>
            <w:rPr>
              <w:rFonts w:asciiTheme="majorHAnsi" w:eastAsiaTheme="minorEastAsia" w:hAnsiTheme="majorHAnsi" w:cstheme="majorHAnsi"/>
              <w:noProof/>
              <w:color w:val="auto"/>
              <w:lang w:bidi="ar-SA"/>
            </w:rPr>
          </w:pPr>
          <w:hyperlink w:anchor="_Toc178934842" w:history="1">
            <w:r w:rsidRPr="006A5C9F">
              <w:rPr>
                <w:rStyle w:val="Hipercze"/>
                <w:rFonts w:asciiTheme="majorHAnsi" w:hAnsiTheme="majorHAnsi" w:cstheme="majorHAnsi"/>
                <w:noProof/>
              </w:rPr>
              <w:t>3.4.1. Kompostowanie odpadów biodegradowalnych.</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_Toc178934842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47</w:t>
            </w:r>
            <w:r w:rsidRPr="006A5C9F">
              <w:rPr>
                <w:rFonts w:asciiTheme="majorHAnsi" w:hAnsiTheme="majorHAnsi" w:cstheme="majorHAnsi"/>
                <w:noProof/>
                <w:webHidden/>
              </w:rPr>
              <w:fldChar w:fldCharType="end"/>
            </w:r>
          </w:hyperlink>
        </w:p>
        <w:p w14:paraId="389A9FB1" w14:textId="1F0A2C48" w:rsidR="00D6148F" w:rsidRPr="006A5C9F" w:rsidRDefault="00D6148F" w:rsidP="006A5C9F">
          <w:pPr>
            <w:pStyle w:val="Spistreci3"/>
            <w:rPr>
              <w:rFonts w:asciiTheme="majorHAnsi" w:eastAsiaTheme="minorEastAsia" w:hAnsiTheme="majorHAnsi" w:cstheme="majorHAnsi"/>
              <w:noProof/>
              <w:color w:val="auto"/>
              <w:lang w:bidi="ar-SA"/>
            </w:rPr>
          </w:pPr>
          <w:hyperlink w:anchor="_Toc178934843" w:history="1">
            <w:r w:rsidRPr="006A5C9F">
              <w:rPr>
                <w:rStyle w:val="Hipercze"/>
                <w:rFonts w:asciiTheme="majorHAnsi" w:hAnsiTheme="majorHAnsi" w:cstheme="majorHAnsi"/>
                <w:noProof/>
              </w:rPr>
              <w:t>3.4.2. Postępowanie z odpadami zawierającymi szkodliwy azbest.</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_Toc178934843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49</w:t>
            </w:r>
            <w:r w:rsidRPr="006A5C9F">
              <w:rPr>
                <w:rFonts w:asciiTheme="majorHAnsi" w:hAnsiTheme="majorHAnsi" w:cstheme="majorHAnsi"/>
                <w:noProof/>
                <w:webHidden/>
              </w:rPr>
              <w:fldChar w:fldCharType="end"/>
            </w:r>
          </w:hyperlink>
        </w:p>
        <w:p w14:paraId="1EED1282" w14:textId="260FDDE0" w:rsidR="00D6148F" w:rsidRPr="006A5C9F" w:rsidRDefault="00D6148F" w:rsidP="006A5C9F">
          <w:pPr>
            <w:pStyle w:val="Spistreci2"/>
            <w:tabs>
              <w:tab w:val="right" w:leader="dot" w:pos="9282"/>
            </w:tabs>
            <w:spacing w:before="120" w:after="0"/>
            <w:rPr>
              <w:rFonts w:asciiTheme="majorHAnsi" w:eastAsiaTheme="minorEastAsia" w:hAnsiTheme="majorHAnsi" w:cstheme="majorHAnsi"/>
              <w:noProof/>
              <w:color w:val="auto"/>
              <w:lang w:bidi="ar-SA"/>
            </w:rPr>
          </w:pPr>
          <w:hyperlink w:anchor="_Toc178934844" w:history="1">
            <w:r w:rsidRPr="006A5C9F">
              <w:rPr>
                <w:rStyle w:val="Hipercze"/>
                <w:rFonts w:asciiTheme="majorHAnsi" w:hAnsiTheme="majorHAnsi" w:cstheme="majorHAnsi"/>
                <w:noProof/>
              </w:rPr>
              <w:t>3.5. SFERA FUNKCJONALNO – PRZESTRZENNA.</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_Toc178934844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51</w:t>
            </w:r>
            <w:r w:rsidRPr="006A5C9F">
              <w:rPr>
                <w:rFonts w:asciiTheme="majorHAnsi" w:hAnsiTheme="majorHAnsi" w:cstheme="majorHAnsi"/>
                <w:noProof/>
                <w:webHidden/>
              </w:rPr>
              <w:fldChar w:fldCharType="end"/>
            </w:r>
          </w:hyperlink>
        </w:p>
        <w:p w14:paraId="07EBCA77" w14:textId="5A63144C" w:rsidR="00D6148F" w:rsidRPr="006A5C9F" w:rsidRDefault="00D6148F" w:rsidP="006A5C9F">
          <w:pPr>
            <w:pStyle w:val="Spistreci3"/>
            <w:rPr>
              <w:rFonts w:asciiTheme="majorHAnsi" w:eastAsiaTheme="minorEastAsia" w:hAnsiTheme="majorHAnsi" w:cstheme="majorHAnsi"/>
              <w:noProof/>
              <w:color w:val="auto"/>
              <w:lang w:bidi="ar-SA"/>
            </w:rPr>
          </w:pPr>
          <w:hyperlink w:anchor="_Toc178934845" w:history="1">
            <w:r w:rsidRPr="006A5C9F">
              <w:rPr>
                <w:rStyle w:val="Hipercze"/>
                <w:rFonts w:asciiTheme="majorHAnsi" w:hAnsiTheme="majorHAnsi" w:cstheme="majorHAnsi"/>
                <w:noProof/>
              </w:rPr>
              <w:t>3.5.1. Infrastruktura publiczna.</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_Toc178934845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51</w:t>
            </w:r>
            <w:r w:rsidRPr="006A5C9F">
              <w:rPr>
                <w:rFonts w:asciiTheme="majorHAnsi" w:hAnsiTheme="majorHAnsi" w:cstheme="majorHAnsi"/>
                <w:noProof/>
                <w:webHidden/>
              </w:rPr>
              <w:fldChar w:fldCharType="end"/>
            </w:r>
          </w:hyperlink>
        </w:p>
        <w:p w14:paraId="7BC2E469" w14:textId="188E27AA" w:rsidR="00D6148F" w:rsidRPr="006A5C9F" w:rsidRDefault="00D6148F" w:rsidP="006A5C9F">
          <w:pPr>
            <w:pStyle w:val="Spistreci1"/>
            <w:spacing w:before="120" w:after="0"/>
            <w:rPr>
              <w:rFonts w:asciiTheme="majorHAnsi" w:eastAsiaTheme="minorEastAsia" w:hAnsiTheme="majorHAnsi" w:cstheme="majorHAnsi"/>
              <w:noProof/>
              <w:color w:val="auto"/>
              <w:lang w:bidi="ar-SA"/>
            </w:rPr>
          </w:pPr>
          <w:hyperlink w:anchor="_Toc178934846" w:history="1">
            <w:r w:rsidRPr="006A5C9F">
              <w:rPr>
                <w:rStyle w:val="Hipercze"/>
                <w:rFonts w:asciiTheme="majorHAnsi" w:hAnsiTheme="majorHAnsi" w:cstheme="majorHAnsi"/>
                <w:noProof/>
              </w:rPr>
              <w:t>4.</w:t>
            </w:r>
            <w:r w:rsidRPr="006A5C9F">
              <w:rPr>
                <w:rFonts w:asciiTheme="majorHAnsi" w:eastAsiaTheme="minorEastAsia" w:hAnsiTheme="majorHAnsi" w:cstheme="majorHAnsi"/>
                <w:noProof/>
                <w:color w:val="auto"/>
                <w:lang w:bidi="ar-SA"/>
              </w:rPr>
              <w:tab/>
            </w:r>
            <w:r w:rsidRPr="006A5C9F">
              <w:rPr>
                <w:rStyle w:val="Hipercze"/>
                <w:rFonts w:asciiTheme="majorHAnsi" w:hAnsiTheme="majorHAnsi" w:cstheme="majorHAnsi"/>
                <w:noProof/>
              </w:rPr>
              <w:t>WYZNACZENIE OBSZARU ZDEGRADOWANEGO ORAZ OBSZARU REWITALIZACJI.</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_Toc178934846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56</w:t>
            </w:r>
            <w:r w:rsidRPr="006A5C9F">
              <w:rPr>
                <w:rFonts w:asciiTheme="majorHAnsi" w:hAnsiTheme="majorHAnsi" w:cstheme="majorHAnsi"/>
                <w:noProof/>
                <w:webHidden/>
              </w:rPr>
              <w:fldChar w:fldCharType="end"/>
            </w:r>
          </w:hyperlink>
        </w:p>
        <w:p w14:paraId="7EC17E49" w14:textId="7690E163" w:rsidR="00D6148F" w:rsidRPr="006A5C9F" w:rsidRDefault="00D6148F" w:rsidP="006A5C9F">
          <w:pPr>
            <w:pStyle w:val="Spistreci2"/>
            <w:tabs>
              <w:tab w:val="right" w:leader="dot" w:pos="9282"/>
            </w:tabs>
            <w:spacing w:before="120" w:after="0"/>
            <w:rPr>
              <w:rFonts w:asciiTheme="majorHAnsi" w:eastAsiaTheme="minorEastAsia" w:hAnsiTheme="majorHAnsi" w:cstheme="majorHAnsi"/>
              <w:noProof/>
              <w:color w:val="auto"/>
              <w:lang w:bidi="ar-SA"/>
            </w:rPr>
          </w:pPr>
          <w:hyperlink w:anchor="_Toc178934847" w:history="1">
            <w:r w:rsidRPr="006A5C9F">
              <w:rPr>
                <w:rStyle w:val="Hipercze"/>
                <w:rFonts w:asciiTheme="majorHAnsi" w:hAnsiTheme="majorHAnsi" w:cstheme="majorHAnsi"/>
                <w:noProof/>
              </w:rPr>
              <w:t>4.1. WYZNACZENIE OBSZARU ZDEGRADOWANEGO.</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_Toc178934847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56</w:t>
            </w:r>
            <w:r w:rsidRPr="006A5C9F">
              <w:rPr>
                <w:rFonts w:asciiTheme="majorHAnsi" w:hAnsiTheme="majorHAnsi" w:cstheme="majorHAnsi"/>
                <w:noProof/>
                <w:webHidden/>
              </w:rPr>
              <w:fldChar w:fldCharType="end"/>
            </w:r>
          </w:hyperlink>
        </w:p>
        <w:p w14:paraId="6016B752" w14:textId="02788E4E" w:rsidR="00D6148F" w:rsidRPr="006A5C9F" w:rsidRDefault="00D6148F" w:rsidP="006A5C9F">
          <w:pPr>
            <w:pStyle w:val="Spistreci2"/>
            <w:tabs>
              <w:tab w:val="right" w:leader="dot" w:pos="9282"/>
            </w:tabs>
            <w:spacing w:before="120" w:after="0"/>
            <w:rPr>
              <w:rFonts w:asciiTheme="majorHAnsi" w:eastAsiaTheme="minorEastAsia" w:hAnsiTheme="majorHAnsi" w:cstheme="majorHAnsi"/>
              <w:noProof/>
              <w:color w:val="auto"/>
              <w:lang w:bidi="ar-SA"/>
            </w:rPr>
          </w:pPr>
          <w:hyperlink w:anchor="_Toc178934848" w:history="1">
            <w:r w:rsidRPr="006A5C9F">
              <w:rPr>
                <w:rStyle w:val="Hipercze"/>
                <w:rFonts w:asciiTheme="majorHAnsi" w:hAnsiTheme="majorHAnsi" w:cstheme="majorHAnsi"/>
                <w:noProof/>
              </w:rPr>
              <w:t>4.2. WYZNACZENIE OBSZARÓW REWITALIZACJI NA OBSZARZE ZDEGRADOWANYM GMINY RYDZYNA.</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_Toc178934848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62</w:t>
            </w:r>
            <w:r w:rsidRPr="006A5C9F">
              <w:rPr>
                <w:rFonts w:asciiTheme="majorHAnsi" w:hAnsiTheme="majorHAnsi" w:cstheme="majorHAnsi"/>
                <w:noProof/>
                <w:webHidden/>
              </w:rPr>
              <w:fldChar w:fldCharType="end"/>
            </w:r>
          </w:hyperlink>
        </w:p>
        <w:p w14:paraId="6283A7EB" w14:textId="770BFD27" w:rsidR="00D6148F" w:rsidRPr="006A5C9F" w:rsidRDefault="00D6148F" w:rsidP="006A5C9F">
          <w:pPr>
            <w:pStyle w:val="Spistreci2"/>
            <w:tabs>
              <w:tab w:val="right" w:leader="dot" w:pos="9282"/>
            </w:tabs>
            <w:spacing w:before="120" w:after="0"/>
            <w:rPr>
              <w:rFonts w:asciiTheme="majorHAnsi" w:eastAsiaTheme="minorEastAsia" w:hAnsiTheme="majorHAnsi" w:cstheme="majorHAnsi"/>
              <w:noProof/>
              <w:color w:val="auto"/>
              <w:lang w:bidi="ar-SA"/>
            </w:rPr>
          </w:pPr>
          <w:hyperlink w:anchor="_Toc178934849" w:history="1">
            <w:r w:rsidRPr="006A5C9F">
              <w:rPr>
                <w:rStyle w:val="Hipercze"/>
                <w:rFonts w:asciiTheme="majorHAnsi" w:hAnsiTheme="majorHAnsi" w:cstheme="majorHAnsi"/>
                <w:noProof/>
              </w:rPr>
              <w:t>4.3. CHARAKTERYSTYKA OBSZARU REWITALIZACJI.</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_Toc178934849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64</w:t>
            </w:r>
            <w:r w:rsidRPr="006A5C9F">
              <w:rPr>
                <w:rFonts w:asciiTheme="majorHAnsi" w:hAnsiTheme="majorHAnsi" w:cstheme="majorHAnsi"/>
                <w:noProof/>
                <w:webHidden/>
              </w:rPr>
              <w:fldChar w:fldCharType="end"/>
            </w:r>
          </w:hyperlink>
        </w:p>
        <w:p w14:paraId="6FCDC81F" w14:textId="52A92616" w:rsidR="00D6148F" w:rsidRPr="006A5C9F" w:rsidRDefault="00D6148F" w:rsidP="006A5C9F">
          <w:pPr>
            <w:pStyle w:val="Spistreci1"/>
            <w:spacing w:before="120" w:after="0"/>
            <w:rPr>
              <w:rFonts w:asciiTheme="majorHAnsi" w:eastAsiaTheme="minorEastAsia" w:hAnsiTheme="majorHAnsi" w:cstheme="majorHAnsi"/>
              <w:noProof/>
              <w:color w:val="auto"/>
              <w:lang w:bidi="ar-SA"/>
            </w:rPr>
          </w:pPr>
          <w:hyperlink w:anchor="_Toc178934850" w:history="1">
            <w:r w:rsidRPr="006A5C9F">
              <w:rPr>
                <w:rStyle w:val="Hipercze"/>
                <w:rFonts w:asciiTheme="majorHAnsi" w:hAnsiTheme="majorHAnsi" w:cstheme="majorHAnsi"/>
                <w:noProof/>
              </w:rPr>
              <w:t>5.</w:t>
            </w:r>
            <w:r w:rsidRPr="006A5C9F">
              <w:rPr>
                <w:rFonts w:asciiTheme="majorHAnsi" w:eastAsiaTheme="minorEastAsia" w:hAnsiTheme="majorHAnsi" w:cstheme="majorHAnsi"/>
                <w:noProof/>
                <w:color w:val="auto"/>
                <w:lang w:bidi="ar-SA"/>
              </w:rPr>
              <w:tab/>
            </w:r>
            <w:r w:rsidRPr="006A5C9F">
              <w:rPr>
                <w:rStyle w:val="Hipercze"/>
                <w:rFonts w:asciiTheme="majorHAnsi" w:hAnsiTheme="majorHAnsi" w:cstheme="majorHAnsi"/>
                <w:noProof/>
              </w:rPr>
              <w:t>SPIS TABEL.</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_Toc178934850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66</w:t>
            </w:r>
            <w:r w:rsidRPr="006A5C9F">
              <w:rPr>
                <w:rFonts w:asciiTheme="majorHAnsi" w:hAnsiTheme="majorHAnsi" w:cstheme="majorHAnsi"/>
                <w:noProof/>
                <w:webHidden/>
              </w:rPr>
              <w:fldChar w:fldCharType="end"/>
            </w:r>
          </w:hyperlink>
        </w:p>
        <w:p w14:paraId="448340BA" w14:textId="76AA2C74" w:rsidR="00D6148F" w:rsidRPr="006A5C9F" w:rsidRDefault="00D6148F" w:rsidP="006A5C9F">
          <w:pPr>
            <w:pStyle w:val="Spistreci1"/>
            <w:spacing w:before="120" w:after="0"/>
            <w:rPr>
              <w:rFonts w:asciiTheme="majorHAnsi" w:eastAsiaTheme="minorEastAsia" w:hAnsiTheme="majorHAnsi" w:cstheme="majorHAnsi"/>
              <w:noProof/>
              <w:color w:val="auto"/>
              <w:lang w:bidi="ar-SA"/>
            </w:rPr>
          </w:pPr>
          <w:hyperlink w:anchor="_Toc178934851" w:history="1">
            <w:r w:rsidRPr="006A5C9F">
              <w:rPr>
                <w:rStyle w:val="Hipercze"/>
                <w:rFonts w:asciiTheme="majorHAnsi" w:hAnsiTheme="majorHAnsi" w:cstheme="majorHAnsi"/>
                <w:noProof/>
              </w:rPr>
              <w:t>6.</w:t>
            </w:r>
            <w:r w:rsidRPr="006A5C9F">
              <w:rPr>
                <w:rFonts w:asciiTheme="majorHAnsi" w:eastAsiaTheme="minorEastAsia" w:hAnsiTheme="majorHAnsi" w:cstheme="majorHAnsi"/>
                <w:noProof/>
                <w:color w:val="auto"/>
                <w:lang w:bidi="ar-SA"/>
              </w:rPr>
              <w:tab/>
            </w:r>
            <w:r w:rsidRPr="006A5C9F">
              <w:rPr>
                <w:rStyle w:val="Hipercze"/>
                <w:rFonts w:asciiTheme="majorHAnsi" w:hAnsiTheme="majorHAnsi" w:cstheme="majorHAnsi"/>
                <w:noProof/>
              </w:rPr>
              <w:t>SPIS RYSUNKÓW.</w:t>
            </w:r>
            <w:r w:rsidRPr="006A5C9F">
              <w:rPr>
                <w:rFonts w:asciiTheme="majorHAnsi" w:hAnsiTheme="majorHAnsi" w:cstheme="majorHAnsi"/>
                <w:noProof/>
                <w:webHidden/>
              </w:rPr>
              <w:tab/>
            </w:r>
            <w:r w:rsidRPr="006A5C9F">
              <w:rPr>
                <w:rFonts w:asciiTheme="majorHAnsi" w:hAnsiTheme="majorHAnsi" w:cstheme="majorHAnsi"/>
                <w:noProof/>
                <w:webHidden/>
              </w:rPr>
              <w:fldChar w:fldCharType="begin"/>
            </w:r>
            <w:r w:rsidRPr="006A5C9F">
              <w:rPr>
                <w:rFonts w:asciiTheme="majorHAnsi" w:hAnsiTheme="majorHAnsi" w:cstheme="majorHAnsi"/>
                <w:noProof/>
                <w:webHidden/>
              </w:rPr>
              <w:instrText xml:space="preserve"> PAGEREF _Toc178934851 \h </w:instrText>
            </w:r>
            <w:r w:rsidRPr="006A5C9F">
              <w:rPr>
                <w:rFonts w:asciiTheme="majorHAnsi" w:hAnsiTheme="majorHAnsi" w:cstheme="majorHAnsi"/>
                <w:noProof/>
                <w:webHidden/>
              </w:rPr>
            </w:r>
            <w:r w:rsidRPr="006A5C9F">
              <w:rPr>
                <w:rFonts w:asciiTheme="majorHAnsi" w:hAnsiTheme="majorHAnsi" w:cstheme="majorHAnsi"/>
                <w:noProof/>
                <w:webHidden/>
              </w:rPr>
              <w:fldChar w:fldCharType="separate"/>
            </w:r>
            <w:r w:rsidR="00146219">
              <w:rPr>
                <w:rFonts w:asciiTheme="majorHAnsi" w:hAnsiTheme="majorHAnsi" w:cstheme="majorHAnsi"/>
                <w:noProof/>
                <w:webHidden/>
              </w:rPr>
              <w:t>67</w:t>
            </w:r>
            <w:r w:rsidRPr="006A5C9F">
              <w:rPr>
                <w:rFonts w:asciiTheme="majorHAnsi" w:hAnsiTheme="majorHAnsi" w:cstheme="majorHAnsi"/>
                <w:noProof/>
                <w:webHidden/>
              </w:rPr>
              <w:fldChar w:fldCharType="end"/>
            </w:r>
          </w:hyperlink>
        </w:p>
        <w:p w14:paraId="7FF20979" w14:textId="7A56F5F6" w:rsidR="00D37963" w:rsidRPr="00D6148F" w:rsidRDefault="00D37963" w:rsidP="006A5C9F">
          <w:pPr>
            <w:spacing w:before="120"/>
            <w:rPr>
              <w:rFonts w:asciiTheme="minorHAnsi" w:hAnsiTheme="minorHAnsi"/>
            </w:rPr>
          </w:pPr>
          <w:r w:rsidRPr="006A5C9F">
            <w:rPr>
              <w:rFonts w:asciiTheme="majorHAnsi" w:hAnsiTheme="majorHAnsi" w:cstheme="majorHAnsi"/>
              <w:b/>
              <w:bCs/>
            </w:rPr>
            <w:fldChar w:fldCharType="end"/>
          </w:r>
        </w:p>
      </w:sdtContent>
    </w:sdt>
    <w:p w14:paraId="2F79683E" w14:textId="17CDF2CD" w:rsidR="00843C36" w:rsidRPr="00713E84" w:rsidRDefault="00843C36" w:rsidP="00713E84">
      <w:pPr>
        <w:widowControl/>
        <w:spacing w:line="360" w:lineRule="auto"/>
        <w:rPr>
          <w:rFonts w:asciiTheme="minorHAnsi" w:hAnsiTheme="minorHAnsi" w:cstheme="minorHAnsi"/>
          <w:b/>
          <w:bCs/>
          <w:i/>
          <w:iCs/>
          <w:color w:val="auto"/>
          <w:sz w:val="22"/>
          <w:szCs w:val="22"/>
        </w:rPr>
      </w:pPr>
      <w:r w:rsidRPr="00713E84">
        <w:rPr>
          <w:rFonts w:asciiTheme="minorHAnsi" w:hAnsiTheme="minorHAnsi" w:cstheme="minorHAnsi"/>
          <w:b/>
          <w:bCs/>
          <w:i/>
          <w:iCs/>
          <w:color w:val="auto"/>
          <w:sz w:val="22"/>
          <w:szCs w:val="22"/>
        </w:rPr>
        <w:br w:type="page"/>
      </w:r>
    </w:p>
    <w:p w14:paraId="0083CEB9" w14:textId="6D241540" w:rsidR="00AC697D" w:rsidRPr="00713E84" w:rsidRDefault="00AC697D" w:rsidP="00713E84">
      <w:pPr>
        <w:pStyle w:val="Nagwek1"/>
        <w:spacing w:line="360" w:lineRule="auto"/>
        <w:rPr>
          <w:rFonts w:asciiTheme="minorHAnsi" w:hAnsiTheme="minorHAnsi"/>
        </w:rPr>
      </w:pPr>
      <w:bookmarkStart w:id="0" w:name="_Toc178934826"/>
      <w:r w:rsidRPr="00713E84">
        <w:rPr>
          <w:rFonts w:asciiTheme="minorHAnsi" w:hAnsiTheme="minorHAnsi"/>
        </w:rPr>
        <w:t>WSTĘP</w:t>
      </w:r>
      <w:r w:rsidR="006A19EB">
        <w:rPr>
          <w:rFonts w:asciiTheme="minorHAnsi" w:hAnsiTheme="minorHAnsi"/>
        </w:rPr>
        <w:t>.</w:t>
      </w:r>
      <w:bookmarkEnd w:id="0"/>
    </w:p>
    <w:p w14:paraId="70031467" w14:textId="77777777" w:rsidR="00210132" w:rsidRPr="00713E84" w:rsidRDefault="00210132" w:rsidP="00713E84">
      <w:pPr>
        <w:spacing w:line="360" w:lineRule="auto"/>
        <w:jc w:val="both"/>
        <w:rPr>
          <w:rFonts w:asciiTheme="minorHAnsi" w:hAnsiTheme="minorHAnsi" w:cstheme="minorHAnsi"/>
          <w:sz w:val="22"/>
          <w:szCs w:val="22"/>
        </w:rPr>
      </w:pPr>
    </w:p>
    <w:p w14:paraId="0063122E" w14:textId="7D603CA2" w:rsidR="00FC2721" w:rsidRPr="00713E84" w:rsidRDefault="00FC2721" w:rsidP="00713E84">
      <w:pPr>
        <w:spacing w:line="360" w:lineRule="auto"/>
        <w:jc w:val="both"/>
        <w:rPr>
          <w:rFonts w:asciiTheme="minorHAnsi" w:hAnsiTheme="minorHAnsi" w:cstheme="minorHAnsi"/>
          <w:sz w:val="22"/>
          <w:szCs w:val="22"/>
        </w:rPr>
      </w:pPr>
      <w:r w:rsidRPr="00713E84">
        <w:rPr>
          <w:rFonts w:asciiTheme="minorHAnsi" w:hAnsiTheme="minorHAnsi" w:cstheme="minorHAnsi"/>
          <w:sz w:val="22"/>
          <w:szCs w:val="22"/>
        </w:rPr>
        <w:t>Rewitalizacja stanowi proces trwałego wyprowadzenia ze stanu kryzysowego obszarów rewitalizacji, prowadzony w sposób kompleksowy, poprzez zintegrowane działania na rzecz lokalnej społeczności, przestrzeni i gospodarki.</w:t>
      </w:r>
    </w:p>
    <w:p w14:paraId="73BD0D5B" w14:textId="77777777" w:rsidR="00FC2721" w:rsidRPr="00713E84" w:rsidRDefault="00FC2721" w:rsidP="00713E84">
      <w:pPr>
        <w:spacing w:line="360" w:lineRule="auto"/>
        <w:jc w:val="both"/>
        <w:rPr>
          <w:rFonts w:asciiTheme="minorHAnsi" w:hAnsiTheme="minorHAnsi" w:cstheme="minorHAnsi"/>
          <w:sz w:val="22"/>
          <w:szCs w:val="22"/>
        </w:rPr>
      </w:pPr>
      <w:r w:rsidRPr="00713E84">
        <w:rPr>
          <w:rFonts w:asciiTheme="minorHAnsi" w:hAnsiTheme="minorHAnsi" w:cstheme="minorHAnsi"/>
          <w:sz w:val="22"/>
          <w:szCs w:val="22"/>
        </w:rPr>
        <w:t xml:space="preserve">Niniejsza diagnoza stanowi załącznik </w:t>
      </w:r>
      <w:r w:rsidRPr="00130B22">
        <w:rPr>
          <w:rFonts w:asciiTheme="minorHAnsi" w:hAnsiTheme="minorHAnsi" w:cstheme="minorHAnsi"/>
          <w:color w:val="auto"/>
          <w:sz w:val="22"/>
          <w:szCs w:val="22"/>
        </w:rPr>
        <w:t xml:space="preserve">do wniosku </w:t>
      </w:r>
      <w:r w:rsidRPr="00713E84">
        <w:rPr>
          <w:rFonts w:asciiTheme="minorHAnsi" w:hAnsiTheme="minorHAnsi" w:cstheme="minorHAnsi"/>
          <w:sz w:val="22"/>
          <w:szCs w:val="22"/>
        </w:rPr>
        <w:t>o wyznaczenie obszaru zdegradowanego i obszaru rewitalizacji, oraz stanowi podstawę do podjęcia przez Radę Miejską w Rydzynie uchwały w sprawie wyznaczenia obszaru zdegradowanego i obszaru rewitalizacji na terenie Gminy Rydzyna, a następnie opracowania Gminnego Programu Rewitalizacji.</w:t>
      </w:r>
    </w:p>
    <w:p w14:paraId="08EAE559" w14:textId="671ED2AB" w:rsidR="00FC2721" w:rsidRPr="00713E84" w:rsidRDefault="00FC2721" w:rsidP="00713E84">
      <w:pPr>
        <w:spacing w:line="360" w:lineRule="auto"/>
        <w:jc w:val="both"/>
        <w:rPr>
          <w:rFonts w:asciiTheme="minorHAnsi" w:hAnsiTheme="minorHAnsi" w:cstheme="minorHAnsi"/>
          <w:sz w:val="22"/>
          <w:szCs w:val="22"/>
        </w:rPr>
      </w:pPr>
      <w:r w:rsidRPr="00713E84">
        <w:rPr>
          <w:rFonts w:asciiTheme="minorHAnsi" w:hAnsiTheme="minorHAnsi" w:cstheme="minorHAnsi"/>
          <w:sz w:val="22"/>
          <w:szCs w:val="22"/>
        </w:rPr>
        <w:t>Celem diagnozy jest wskazanie, za pomocą zobiektywizowanych metod i wskaźników, obszaru Gminy Rydzyna, który charakteryzuje się intensywną koncentracją szeregu niekorzystnych</w:t>
      </w:r>
      <w:r w:rsidR="0062747F" w:rsidRPr="00713E84">
        <w:rPr>
          <w:rFonts w:asciiTheme="minorHAnsi" w:hAnsiTheme="minorHAnsi" w:cstheme="minorHAnsi"/>
          <w:sz w:val="22"/>
          <w:szCs w:val="22"/>
        </w:rPr>
        <w:t xml:space="preserve"> i niesprzyjających </w:t>
      </w:r>
      <w:r w:rsidRPr="00713E84">
        <w:rPr>
          <w:rFonts w:asciiTheme="minorHAnsi" w:hAnsiTheme="minorHAnsi" w:cstheme="minorHAnsi"/>
          <w:sz w:val="22"/>
          <w:szCs w:val="22"/>
        </w:rPr>
        <w:t xml:space="preserve"> zjawisk. Analiza poszczególnych stref (społecznej, gospodarczej, </w:t>
      </w:r>
      <w:proofErr w:type="spellStart"/>
      <w:r w:rsidRPr="00713E84">
        <w:rPr>
          <w:rFonts w:asciiTheme="minorHAnsi" w:hAnsiTheme="minorHAnsi" w:cstheme="minorHAnsi"/>
          <w:sz w:val="22"/>
          <w:szCs w:val="22"/>
        </w:rPr>
        <w:t>przestrzenno</w:t>
      </w:r>
      <w:proofErr w:type="spellEnd"/>
      <w:r w:rsidRPr="00713E84">
        <w:rPr>
          <w:rFonts w:asciiTheme="minorHAnsi" w:hAnsiTheme="minorHAnsi" w:cstheme="minorHAnsi"/>
          <w:sz w:val="22"/>
          <w:szCs w:val="22"/>
        </w:rPr>
        <w:t xml:space="preserve"> - funkcjonalnej, technicznej </w:t>
      </w:r>
      <w:r w:rsidRPr="00713E84">
        <w:rPr>
          <w:rFonts w:asciiTheme="minorHAnsi" w:hAnsiTheme="minorHAnsi" w:cstheme="minorHAnsi"/>
          <w:sz w:val="22"/>
          <w:szCs w:val="22"/>
        </w:rPr>
        <w:br/>
        <w:t xml:space="preserve">i środowiskowej) pozwoliła dokonać pełnej diagnozy problemów i zagrożeń, wskazać obszary  </w:t>
      </w:r>
      <w:r w:rsidRPr="00713E84">
        <w:rPr>
          <w:rFonts w:asciiTheme="minorHAnsi" w:hAnsiTheme="minorHAnsi" w:cstheme="minorHAnsi"/>
          <w:sz w:val="22"/>
          <w:szCs w:val="22"/>
        </w:rPr>
        <w:br/>
        <w:t>o największej koncentracji zjawisk kryzysowych oraz wyznaczyć obszary zdegradowane i obszary poddane rewitalizacji.</w:t>
      </w:r>
    </w:p>
    <w:p w14:paraId="16A41251" w14:textId="29727266" w:rsidR="00FC2721" w:rsidRPr="00713E84" w:rsidRDefault="00FC2721" w:rsidP="00713E84">
      <w:pPr>
        <w:spacing w:line="360" w:lineRule="auto"/>
        <w:jc w:val="both"/>
        <w:rPr>
          <w:rFonts w:asciiTheme="minorHAnsi" w:hAnsiTheme="minorHAnsi" w:cstheme="minorHAnsi"/>
          <w:color w:val="auto"/>
          <w:sz w:val="22"/>
          <w:szCs w:val="22"/>
        </w:rPr>
        <w:sectPr w:rsidR="00FC2721" w:rsidRPr="00713E84" w:rsidSect="00555254">
          <w:headerReference w:type="default" r:id="rId11"/>
          <w:footerReference w:type="default" r:id="rId12"/>
          <w:pgSz w:w="11900" w:h="16840" w:code="9"/>
          <w:pgMar w:top="1134" w:right="1304" w:bottom="1134" w:left="1304" w:header="510" w:footer="709" w:gutter="0"/>
          <w:cols w:space="720"/>
          <w:noEndnote/>
          <w:titlePg/>
          <w:docGrid w:linePitch="360"/>
        </w:sectPr>
      </w:pPr>
      <w:r w:rsidRPr="00713E84">
        <w:rPr>
          <w:rFonts w:asciiTheme="minorHAnsi" w:hAnsiTheme="minorHAnsi" w:cstheme="minorHAnsi"/>
          <w:color w:val="auto"/>
          <w:sz w:val="22"/>
          <w:szCs w:val="22"/>
        </w:rPr>
        <w:t>Realizacja procesu rewitalizacji w Gminie Rydzyna</w:t>
      </w:r>
      <w:r w:rsidR="0034487A" w:rsidRPr="00713E84">
        <w:rPr>
          <w:rFonts w:asciiTheme="minorHAnsi" w:hAnsiTheme="minorHAnsi" w:cstheme="minorHAnsi"/>
          <w:color w:val="auto"/>
          <w:sz w:val="22"/>
          <w:szCs w:val="22"/>
        </w:rPr>
        <w:t xml:space="preserve"> </w:t>
      </w:r>
      <w:r w:rsidRPr="00713E84">
        <w:rPr>
          <w:rFonts w:asciiTheme="minorHAnsi" w:hAnsiTheme="minorHAnsi" w:cstheme="minorHAnsi"/>
          <w:color w:val="auto"/>
          <w:sz w:val="22"/>
          <w:szCs w:val="22"/>
        </w:rPr>
        <w:t xml:space="preserve">wpisuje się w </w:t>
      </w:r>
      <w:r w:rsidR="009F0A07" w:rsidRPr="00713E84">
        <w:rPr>
          <w:rFonts w:asciiTheme="minorHAnsi" w:hAnsiTheme="minorHAnsi" w:cstheme="minorHAnsi"/>
          <w:color w:val="auto"/>
          <w:sz w:val="22"/>
          <w:szCs w:val="22"/>
        </w:rPr>
        <w:t xml:space="preserve">realizację zapisów obowiązujących </w:t>
      </w:r>
      <w:r w:rsidR="0034487A" w:rsidRPr="00713E84">
        <w:rPr>
          <w:rFonts w:asciiTheme="minorHAnsi" w:hAnsiTheme="minorHAnsi" w:cstheme="minorHAnsi"/>
          <w:color w:val="auto"/>
          <w:sz w:val="22"/>
          <w:szCs w:val="22"/>
        </w:rPr>
        <w:t xml:space="preserve"> </w:t>
      </w:r>
      <w:r w:rsidR="00077DAD" w:rsidRPr="00713E84">
        <w:rPr>
          <w:rFonts w:asciiTheme="minorHAnsi" w:hAnsiTheme="minorHAnsi" w:cstheme="minorHAnsi"/>
          <w:color w:val="auto"/>
          <w:sz w:val="22"/>
          <w:szCs w:val="22"/>
        </w:rPr>
        <w:t>dokumentów o znaczeniu strategicznym dla Gminy</w:t>
      </w:r>
      <w:r w:rsidR="00FA31F2" w:rsidRPr="00713E84">
        <w:rPr>
          <w:rFonts w:asciiTheme="minorHAnsi" w:hAnsiTheme="minorHAnsi" w:cstheme="minorHAnsi"/>
          <w:color w:val="auto"/>
          <w:sz w:val="22"/>
          <w:szCs w:val="22"/>
        </w:rPr>
        <w:t>,</w:t>
      </w:r>
      <w:r w:rsidR="00077DAD" w:rsidRPr="00713E84">
        <w:rPr>
          <w:rFonts w:asciiTheme="minorHAnsi" w:hAnsiTheme="minorHAnsi" w:cstheme="minorHAnsi"/>
          <w:color w:val="auto"/>
          <w:sz w:val="22"/>
          <w:szCs w:val="22"/>
        </w:rPr>
        <w:t xml:space="preserve"> a także w założenia planów i programów będących na etapie opracowywania i tworzenia. Powyższe zmierza do zapewnienia </w:t>
      </w:r>
      <w:r w:rsidRPr="00713E84">
        <w:rPr>
          <w:rFonts w:asciiTheme="minorHAnsi" w:hAnsiTheme="minorHAnsi" w:cstheme="minorHAnsi"/>
          <w:color w:val="auto"/>
          <w:sz w:val="22"/>
          <w:szCs w:val="22"/>
        </w:rPr>
        <w:t>wysokiej jakości życia i usług publicznych, rozwoju turystyki i przedsiębiorczości, a także zrównoważonej odnowy terenów Gminy Rydzyna.</w:t>
      </w:r>
    </w:p>
    <w:p w14:paraId="6019C0AA" w14:textId="1C5017F0" w:rsidR="00AC697D" w:rsidRPr="00713E84" w:rsidRDefault="0008461A" w:rsidP="00713E84">
      <w:pPr>
        <w:pStyle w:val="Nagwek1"/>
        <w:spacing w:line="360" w:lineRule="auto"/>
        <w:rPr>
          <w:rFonts w:asciiTheme="minorHAnsi" w:hAnsiTheme="minorHAnsi"/>
        </w:rPr>
      </w:pPr>
      <w:bookmarkStart w:id="1" w:name="_Toc178934827"/>
      <w:r w:rsidRPr="00713E84">
        <w:rPr>
          <w:rFonts w:asciiTheme="minorHAnsi" w:hAnsiTheme="minorHAnsi"/>
        </w:rPr>
        <w:t>CEL DIAGNOZY</w:t>
      </w:r>
      <w:r w:rsidR="006A19EB">
        <w:rPr>
          <w:rFonts w:asciiTheme="minorHAnsi" w:hAnsiTheme="minorHAnsi"/>
        </w:rPr>
        <w:t>.</w:t>
      </w:r>
      <w:bookmarkEnd w:id="1"/>
    </w:p>
    <w:p w14:paraId="67402D05" w14:textId="77777777" w:rsidR="00BD6B6D" w:rsidRPr="00713E84" w:rsidRDefault="00BD6B6D" w:rsidP="00713E84">
      <w:pPr>
        <w:spacing w:line="360" w:lineRule="auto"/>
        <w:rPr>
          <w:rFonts w:asciiTheme="minorHAnsi" w:hAnsiTheme="minorHAnsi" w:cstheme="minorHAnsi"/>
          <w:color w:val="auto"/>
          <w:sz w:val="22"/>
          <w:szCs w:val="22"/>
        </w:rPr>
      </w:pPr>
    </w:p>
    <w:p w14:paraId="764CF872" w14:textId="32CF662A" w:rsidR="00BD6B6D" w:rsidRPr="006A5C9F" w:rsidRDefault="00BD6B6D" w:rsidP="00713E84">
      <w:pPr>
        <w:spacing w:line="360" w:lineRule="auto"/>
        <w:jc w:val="both"/>
        <w:rPr>
          <w:rFonts w:asciiTheme="minorHAnsi" w:eastAsia="Calibri" w:hAnsiTheme="minorHAnsi" w:cs="Calibri"/>
          <w:color w:val="auto"/>
          <w:sz w:val="22"/>
          <w:szCs w:val="22"/>
        </w:rPr>
      </w:pPr>
      <w:r w:rsidRPr="00713E84">
        <w:rPr>
          <w:rFonts w:asciiTheme="minorHAnsi" w:eastAsia="Calibri" w:hAnsiTheme="minorHAnsi" w:cs="Calibri"/>
          <w:sz w:val="22"/>
          <w:szCs w:val="22"/>
        </w:rPr>
        <w:t xml:space="preserve">Diagnoza zjawisk kryzysowych </w:t>
      </w:r>
      <w:r w:rsidR="00F46B11" w:rsidRPr="00713E84">
        <w:rPr>
          <w:rFonts w:asciiTheme="minorHAnsi" w:eastAsia="Calibri" w:hAnsiTheme="minorHAnsi" w:cs="Calibri"/>
          <w:sz w:val="22"/>
          <w:szCs w:val="22"/>
        </w:rPr>
        <w:t>ma</w:t>
      </w:r>
      <w:r w:rsidRPr="00713E84">
        <w:rPr>
          <w:rFonts w:asciiTheme="minorHAnsi" w:eastAsia="Calibri" w:hAnsiTheme="minorHAnsi" w:cs="Calibri"/>
          <w:sz w:val="22"/>
          <w:szCs w:val="22"/>
        </w:rPr>
        <w:t xml:space="preserve"> na celu wyznaczenie obszaru zdegradowanego oraz obszaru rewitalizacji. Metodyka została opracowana zgodnie z ustawą </w:t>
      </w:r>
      <w:r w:rsidR="00F46B11" w:rsidRPr="00713E84">
        <w:rPr>
          <w:rFonts w:asciiTheme="minorHAnsi" w:eastAsia="Calibri" w:hAnsiTheme="minorHAnsi" w:cs="Calibri"/>
          <w:sz w:val="22"/>
          <w:szCs w:val="22"/>
        </w:rPr>
        <w:t>z dnia 09 października 2015r.</w:t>
      </w:r>
      <w:r w:rsidRPr="00713E84">
        <w:rPr>
          <w:rFonts w:asciiTheme="minorHAnsi" w:eastAsia="Calibri" w:hAnsiTheme="minorHAnsi" w:cs="Calibri"/>
          <w:sz w:val="22"/>
          <w:szCs w:val="22"/>
        </w:rPr>
        <w:t>o rewitalizacji (</w:t>
      </w:r>
      <w:r w:rsidRPr="00713E84">
        <w:rPr>
          <w:rFonts w:asciiTheme="minorHAnsi" w:eastAsia="Calibri" w:hAnsiTheme="minorHAnsi" w:cs="Calibri"/>
          <w:color w:val="auto"/>
          <w:sz w:val="22"/>
          <w:szCs w:val="22"/>
        </w:rPr>
        <w:t xml:space="preserve">Dz. U. z </w:t>
      </w:r>
      <w:r w:rsidR="00F46B11" w:rsidRPr="00713E84">
        <w:rPr>
          <w:rFonts w:asciiTheme="minorHAnsi" w:eastAsia="Calibri" w:hAnsiTheme="minorHAnsi" w:cs="Calibri"/>
          <w:color w:val="auto"/>
          <w:sz w:val="22"/>
          <w:szCs w:val="22"/>
        </w:rPr>
        <w:t>2021r., poz. 485</w:t>
      </w:r>
      <w:r w:rsidRPr="00713E84">
        <w:rPr>
          <w:rFonts w:asciiTheme="minorHAnsi" w:eastAsia="Calibri" w:hAnsiTheme="minorHAnsi" w:cs="Calibri"/>
          <w:color w:val="auto"/>
          <w:sz w:val="22"/>
          <w:szCs w:val="22"/>
        </w:rPr>
        <w:t>)</w:t>
      </w:r>
      <w:r w:rsidR="00F46B11" w:rsidRPr="00713E84">
        <w:rPr>
          <w:rFonts w:asciiTheme="minorHAnsi" w:eastAsia="Calibri" w:hAnsiTheme="minorHAnsi" w:cs="Calibri"/>
          <w:color w:val="auto"/>
          <w:sz w:val="22"/>
          <w:szCs w:val="22"/>
        </w:rPr>
        <w:t xml:space="preserve"> w sposób spełniający formalne wymagania wytyczone tym </w:t>
      </w:r>
      <w:r w:rsidR="00F46B11" w:rsidRPr="006A5C9F">
        <w:rPr>
          <w:rFonts w:asciiTheme="minorHAnsi" w:eastAsia="Calibri" w:hAnsiTheme="minorHAnsi" w:cs="Calibri"/>
          <w:color w:val="auto"/>
          <w:sz w:val="22"/>
          <w:szCs w:val="22"/>
        </w:rPr>
        <w:t xml:space="preserve">dokumentem </w:t>
      </w:r>
      <w:r w:rsidR="00F46B11" w:rsidRPr="006A5C9F">
        <w:rPr>
          <w:rFonts w:asciiTheme="minorHAnsi" w:eastAsia="Calibri" w:hAnsiTheme="minorHAnsi" w:cs="Calibri"/>
          <w:color w:val="auto"/>
          <w:sz w:val="22"/>
          <w:szCs w:val="22"/>
        </w:rPr>
        <w:br/>
        <w:t xml:space="preserve">i stanowiąc tym samym fundament i pierwszy krok do opracowania gminnego programu rewitalizacji. </w:t>
      </w:r>
    </w:p>
    <w:p w14:paraId="01E42FCB" w14:textId="41329B0B" w:rsidR="00BD6B6D" w:rsidRPr="00713E84" w:rsidRDefault="00F46B11" w:rsidP="00713E84">
      <w:pPr>
        <w:spacing w:line="360" w:lineRule="auto"/>
        <w:jc w:val="both"/>
        <w:rPr>
          <w:rFonts w:asciiTheme="minorHAnsi" w:eastAsia="Calibri" w:hAnsiTheme="minorHAnsi" w:cs="Calibri"/>
          <w:sz w:val="22"/>
          <w:szCs w:val="22"/>
        </w:rPr>
      </w:pPr>
      <w:r w:rsidRPr="006A5C9F">
        <w:rPr>
          <w:rFonts w:asciiTheme="minorHAnsi" w:eastAsia="Calibri" w:hAnsiTheme="minorHAnsi" w:cs="Calibri"/>
          <w:color w:val="auto"/>
          <w:sz w:val="22"/>
          <w:szCs w:val="22"/>
        </w:rPr>
        <w:t>Przyjęte przez ustawodawcę założenia stanowią podwaliny</w:t>
      </w:r>
      <w:r w:rsidR="00BD6B6D" w:rsidRPr="006A5C9F">
        <w:rPr>
          <w:rFonts w:asciiTheme="minorHAnsi" w:eastAsia="Calibri" w:hAnsiTheme="minorHAnsi" w:cs="Calibri"/>
          <w:color w:val="auto"/>
          <w:sz w:val="22"/>
          <w:szCs w:val="22"/>
        </w:rPr>
        <w:t xml:space="preserve"> o jakie powinna zostać oparta diagnoza</w:t>
      </w:r>
      <w:r w:rsidR="004A1A9D" w:rsidRPr="006A5C9F">
        <w:rPr>
          <w:rFonts w:asciiTheme="minorHAnsi" w:eastAsia="Calibri" w:hAnsiTheme="minorHAnsi" w:cs="Calibri"/>
          <w:color w:val="auto"/>
          <w:sz w:val="22"/>
          <w:szCs w:val="22"/>
        </w:rPr>
        <w:t>,</w:t>
      </w:r>
      <w:r w:rsidR="00BD6B6D" w:rsidRPr="006A5C9F">
        <w:rPr>
          <w:rFonts w:asciiTheme="minorHAnsi" w:eastAsia="Calibri" w:hAnsiTheme="minorHAnsi" w:cs="Calibri"/>
          <w:color w:val="auto"/>
          <w:sz w:val="22"/>
          <w:szCs w:val="22"/>
        </w:rPr>
        <w:t xml:space="preserve"> </w:t>
      </w:r>
      <w:r w:rsidR="00210132" w:rsidRPr="006A5C9F">
        <w:rPr>
          <w:rFonts w:asciiTheme="minorHAnsi" w:eastAsia="Calibri" w:hAnsiTheme="minorHAnsi" w:cs="Calibri"/>
          <w:color w:val="auto"/>
          <w:sz w:val="22"/>
          <w:szCs w:val="22"/>
        </w:rPr>
        <w:br/>
      </w:r>
      <w:r w:rsidR="00BD6B6D" w:rsidRPr="00713E84">
        <w:rPr>
          <w:rFonts w:asciiTheme="minorHAnsi" w:eastAsia="Calibri" w:hAnsiTheme="minorHAnsi" w:cs="Calibri"/>
          <w:sz w:val="22"/>
          <w:szCs w:val="22"/>
        </w:rPr>
        <w:t xml:space="preserve">nie wyznaczając jej sztywnych ram dlatego zastosowana metodyka musi zostać dostosowana </w:t>
      </w:r>
      <w:r w:rsidRPr="00713E84">
        <w:rPr>
          <w:rFonts w:asciiTheme="minorHAnsi" w:eastAsia="Calibri" w:hAnsiTheme="minorHAnsi" w:cs="Calibri"/>
          <w:sz w:val="22"/>
          <w:szCs w:val="22"/>
        </w:rPr>
        <w:br/>
      </w:r>
      <w:r w:rsidR="00BD6B6D" w:rsidRPr="00713E84">
        <w:rPr>
          <w:rFonts w:asciiTheme="minorHAnsi" w:eastAsia="Calibri" w:hAnsiTheme="minorHAnsi" w:cs="Calibri"/>
          <w:sz w:val="22"/>
          <w:szCs w:val="22"/>
        </w:rPr>
        <w:t>do uwarunkowań panujących na terenie analizowanej gminy.</w:t>
      </w:r>
      <w:r w:rsidR="007115D1" w:rsidRPr="00713E84">
        <w:rPr>
          <w:rFonts w:asciiTheme="minorHAnsi" w:eastAsia="Calibri" w:hAnsiTheme="minorHAnsi" w:cs="Calibri"/>
          <w:sz w:val="22"/>
          <w:szCs w:val="22"/>
        </w:rPr>
        <w:t xml:space="preserve"> </w:t>
      </w:r>
    </w:p>
    <w:p w14:paraId="09A6A57A" w14:textId="1AC2650C" w:rsidR="00946C92" w:rsidRPr="00713E84" w:rsidRDefault="00946C92" w:rsidP="00713E84">
      <w:pPr>
        <w:spacing w:line="360" w:lineRule="auto"/>
        <w:jc w:val="both"/>
        <w:rPr>
          <w:rFonts w:asciiTheme="minorHAnsi" w:eastAsia="Calibri" w:hAnsiTheme="minorHAnsi" w:cs="Calibri"/>
          <w:sz w:val="22"/>
          <w:szCs w:val="22"/>
        </w:rPr>
      </w:pPr>
      <w:r w:rsidRPr="00713E84">
        <w:rPr>
          <w:rFonts w:asciiTheme="minorHAnsi" w:eastAsia="Calibri" w:hAnsiTheme="minorHAnsi" w:cs="Calibri"/>
          <w:sz w:val="22"/>
          <w:szCs w:val="22"/>
        </w:rPr>
        <w:t xml:space="preserve">Główną cechą rewitalizacji jest koncentracja. Cecha ta sprawia, iż działania inicjowane podczas procesu rewitalizacji powinny dotyczyć ściśle określonego obszaru, którego wytyczenie wymaga przemyślanego </w:t>
      </w:r>
      <w:r w:rsidR="004A1A9D" w:rsidRPr="00713E84">
        <w:rPr>
          <w:rFonts w:asciiTheme="minorHAnsi" w:eastAsia="Calibri" w:hAnsiTheme="minorHAnsi" w:cs="Calibri"/>
          <w:sz w:val="22"/>
          <w:szCs w:val="22"/>
        </w:rPr>
        <w:br/>
      </w:r>
      <w:r w:rsidRPr="00713E84">
        <w:rPr>
          <w:rFonts w:asciiTheme="minorHAnsi" w:eastAsia="Calibri" w:hAnsiTheme="minorHAnsi" w:cs="Calibri"/>
          <w:sz w:val="22"/>
          <w:szCs w:val="22"/>
        </w:rPr>
        <w:t xml:space="preserve">i kompleksowego spojrzenia na zachodzące w Gminie zjawiska i ich natężenie,  przy uwzględnieniu potrzeb najbardziej potrzebujących grup interesariuszy. </w:t>
      </w:r>
    </w:p>
    <w:p w14:paraId="2A0A3452" w14:textId="77777777" w:rsidR="00BD6B6D" w:rsidRPr="00713E84" w:rsidRDefault="00BD6B6D" w:rsidP="00713E84">
      <w:pPr>
        <w:spacing w:line="360" w:lineRule="auto"/>
        <w:jc w:val="both"/>
        <w:rPr>
          <w:rFonts w:asciiTheme="minorHAnsi" w:eastAsia="Calibri" w:hAnsiTheme="minorHAnsi" w:cs="Calibri"/>
          <w:sz w:val="22"/>
          <w:szCs w:val="22"/>
        </w:rPr>
      </w:pPr>
      <w:r w:rsidRPr="00713E84">
        <w:rPr>
          <w:rFonts w:asciiTheme="minorHAnsi" w:eastAsia="Calibri" w:hAnsiTheme="minorHAnsi" w:cs="Calibri"/>
          <w:sz w:val="22"/>
          <w:szCs w:val="22"/>
        </w:rPr>
        <w:t>Przyjętą diagnozę można podzielić na kilka etapów, które zostaną scharakteryzowane poniżej:</w:t>
      </w:r>
    </w:p>
    <w:p w14:paraId="648602C2" w14:textId="36D551BF" w:rsidR="00BD6B6D" w:rsidRPr="00713E84" w:rsidRDefault="00FA31F2" w:rsidP="00713E84">
      <w:pPr>
        <w:tabs>
          <w:tab w:val="left" w:pos="1488"/>
        </w:tabs>
        <w:spacing w:line="360" w:lineRule="auto"/>
        <w:jc w:val="both"/>
        <w:rPr>
          <w:rFonts w:asciiTheme="minorHAnsi" w:eastAsia="Calibri" w:hAnsiTheme="minorHAnsi" w:cs="Calibri"/>
          <w:sz w:val="22"/>
          <w:szCs w:val="22"/>
        </w:rPr>
      </w:pPr>
      <w:r w:rsidRPr="00713E84">
        <w:rPr>
          <w:rFonts w:asciiTheme="minorHAnsi" w:eastAsia="Calibri" w:hAnsiTheme="minorHAnsi" w:cs="Calibri"/>
          <w:sz w:val="22"/>
          <w:szCs w:val="22"/>
        </w:rPr>
        <w:t xml:space="preserve">- </w:t>
      </w:r>
      <w:r w:rsidR="00BD6B6D" w:rsidRPr="00713E84">
        <w:rPr>
          <w:rFonts w:asciiTheme="minorHAnsi" w:eastAsia="Calibri" w:hAnsiTheme="minorHAnsi" w:cs="Calibri"/>
          <w:sz w:val="22"/>
          <w:szCs w:val="22"/>
        </w:rPr>
        <w:t>ocena jakościowa obszaru oraz możliwości zbierania danych,</w:t>
      </w:r>
    </w:p>
    <w:p w14:paraId="0424BC93" w14:textId="18832679" w:rsidR="00BD6B6D" w:rsidRPr="00713E84" w:rsidRDefault="00FA31F2" w:rsidP="00713E84">
      <w:pPr>
        <w:tabs>
          <w:tab w:val="left" w:pos="1488"/>
        </w:tabs>
        <w:spacing w:line="360" w:lineRule="auto"/>
        <w:jc w:val="both"/>
        <w:rPr>
          <w:rFonts w:asciiTheme="minorHAnsi" w:eastAsia="Calibri" w:hAnsiTheme="minorHAnsi" w:cs="Calibri"/>
          <w:sz w:val="22"/>
          <w:szCs w:val="22"/>
        </w:rPr>
      </w:pPr>
      <w:r w:rsidRPr="00713E84">
        <w:rPr>
          <w:rFonts w:asciiTheme="minorHAnsi" w:eastAsia="Calibri" w:hAnsiTheme="minorHAnsi" w:cs="Calibri"/>
          <w:sz w:val="22"/>
          <w:szCs w:val="22"/>
        </w:rPr>
        <w:t xml:space="preserve">- </w:t>
      </w:r>
      <w:r w:rsidR="00BD6B6D" w:rsidRPr="00713E84">
        <w:rPr>
          <w:rFonts w:asciiTheme="minorHAnsi" w:eastAsia="Calibri" w:hAnsiTheme="minorHAnsi" w:cs="Calibri"/>
          <w:sz w:val="22"/>
          <w:szCs w:val="22"/>
        </w:rPr>
        <w:t>zbieranie danych oraz agregacja do obszarów,</w:t>
      </w:r>
    </w:p>
    <w:p w14:paraId="1062FCB1" w14:textId="752968AA" w:rsidR="00BD6B6D" w:rsidRPr="00713E84" w:rsidRDefault="00FA31F2" w:rsidP="00713E84">
      <w:pPr>
        <w:tabs>
          <w:tab w:val="left" w:pos="1488"/>
        </w:tabs>
        <w:spacing w:line="360" w:lineRule="auto"/>
        <w:jc w:val="both"/>
        <w:rPr>
          <w:rFonts w:asciiTheme="minorHAnsi" w:eastAsia="Calibri" w:hAnsiTheme="minorHAnsi" w:cs="Calibri"/>
          <w:sz w:val="22"/>
          <w:szCs w:val="22"/>
        </w:rPr>
      </w:pPr>
      <w:r w:rsidRPr="00713E84">
        <w:rPr>
          <w:rFonts w:asciiTheme="minorHAnsi" w:eastAsia="Calibri" w:hAnsiTheme="minorHAnsi" w:cs="Calibri"/>
          <w:sz w:val="22"/>
          <w:szCs w:val="22"/>
        </w:rPr>
        <w:t xml:space="preserve">- </w:t>
      </w:r>
      <w:r w:rsidR="00BD6B6D" w:rsidRPr="00713E84">
        <w:rPr>
          <w:rFonts w:asciiTheme="minorHAnsi" w:eastAsia="Calibri" w:hAnsiTheme="minorHAnsi" w:cs="Calibri"/>
          <w:sz w:val="22"/>
          <w:szCs w:val="22"/>
        </w:rPr>
        <w:t>przygotowanie oraz analiza danych,</w:t>
      </w:r>
    </w:p>
    <w:p w14:paraId="4084C900" w14:textId="55BCC87E" w:rsidR="00BD6B6D" w:rsidRPr="00713E84" w:rsidRDefault="00FA31F2" w:rsidP="00713E84">
      <w:pPr>
        <w:tabs>
          <w:tab w:val="left" w:pos="1488"/>
        </w:tabs>
        <w:spacing w:line="360" w:lineRule="auto"/>
        <w:jc w:val="both"/>
        <w:rPr>
          <w:rFonts w:asciiTheme="minorHAnsi" w:eastAsia="Calibri" w:hAnsiTheme="minorHAnsi" w:cs="Calibri"/>
          <w:sz w:val="22"/>
          <w:szCs w:val="22"/>
        </w:rPr>
      </w:pPr>
      <w:r w:rsidRPr="00713E84">
        <w:rPr>
          <w:rFonts w:asciiTheme="minorHAnsi" w:eastAsia="Calibri" w:hAnsiTheme="minorHAnsi" w:cs="Calibri"/>
          <w:sz w:val="22"/>
          <w:szCs w:val="22"/>
        </w:rPr>
        <w:t xml:space="preserve">- </w:t>
      </w:r>
      <w:r w:rsidR="00BD6B6D" w:rsidRPr="00713E84">
        <w:rPr>
          <w:rFonts w:asciiTheme="minorHAnsi" w:eastAsia="Calibri" w:hAnsiTheme="minorHAnsi" w:cs="Calibri"/>
          <w:sz w:val="22"/>
          <w:szCs w:val="22"/>
        </w:rPr>
        <w:t>przygotowanie wykresów</w:t>
      </w:r>
      <w:r w:rsidR="00FE3D27" w:rsidRPr="00713E84">
        <w:rPr>
          <w:rFonts w:asciiTheme="minorHAnsi" w:eastAsia="Calibri" w:hAnsiTheme="minorHAnsi" w:cs="Calibri"/>
          <w:sz w:val="22"/>
          <w:szCs w:val="22"/>
        </w:rPr>
        <w:t xml:space="preserve">, rysunków i </w:t>
      </w:r>
      <w:r w:rsidR="00BD6B6D" w:rsidRPr="00713E84">
        <w:rPr>
          <w:rFonts w:asciiTheme="minorHAnsi" w:eastAsia="Calibri" w:hAnsiTheme="minorHAnsi" w:cs="Calibri"/>
          <w:sz w:val="22"/>
          <w:szCs w:val="22"/>
        </w:rPr>
        <w:t>map,</w:t>
      </w:r>
    </w:p>
    <w:p w14:paraId="411FCF67" w14:textId="153CE4FA" w:rsidR="00BD6B6D" w:rsidRPr="00713E84" w:rsidRDefault="00FA31F2" w:rsidP="00713E84">
      <w:pPr>
        <w:tabs>
          <w:tab w:val="left" w:pos="1488"/>
        </w:tabs>
        <w:spacing w:line="360" w:lineRule="auto"/>
        <w:jc w:val="both"/>
        <w:rPr>
          <w:rFonts w:asciiTheme="minorHAnsi" w:eastAsia="Calibri" w:hAnsiTheme="minorHAnsi" w:cs="Calibri"/>
          <w:sz w:val="22"/>
          <w:szCs w:val="22"/>
        </w:rPr>
      </w:pPr>
      <w:r w:rsidRPr="00713E84">
        <w:rPr>
          <w:rFonts w:asciiTheme="minorHAnsi" w:eastAsia="Calibri" w:hAnsiTheme="minorHAnsi" w:cs="Calibri"/>
          <w:sz w:val="22"/>
          <w:szCs w:val="22"/>
        </w:rPr>
        <w:t xml:space="preserve">- </w:t>
      </w:r>
      <w:r w:rsidR="00BD6B6D" w:rsidRPr="00713E84">
        <w:rPr>
          <w:rFonts w:asciiTheme="minorHAnsi" w:eastAsia="Calibri" w:hAnsiTheme="minorHAnsi" w:cs="Calibri"/>
          <w:sz w:val="22"/>
          <w:szCs w:val="22"/>
        </w:rPr>
        <w:t>nałożenie (sumowanie) problemów,</w:t>
      </w:r>
    </w:p>
    <w:p w14:paraId="7C648A6A" w14:textId="052C75D9" w:rsidR="00BD6B6D" w:rsidRPr="00713E84" w:rsidRDefault="00FA31F2" w:rsidP="00713E84">
      <w:pPr>
        <w:tabs>
          <w:tab w:val="left" w:pos="1488"/>
        </w:tabs>
        <w:spacing w:line="360" w:lineRule="auto"/>
        <w:jc w:val="both"/>
        <w:rPr>
          <w:rFonts w:asciiTheme="minorHAnsi" w:eastAsia="Calibri" w:hAnsiTheme="minorHAnsi" w:cs="Calibri"/>
          <w:sz w:val="22"/>
          <w:szCs w:val="22"/>
        </w:rPr>
      </w:pPr>
      <w:r w:rsidRPr="00713E84">
        <w:rPr>
          <w:rFonts w:asciiTheme="minorHAnsi" w:eastAsia="Calibri" w:hAnsiTheme="minorHAnsi" w:cs="Calibri"/>
          <w:sz w:val="22"/>
          <w:szCs w:val="22"/>
        </w:rPr>
        <w:t xml:space="preserve">- </w:t>
      </w:r>
      <w:r w:rsidR="00BD6B6D" w:rsidRPr="00713E84">
        <w:rPr>
          <w:rFonts w:asciiTheme="minorHAnsi" w:eastAsia="Calibri" w:hAnsiTheme="minorHAnsi" w:cs="Calibri"/>
          <w:sz w:val="22"/>
          <w:szCs w:val="22"/>
        </w:rPr>
        <w:t>podsumowanie wyników analiz.</w:t>
      </w:r>
    </w:p>
    <w:p w14:paraId="381F0935" w14:textId="749DEBD3" w:rsidR="00BD6B6D" w:rsidRPr="00713E84" w:rsidRDefault="00BD6B6D" w:rsidP="00713E84">
      <w:pPr>
        <w:spacing w:line="360" w:lineRule="auto"/>
        <w:rPr>
          <w:rStyle w:val="Pogrubienie"/>
        </w:rPr>
      </w:pPr>
      <w:bookmarkStart w:id="2" w:name="bookmark6"/>
      <w:r w:rsidRPr="00713E84">
        <w:rPr>
          <w:rStyle w:val="Pogrubienie"/>
        </w:rPr>
        <w:t>Ocena jakościowa obszaru oraz możliwości zbierania danych</w:t>
      </w:r>
      <w:bookmarkEnd w:id="2"/>
      <w:r w:rsidR="00361AB9" w:rsidRPr="00713E84">
        <w:rPr>
          <w:rStyle w:val="Pogrubienie"/>
        </w:rPr>
        <w:t>.</w:t>
      </w:r>
    </w:p>
    <w:p w14:paraId="19B1041B" w14:textId="3E0B8756" w:rsidR="00BD6B6D" w:rsidRPr="00713E84" w:rsidRDefault="00BD6B6D" w:rsidP="00713E84">
      <w:pPr>
        <w:spacing w:line="360" w:lineRule="auto"/>
        <w:jc w:val="both"/>
        <w:rPr>
          <w:rFonts w:asciiTheme="minorHAnsi" w:eastAsia="Calibri" w:hAnsiTheme="minorHAnsi" w:cs="Calibri"/>
          <w:sz w:val="22"/>
          <w:szCs w:val="22"/>
        </w:rPr>
      </w:pPr>
      <w:r w:rsidRPr="00713E84">
        <w:rPr>
          <w:rFonts w:asciiTheme="minorHAnsi" w:eastAsia="Calibri" w:hAnsiTheme="minorHAnsi" w:cs="Calibri"/>
          <w:sz w:val="22"/>
          <w:szCs w:val="22"/>
        </w:rPr>
        <w:t xml:space="preserve">Pierwszym krokiem przygotowującym do etapu zbierania danych była analiza uwarunkowań gminy, </w:t>
      </w:r>
      <w:r w:rsidR="004A1A9D" w:rsidRPr="00713E84">
        <w:rPr>
          <w:rFonts w:asciiTheme="minorHAnsi" w:eastAsia="Calibri" w:hAnsiTheme="minorHAnsi" w:cs="Calibri"/>
          <w:sz w:val="22"/>
          <w:szCs w:val="22"/>
        </w:rPr>
        <w:br/>
      </w:r>
      <w:r w:rsidRPr="00713E84">
        <w:rPr>
          <w:rFonts w:asciiTheme="minorHAnsi" w:eastAsia="Calibri" w:hAnsiTheme="minorHAnsi" w:cs="Calibri"/>
          <w:sz w:val="22"/>
          <w:szCs w:val="22"/>
        </w:rPr>
        <w:t xml:space="preserve">w </w:t>
      </w:r>
      <w:r w:rsidRPr="005028C1">
        <w:rPr>
          <w:rFonts w:asciiTheme="minorHAnsi" w:eastAsia="Calibri" w:hAnsiTheme="minorHAnsi" w:cs="Calibri"/>
          <w:sz w:val="22"/>
          <w:szCs w:val="22"/>
        </w:rPr>
        <w:t xml:space="preserve">tym </w:t>
      </w:r>
      <w:r w:rsidRPr="005028C1">
        <w:rPr>
          <w:rFonts w:asciiTheme="minorHAnsi" w:eastAsia="Calibri" w:hAnsiTheme="minorHAnsi" w:cs="Calibri"/>
          <w:i/>
          <w:iCs/>
          <w:sz w:val="22"/>
          <w:szCs w:val="22"/>
        </w:rPr>
        <w:t>Studium uwarunkowań i kierunków zagospodarowania przestrzennego miasta i gminy Rydzy</w:t>
      </w:r>
      <w:r w:rsidR="00FE3D27" w:rsidRPr="005028C1">
        <w:rPr>
          <w:rFonts w:asciiTheme="minorHAnsi" w:eastAsia="Calibri" w:hAnsiTheme="minorHAnsi" w:cs="Calibri"/>
          <w:i/>
          <w:iCs/>
          <w:sz w:val="22"/>
          <w:szCs w:val="22"/>
        </w:rPr>
        <w:t>n</w:t>
      </w:r>
      <w:r w:rsidR="004A1A9D" w:rsidRPr="005028C1">
        <w:rPr>
          <w:rFonts w:asciiTheme="minorHAnsi" w:eastAsia="Calibri" w:hAnsiTheme="minorHAnsi" w:cs="Calibri"/>
          <w:i/>
          <w:iCs/>
          <w:sz w:val="22"/>
          <w:szCs w:val="22"/>
        </w:rPr>
        <w:t>y</w:t>
      </w:r>
      <w:r w:rsidR="004A1A9D" w:rsidRPr="005028C1">
        <w:rPr>
          <w:rStyle w:val="Odwoanieprzypisudolnego"/>
          <w:rFonts w:asciiTheme="minorHAnsi" w:eastAsia="Calibri" w:hAnsiTheme="minorHAnsi" w:cs="Calibri"/>
          <w:i/>
          <w:iCs/>
          <w:sz w:val="22"/>
          <w:szCs w:val="22"/>
        </w:rPr>
        <w:footnoteReference w:id="1"/>
      </w:r>
      <w:r w:rsidR="004A1A9D" w:rsidRPr="005028C1">
        <w:rPr>
          <w:rFonts w:asciiTheme="minorHAnsi" w:eastAsia="Calibri" w:hAnsiTheme="minorHAnsi" w:cs="Calibri"/>
          <w:sz w:val="22"/>
          <w:szCs w:val="22"/>
        </w:rPr>
        <w:br/>
      </w:r>
      <w:r w:rsidRPr="005028C1">
        <w:rPr>
          <w:rFonts w:asciiTheme="minorHAnsi" w:eastAsia="Calibri" w:hAnsiTheme="minorHAnsi" w:cs="Calibri"/>
          <w:sz w:val="22"/>
          <w:szCs w:val="22"/>
        </w:rPr>
        <w:t>oraz miejscowych planów zagospodarowania przestrzennego. Kluczowym elementem diagnozy było</w:t>
      </w:r>
      <w:r w:rsidRPr="00713E84">
        <w:rPr>
          <w:rFonts w:asciiTheme="minorHAnsi" w:eastAsia="Calibri" w:hAnsiTheme="minorHAnsi" w:cs="Calibri"/>
          <w:sz w:val="22"/>
          <w:szCs w:val="22"/>
        </w:rPr>
        <w:t xml:space="preserve"> wyodrębnienie jednostek pomocniczych, do analizowania problemów w obrębie Gminy. Obszar Gminy podzielono na 1</w:t>
      </w:r>
      <w:r w:rsidR="00FE3D27" w:rsidRPr="00713E84">
        <w:rPr>
          <w:rFonts w:asciiTheme="minorHAnsi" w:eastAsia="Calibri" w:hAnsiTheme="minorHAnsi" w:cs="Calibri"/>
          <w:sz w:val="22"/>
          <w:szCs w:val="22"/>
        </w:rPr>
        <w:t>9</w:t>
      </w:r>
      <w:r w:rsidRPr="00713E84">
        <w:rPr>
          <w:rFonts w:asciiTheme="minorHAnsi" w:eastAsia="Calibri" w:hAnsiTheme="minorHAnsi" w:cs="Calibri"/>
          <w:sz w:val="22"/>
          <w:szCs w:val="22"/>
        </w:rPr>
        <w:t xml:space="preserve"> obszarów pomocniczych, dla których wykonano analizy. Szczegółowe informację zostaną omówione dla każdej ze sfer oddzielnie w poniższych rozdziałach.</w:t>
      </w:r>
    </w:p>
    <w:p w14:paraId="36F74F15" w14:textId="696D02F3" w:rsidR="00BD6B6D" w:rsidRPr="00713E84" w:rsidRDefault="00BD6B6D" w:rsidP="00713E84">
      <w:pPr>
        <w:spacing w:line="360" w:lineRule="auto"/>
        <w:rPr>
          <w:rStyle w:val="Pogrubienie"/>
        </w:rPr>
      </w:pPr>
      <w:bookmarkStart w:id="3" w:name="bookmark7"/>
      <w:r w:rsidRPr="00713E84">
        <w:rPr>
          <w:rStyle w:val="Pogrubienie"/>
        </w:rPr>
        <w:t>Zbieranie danych oraz agregacja danych do obszarów</w:t>
      </w:r>
      <w:bookmarkEnd w:id="3"/>
      <w:r w:rsidR="00361AB9" w:rsidRPr="00713E84">
        <w:rPr>
          <w:rStyle w:val="Pogrubienie"/>
        </w:rPr>
        <w:t>.</w:t>
      </w:r>
    </w:p>
    <w:p w14:paraId="01D57F42" w14:textId="0C56C0F8" w:rsidR="00BD6B6D" w:rsidRPr="00713E84" w:rsidRDefault="00BD6B6D" w:rsidP="00713E84">
      <w:pPr>
        <w:spacing w:line="360" w:lineRule="auto"/>
        <w:jc w:val="both"/>
        <w:rPr>
          <w:rFonts w:asciiTheme="minorHAnsi" w:eastAsia="Calibri" w:hAnsiTheme="minorHAnsi" w:cs="Calibri"/>
          <w:sz w:val="22"/>
          <w:szCs w:val="22"/>
        </w:rPr>
      </w:pPr>
      <w:r w:rsidRPr="00713E84">
        <w:rPr>
          <w:rFonts w:asciiTheme="minorHAnsi" w:eastAsia="Calibri" w:hAnsiTheme="minorHAnsi" w:cs="Calibri"/>
          <w:sz w:val="22"/>
          <w:szCs w:val="22"/>
        </w:rPr>
        <w:t>Po wykonaniu wstępnej oceny przystąpiono do zebrania niezbędnych danych. Niezwykle istotny na tym etapie był udział oraz zaangażowanie po stronie Urzędu Miasta i Gminy Rydzyna, który był</w:t>
      </w:r>
      <w:r w:rsidR="00FE3D27" w:rsidRPr="00713E84">
        <w:rPr>
          <w:rFonts w:asciiTheme="minorHAnsi" w:eastAsia="Calibri" w:hAnsiTheme="minorHAnsi" w:cs="Calibri"/>
          <w:sz w:val="22"/>
          <w:szCs w:val="22"/>
        </w:rPr>
        <w:t xml:space="preserve"> głównym źródłem danych oraz informacji. Dodatkowo dane pozyskiwano od jednostek gminy (Miejsko - Gminnego Ośrodka Pomocy Społecznej w Rydzynie), jednostek administracji zespolonej (Komend</w:t>
      </w:r>
      <w:r w:rsidR="00F56F0E" w:rsidRPr="00713E84">
        <w:rPr>
          <w:rFonts w:asciiTheme="minorHAnsi" w:eastAsia="Calibri" w:hAnsiTheme="minorHAnsi" w:cs="Calibri"/>
          <w:sz w:val="22"/>
          <w:szCs w:val="22"/>
        </w:rPr>
        <w:t>y</w:t>
      </w:r>
      <w:r w:rsidR="00FE3D27" w:rsidRPr="00713E84">
        <w:rPr>
          <w:rFonts w:asciiTheme="minorHAnsi" w:eastAsia="Calibri" w:hAnsiTheme="minorHAnsi" w:cs="Calibri"/>
          <w:sz w:val="22"/>
          <w:szCs w:val="22"/>
        </w:rPr>
        <w:t xml:space="preserve"> Miejsk</w:t>
      </w:r>
      <w:r w:rsidR="00F56F0E" w:rsidRPr="00713E84">
        <w:rPr>
          <w:rFonts w:asciiTheme="minorHAnsi" w:eastAsia="Calibri" w:hAnsiTheme="minorHAnsi" w:cs="Calibri"/>
          <w:sz w:val="22"/>
          <w:szCs w:val="22"/>
        </w:rPr>
        <w:t>iej</w:t>
      </w:r>
      <w:r w:rsidR="00FE3D27" w:rsidRPr="00713E84">
        <w:rPr>
          <w:rFonts w:asciiTheme="minorHAnsi" w:eastAsia="Calibri" w:hAnsiTheme="minorHAnsi" w:cs="Calibri"/>
          <w:sz w:val="22"/>
          <w:szCs w:val="22"/>
        </w:rPr>
        <w:t xml:space="preserve"> Policji</w:t>
      </w:r>
      <w:r w:rsidR="000B49F1">
        <w:rPr>
          <w:rFonts w:asciiTheme="minorHAnsi" w:eastAsia="Calibri" w:hAnsiTheme="minorHAnsi" w:cs="Calibri"/>
          <w:sz w:val="22"/>
          <w:szCs w:val="22"/>
        </w:rPr>
        <w:t xml:space="preserve"> </w:t>
      </w:r>
      <w:r w:rsidR="00FE3D27" w:rsidRPr="00713E84">
        <w:rPr>
          <w:rFonts w:asciiTheme="minorHAnsi" w:eastAsia="Calibri" w:hAnsiTheme="minorHAnsi" w:cs="Calibri"/>
          <w:sz w:val="22"/>
          <w:szCs w:val="22"/>
        </w:rPr>
        <w:t>w Lesznie, Powiatow</w:t>
      </w:r>
      <w:r w:rsidR="00F56F0E" w:rsidRPr="00713E84">
        <w:rPr>
          <w:rFonts w:asciiTheme="minorHAnsi" w:eastAsia="Calibri" w:hAnsiTheme="minorHAnsi" w:cs="Calibri"/>
          <w:sz w:val="22"/>
          <w:szCs w:val="22"/>
        </w:rPr>
        <w:t>ego</w:t>
      </w:r>
      <w:r w:rsidR="00FE3D27" w:rsidRPr="00713E84">
        <w:rPr>
          <w:rFonts w:asciiTheme="minorHAnsi" w:eastAsia="Calibri" w:hAnsiTheme="minorHAnsi" w:cs="Calibri"/>
          <w:sz w:val="22"/>
          <w:szCs w:val="22"/>
        </w:rPr>
        <w:t xml:space="preserve"> Urz</w:t>
      </w:r>
      <w:r w:rsidR="00F56F0E" w:rsidRPr="00713E84">
        <w:rPr>
          <w:rFonts w:asciiTheme="minorHAnsi" w:eastAsia="Calibri" w:hAnsiTheme="minorHAnsi" w:cs="Calibri"/>
          <w:sz w:val="22"/>
          <w:szCs w:val="22"/>
        </w:rPr>
        <w:t>ędu</w:t>
      </w:r>
      <w:r w:rsidR="00FE3D27" w:rsidRPr="00713E84">
        <w:rPr>
          <w:rFonts w:asciiTheme="minorHAnsi" w:eastAsia="Calibri" w:hAnsiTheme="minorHAnsi" w:cs="Calibri"/>
          <w:sz w:val="22"/>
          <w:szCs w:val="22"/>
        </w:rPr>
        <w:t xml:space="preserve"> Pracy w Lesznie), Starostwa Powiatowego w Lesznie, Powiatowego Zespołu ds. Orzekania o Niepełnosprawności oraz Komunalnego Związku Gmin Regionu Leszczyńskiego, </w:t>
      </w:r>
      <w:r w:rsidR="00210132" w:rsidRPr="00713E84">
        <w:rPr>
          <w:rFonts w:asciiTheme="minorHAnsi" w:eastAsia="Calibri" w:hAnsiTheme="minorHAnsi" w:cs="Calibri"/>
          <w:sz w:val="22"/>
          <w:szCs w:val="22"/>
        </w:rPr>
        <w:br/>
      </w:r>
      <w:r w:rsidR="00FE3D27" w:rsidRPr="00713E84">
        <w:rPr>
          <w:rFonts w:asciiTheme="minorHAnsi" w:eastAsia="Calibri" w:hAnsiTheme="minorHAnsi" w:cs="Calibri"/>
          <w:sz w:val="22"/>
          <w:szCs w:val="22"/>
        </w:rPr>
        <w:t xml:space="preserve">a także </w:t>
      </w:r>
      <w:r w:rsidRPr="00713E84">
        <w:rPr>
          <w:rFonts w:asciiTheme="minorHAnsi" w:eastAsia="Calibri" w:hAnsiTheme="minorHAnsi" w:cs="Calibri"/>
          <w:sz w:val="22"/>
          <w:szCs w:val="22"/>
        </w:rPr>
        <w:t xml:space="preserve">z nadrzędnych dokumentów strategicznych. </w:t>
      </w:r>
      <w:r w:rsidRPr="00032AE4">
        <w:rPr>
          <w:rFonts w:asciiTheme="minorHAnsi" w:eastAsia="Calibri" w:hAnsiTheme="minorHAnsi" w:cs="Calibri"/>
          <w:color w:val="auto"/>
          <w:sz w:val="22"/>
          <w:szCs w:val="22"/>
        </w:rPr>
        <w:t xml:space="preserve">Dane objęte ochroną danych osobowych, </w:t>
      </w:r>
      <w:r w:rsidR="00210132" w:rsidRPr="00032AE4">
        <w:rPr>
          <w:rFonts w:asciiTheme="minorHAnsi" w:eastAsia="Calibri" w:hAnsiTheme="minorHAnsi" w:cs="Calibri"/>
          <w:color w:val="auto"/>
          <w:sz w:val="22"/>
          <w:szCs w:val="22"/>
        </w:rPr>
        <w:br/>
      </w:r>
      <w:r w:rsidRPr="00032AE4">
        <w:rPr>
          <w:rFonts w:asciiTheme="minorHAnsi" w:eastAsia="Calibri" w:hAnsiTheme="minorHAnsi" w:cs="Calibri"/>
          <w:color w:val="auto"/>
          <w:sz w:val="22"/>
          <w:szCs w:val="22"/>
        </w:rPr>
        <w:t xml:space="preserve">zgodnie z zapisami ustawy z dnia 29 sierpnia 1997 r. o ochronie danych osobowych (Dz. U. z </w:t>
      </w:r>
      <w:r w:rsidR="00032AE4" w:rsidRPr="00032AE4">
        <w:rPr>
          <w:rFonts w:asciiTheme="minorHAnsi" w:eastAsia="Calibri" w:hAnsiTheme="minorHAnsi" w:cs="Calibri"/>
          <w:color w:val="auto"/>
          <w:sz w:val="22"/>
          <w:szCs w:val="22"/>
        </w:rPr>
        <w:t>2016</w:t>
      </w:r>
      <w:r w:rsidRPr="00032AE4">
        <w:rPr>
          <w:rFonts w:asciiTheme="minorHAnsi" w:eastAsia="Calibri" w:hAnsiTheme="minorHAnsi" w:cs="Calibri"/>
          <w:color w:val="auto"/>
          <w:sz w:val="22"/>
          <w:szCs w:val="22"/>
        </w:rPr>
        <w:t xml:space="preserve"> r. </w:t>
      </w:r>
      <w:r w:rsidR="00210132" w:rsidRPr="00032AE4">
        <w:rPr>
          <w:rFonts w:asciiTheme="minorHAnsi" w:eastAsia="Calibri" w:hAnsiTheme="minorHAnsi" w:cs="Calibri"/>
          <w:color w:val="auto"/>
          <w:sz w:val="22"/>
          <w:szCs w:val="22"/>
        </w:rPr>
        <w:br/>
      </w:r>
      <w:r w:rsidRPr="00032AE4">
        <w:rPr>
          <w:rFonts w:asciiTheme="minorHAnsi" w:eastAsia="Calibri" w:hAnsiTheme="minorHAnsi" w:cs="Calibri"/>
          <w:color w:val="auto"/>
          <w:sz w:val="22"/>
          <w:szCs w:val="22"/>
        </w:rPr>
        <w:t xml:space="preserve">poz. </w:t>
      </w:r>
      <w:r w:rsidR="00032AE4" w:rsidRPr="00032AE4">
        <w:rPr>
          <w:rFonts w:asciiTheme="minorHAnsi" w:eastAsia="Calibri" w:hAnsiTheme="minorHAnsi" w:cs="Calibri"/>
          <w:color w:val="auto"/>
          <w:sz w:val="22"/>
          <w:szCs w:val="22"/>
        </w:rPr>
        <w:t>922 ze zm.</w:t>
      </w:r>
      <w:r w:rsidRPr="00032AE4">
        <w:rPr>
          <w:rFonts w:asciiTheme="minorHAnsi" w:eastAsia="Calibri" w:hAnsiTheme="minorHAnsi" w:cs="Calibri"/>
          <w:color w:val="auto"/>
          <w:sz w:val="22"/>
          <w:szCs w:val="22"/>
        </w:rPr>
        <w:t>) zbierano w formie zagregowanej do 1</w:t>
      </w:r>
      <w:r w:rsidR="00FE3D27" w:rsidRPr="00032AE4">
        <w:rPr>
          <w:rFonts w:asciiTheme="minorHAnsi" w:eastAsia="Calibri" w:hAnsiTheme="minorHAnsi" w:cs="Calibri"/>
          <w:color w:val="auto"/>
          <w:sz w:val="22"/>
          <w:szCs w:val="22"/>
        </w:rPr>
        <w:t>9</w:t>
      </w:r>
      <w:r w:rsidRPr="00032AE4">
        <w:rPr>
          <w:rFonts w:asciiTheme="minorHAnsi" w:eastAsia="Calibri" w:hAnsiTheme="minorHAnsi" w:cs="Calibri"/>
          <w:color w:val="auto"/>
          <w:sz w:val="22"/>
          <w:szCs w:val="22"/>
        </w:rPr>
        <w:t xml:space="preserve"> obszarów analitycznych</w:t>
      </w:r>
      <w:r w:rsidRPr="00713E84">
        <w:rPr>
          <w:rFonts w:asciiTheme="minorHAnsi" w:eastAsia="Calibri" w:hAnsiTheme="minorHAnsi" w:cs="Calibri"/>
          <w:sz w:val="22"/>
          <w:szCs w:val="22"/>
        </w:rPr>
        <w:t>. W podziale obszaru gminy częściowo wzorowano się na podziale geograficznym, który najlepiej odzwierciedla zabudowę gminy, uwarunkowania przestrzenne oraz podział gminy.</w:t>
      </w:r>
    </w:p>
    <w:p w14:paraId="4947FCB4" w14:textId="77777777" w:rsidR="000158B8" w:rsidRPr="00713E84" w:rsidRDefault="000158B8" w:rsidP="00713E84">
      <w:pPr>
        <w:spacing w:line="360" w:lineRule="auto"/>
        <w:jc w:val="both"/>
        <w:rPr>
          <w:rFonts w:asciiTheme="minorHAnsi" w:eastAsia="Calibri" w:hAnsiTheme="minorHAnsi" w:cs="Calibri"/>
          <w:sz w:val="22"/>
          <w:szCs w:val="22"/>
        </w:rPr>
      </w:pPr>
    </w:p>
    <w:p w14:paraId="767FAA44" w14:textId="54C29E83" w:rsidR="00BD6B6D" w:rsidRPr="00713E84" w:rsidRDefault="00BD6B6D" w:rsidP="00713E84">
      <w:pPr>
        <w:spacing w:line="360" w:lineRule="auto"/>
        <w:jc w:val="both"/>
        <w:rPr>
          <w:rFonts w:asciiTheme="minorHAnsi" w:eastAsia="Calibri" w:hAnsiTheme="minorHAnsi" w:cs="Calibri"/>
          <w:sz w:val="22"/>
          <w:szCs w:val="22"/>
        </w:rPr>
      </w:pPr>
      <w:r w:rsidRPr="00713E84">
        <w:rPr>
          <w:rFonts w:asciiTheme="minorHAnsi" w:eastAsia="Calibri" w:hAnsiTheme="minorHAnsi" w:cs="Calibri"/>
          <w:sz w:val="22"/>
          <w:szCs w:val="22"/>
        </w:rPr>
        <w:t>Poniżej przedstawiono zestawienie ukazujące, do których obszarów analitycznych zostały przypisane poszczególne obszary.</w:t>
      </w:r>
    </w:p>
    <w:p w14:paraId="3BCA111C" w14:textId="77777777" w:rsidR="00AC697D" w:rsidRPr="005C408F" w:rsidRDefault="00AC697D" w:rsidP="00713E84">
      <w:pPr>
        <w:spacing w:line="360" w:lineRule="auto"/>
        <w:rPr>
          <w:rFonts w:asciiTheme="minorHAnsi" w:hAnsiTheme="minorHAnsi" w:cstheme="minorHAnsi"/>
          <w:b/>
          <w:bCs/>
          <w:i/>
          <w:iCs/>
          <w:color w:val="auto"/>
          <w:sz w:val="22"/>
          <w:szCs w:val="22"/>
        </w:rPr>
      </w:pPr>
    </w:p>
    <w:p w14:paraId="2348BF17" w14:textId="360A7E4A" w:rsidR="00982E3A" w:rsidRPr="00C27A78" w:rsidRDefault="006B08BB" w:rsidP="006B08BB">
      <w:pPr>
        <w:pStyle w:val="Legenda"/>
        <w:rPr>
          <w:rFonts w:asciiTheme="minorHAnsi" w:hAnsiTheme="minorHAnsi" w:cstheme="minorHAnsi"/>
          <w:i w:val="0"/>
          <w:iCs w:val="0"/>
          <w:color w:val="000000" w:themeColor="text1"/>
          <w:sz w:val="28"/>
          <w:szCs w:val="28"/>
        </w:rPr>
      </w:pPr>
      <w:bookmarkStart w:id="4" w:name="_Toc183160491"/>
      <w:r w:rsidRPr="00C27A78">
        <w:rPr>
          <w:rFonts w:asciiTheme="minorHAnsi" w:hAnsiTheme="minorHAnsi"/>
          <w:color w:val="000000" w:themeColor="text1"/>
          <w:sz w:val="22"/>
          <w:szCs w:val="22"/>
        </w:rPr>
        <w:t xml:space="preserve">Tabela </w:t>
      </w:r>
      <w:r w:rsidRPr="00C27A78">
        <w:rPr>
          <w:rFonts w:asciiTheme="minorHAnsi" w:hAnsiTheme="minorHAnsi"/>
          <w:color w:val="000000" w:themeColor="text1"/>
          <w:sz w:val="22"/>
          <w:szCs w:val="22"/>
        </w:rPr>
        <w:fldChar w:fldCharType="begin"/>
      </w:r>
      <w:r w:rsidRPr="00C27A78">
        <w:rPr>
          <w:rFonts w:asciiTheme="minorHAnsi" w:hAnsiTheme="minorHAnsi"/>
          <w:color w:val="000000" w:themeColor="text1"/>
          <w:sz w:val="22"/>
          <w:szCs w:val="22"/>
        </w:rPr>
        <w:instrText xml:space="preserve"> SEQ Tabela \* ARABIC </w:instrText>
      </w:r>
      <w:r w:rsidRPr="00C27A78">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1</w:t>
      </w:r>
      <w:r w:rsidRPr="00C27A78">
        <w:rPr>
          <w:rFonts w:asciiTheme="minorHAnsi" w:hAnsiTheme="minorHAnsi"/>
          <w:color w:val="000000" w:themeColor="text1"/>
          <w:sz w:val="22"/>
          <w:szCs w:val="22"/>
        </w:rPr>
        <w:fldChar w:fldCharType="end"/>
      </w:r>
      <w:r w:rsidRPr="00C27A78">
        <w:rPr>
          <w:rFonts w:asciiTheme="minorHAnsi" w:hAnsiTheme="minorHAnsi"/>
          <w:color w:val="000000" w:themeColor="text1"/>
          <w:sz w:val="22"/>
          <w:szCs w:val="22"/>
        </w:rPr>
        <w:t>. Podział gminy Rydzyna na obszary.</w:t>
      </w:r>
      <w:bookmarkEnd w:id="4"/>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09"/>
        <w:gridCol w:w="8141"/>
      </w:tblGrid>
      <w:tr w:rsidR="00982E3A" w:rsidRPr="00713E84" w14:paraId="559F3AB2" w14:textId="77777777" w:rsidTr="00555254">
        <w:trPr>
          <w:trHeight w:hRule="exact" w:val="728"/>
        </w:trPr>
        <w:tc>
          <w:tcPr>
            <w:tcW w:w="1109" w:type="dxa"/>
            <w:shd w:val="clear" w:color="auto" w:fill="FFFFFF"/>
            <w:vAlign w:val="center"/>
          </w:tcPr>
          <w:p w14:paraId="42BCC19E" w14:textId="77777777" w:rsidR="00982E3A" w:rsidRPr="00713E84" w:rsidRDefault="00982E3A" w:rsidP="006B08BB">
            <w:pPr>
              <w:jc w:val="center"/>
              <w:rPr>
                <w:rFonts w:asciiTheme="minorHAnsi" w:hAnsiTheme="minorHAnsi" w:cstheme="minorHAnsi"/>
                <w:b/>
                <w:bCs/>
                <w:sz w:val="22"/>
                <w:szCs w:val="22"/>
              </w:rPr>
            </w:pPr>
            <w:r w:rsidRPr="00713E84">
              <w:rPr>
                <w:rStyle w:val="Bodytext2"/>
                <w:rFonts w:asciiTheme="minorHAnsi" w:hAnsiTheme="minorHAnsi" w:cstheme="minorHAnsi"/>
                <w:b/>
                <w:bCs/>
              </w:rPr>
              <w:t>Nr</w:t>
            </w:r>
          </w:p>
          <w:p w14:paraId="5E5C9327" w14:textId="77777777" w:rsidR="00982E3A" w:rsidRPr="00713E84" w:rsidRDefault="00982E3A" w:rsidP="006B08BB">
            <w:pPr>
              <w:jc w:val="center"/>
              <w:rPr>
                <w:rFonts w:asciiTheme="minorHAnsi" w:hAnsiTheme="minorHAnsi" w:cstheme="minorHAnsi"/>
                <w:b/>
                <w:bCs/>
                <w:sz w:val="22"/>
                <w:szCs w:val="22"/>
              </w:rPr>
            </w:pPr>
            <w:r w:rsidRPr="00713E84">
              <w:rPr>
                <w:rStyle w:val="Bodytext2"/>
                <w:rFonts w:asciiTheme="minorHAnsi" w:hAnsiTheme="minorHAnsi" w:cstheme="minorHAnsi"/>
                <w:b/>
                <w:bCs/>
              </w:rPr>
              <w:t>obszaru</w:t>
            </w:r>
          </w:p>
        </w:tc>
        <w:tc>
          <w:tcPr>
            <w:tcW w:w="8141" w:type="dxa"/>
            <w:shd w:val="clear" w:color="auto" w:fill="FFFFFF"/>
            <w:vAlign w:val="center"/>
          </w:tcPr>
          <w:p w14:paraId="20862752" w14:textId="77777777" w:rsidR="00982E3A" w:rsidRPr="00713E84" w:rsidRDefault="00982E3A" w:rsidP="006B08BB">
            <w:pPr>
              <w:jc w:val="center"/>
              <w:rPr>
                <w:rFonts w:asciiTheme="minorHAnsi" w:hAnsiTheme="minorHAnsi" w:cstheme="minorHAnsi"/>
                <w:b/>
                <w:bCs/>
                <w:sz w:val="22"/>
                <w:szCs w:val="22"/>
              </w:rPr>
            </w:pPr>
            <w:r w:rsidRPr="00713E84">
              <w:rPr>
                <w:rStyle w:val="Bodytext2"/>
                <w:rFonts w:asciiTheme="minorHAnsi" w:hAnsiTheme="minorHAnsi" w:cstheme="minorHAnsi"/>
                <w:b/>
                <w:bCs/>
              </w:rPr>
              <w:t>Opis</w:t>
            </w:r>
          </w:p>
        </w:tc>
      </w:tr>
      <w:tr w:rsidR="00982E3A" w:rsidRPr="00713E84" w14:paraId="03DFDAD5" w14:textId="77777777" w:rsidTr="00555254">
        <w:trPr>
          <w:trHeight w:hRule="exact" w:val="4540"/>
        </w:trPr>
        <w:tc>
          <w:tcPr>
            <w:tcW w:w="1109" w:type="dxa"/>
            <w:shd w:val="clear" w:color="auto" w:fill="FFFFFF"/>
            <w:vAlign w:val="center"/>
          </w:tcPr>
          <w:p w14:paraId="589BAA8F"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8141" w:type="dxa"/>
            <w:shd w:val="clear" w:color="auto" w:fill="FFFFFF"/>
          </w:tcPr>
          <w:p w14:paraId="66EB1F5E" w14:textId="77777777" w:rsidR="00982E3A" w:rsidRPr="00713E84" w:rsidRDefault="00982E3A" w:rsidP="009B66C2">
            <w:pPr>
              <w:widowControl/>
              <w:rPr>
                <w:rFonts w:asciiTheme="minorHAnsi" w:eastAsia="Times New Roman" w:hAnsiTheme="minorHAnsi" w:cstheme="minorHAnsi"/>
                <w:b/>
                <w:bCs/>
                <w:color w:val="auto"/>
                <w:sz w:val="22"/>
                <w:szCs w:val="22"/>
                <w:lang w:bidi="ar-SA"/>
              </w:rPr>
            </w:pPr>
            <w:r w:rsidRPr="00713E84">
              <w:rPr>
                <w:rFonts w:asciiTheme="minorHAnsi" w:eastAsia="Times New Roman" w:hAnsiTheme="minorHAnsi" w:cstheme="minorHAnsi"/>
                <w:b/>
                <w:bCs/>
                <w:color w:val="auto"/>
                <w:sz w:val="22"/>
                <w:szCs w:val="22"/>
                <w:lang w:bidi="ar-SA"/>
              </w:rPr>
              <w:t>Rydzyna - Obszar 1</w:t>
            </w:r>
          </w:p>
          <w:p w14:paraId="41AA28C6" w14:textId="77777777" w:rsidR="0054035D" w:rsidRPr="00713E84" w:rsidRDefault="0054035D" w:rsidP="009B66C2">
            <w:pPr>
              <w:widowControl/>
              <w:jc w:val="both"/>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 xml:space="preserve">17 Pułku Ułanów Wielkopolskich, Akacjowa, Aleja Józefa Sułkowskiego, Aleja Kasztanowa nr od 2 do końca, Aleksandra Fredry, Aleksandra Gierymskiego, Artura Grottgera, Bolesława Chrobrego, Bolesława Prusa, Edwarda Dembowskiego, Elizy Orzeszkowej, Franciszka Morawskiego, Fryderyka Chopina, Henryka Wieniawskiego, Jana Brzechwy, Jana III Sobieskiego, Jana Kazimierza, Jana Kilińskiego, Jana Kochanowskiego, Jana Pawła II, Jana z Czerniny, Józefa Bema, Józefa Chełmońskiego, Józefa Ignacego Kraszewskiego, Józefa Poniatowskiego, Józefa Szymona </w:t>
            </w:r>
            <w:proofErr w:type="spellStart"/>
            <w:r w:rsidRPr="00713E84">
              <w:rPr>
                <w:rFonts w:asciiTheme="minorHAnsi" w:hAnsiTheme="minorHAnsi" w:cstheme="minorHAnsi"/>
                <w:color w:val="auto"/>
                <w:sz w:val="22"/>
                <w:szCs w:val="22"/>
              </w:rPr>
              <w:t>Bellottiego</w:t>
            </w:r>
            <w:proofErr w:type="spellEnd"/>
            <w:r w:rsidRPr="00713E84">
              <w:rPr>
                <w:rFonts w:asciiTheme="minorHAnsi" w:hAnsiTheme="minorHAnsi" w:cstheme="minorHAnsi"/>
                <w:color w:val="auto"/>
                <w:sz w:val="22"/>
                <w:szCs w:val="22"/>
              </w:rPr>
              <w:t xml:space="preserve">, Kardynała Stefana Wyszyńskiego, Karola Kurpińskiego, Kazimierza Pułaskiego, Komisji Edukacji Narodowej, Konstytucji 3 Maja nr od 12 końca, Łąkowa, Marii Dąbrowskiej, Marii Konopnickiej, Maurycego Beniowskiego, Mieszka I, Mikołaja Reja, Okrężna, Plac Pisarzy Polskich, Pompeo </w:t>
            </w:r>
            <w:proofErr w:type="spellStart"/>
            <w:r w:rsidRPr="00713E84">
              <w:rPr>
                <w:rFonts w:asciiTheme="minorHAnsi" w:hAnsiTheme="minorHAnsi" w:cstheme="minorHAnsi"/>
                <w:color w:val="auto"/>
                <w:sz w:val="22"/>
                <w:szCs w:val="22"/>
              </w:rPr>
              <w:t>Ferrariego</w:t>
            </w:r>
            <w:proofErr w:type="spellEnd"/>
            <w:r w:rsidRPr="00713E84">
              <w:rPr>
                <w:rFonts w:asciiTheme="minorHAnsi" w:hAnsiTheme="minorHAnsi" w:cstheme="minorHAnsi"/>
                <w:color w:val="auto"/>
                <w:sz w:val="22"/>
                <w:szCs w:val="22"/>
              </w:rPr>
              <w:t>, Powstańców Wielkopolskich, Przemysłowa, Romualda Traugutta, Rzeczypospolitej nr od 4 do końca, Stanisława Ignacego Witkiewicza, Stanisława Leszczyńskiego, Stanisława Moniuszki, Stanisława Wyspiańskiego, Stefana Czarnieckiego, Tadeusza Kościuszki, Tadeusza Łopuszańskiego, Tylna wszystkie oprócz nr 6 i 9 , Władysława Andersa, Władysława Jagiełły, Władysława Łokietka, Władysława Reymonta, Wolności nr od 12 do 19</w:t>
            </w:r>
          </w:p>
          <w:p w14:paraId="36054975" w14:textId="2F94E511" w:rsidR="0054035D" w:rsidRPr="00713E84" w:rsidRDefault="0054035D" w:rsidP="009B66C2">
            <w:pPr>
              <w:rPr>
                <w:rFonts w:asciiTheme="minorHAnsi" w:eastAsiaTheme="minorHAnsi" w:hAnsiTheme="minorHAnsi" w:cstheme="minorHAnsi"/>
                <w:color w:val="auto"/>
                <w:sz w:val="22"/>
                <w:szCs w:val="22"/>
                <w:lang w:bidi="ar-SA"/>
              </w:rPr>
            </w:pPr>
          </w:p>
        </w:tc>
      </w:tr>
      <w:tr w:rsidR="00982E3A" w:rsidRPr="00713E84" w14:paraId="3CA41C19" w14:textId="77777777" w:rsidTr="00555254">
        <w:trPr>
          <w:trHeight w:hRule="exact" w:val="1404"/>
        </w:trPr>
        <w:tc>
          <w:tcPr>
            <w:tcW w:w="1109" w:type="dxa"/>
            <w:shd w:val="clear" w:color="auto" w:fill="FFFFFF"/>
            <w:vAlign w:val="center"/>
          </w:tcPr>
          <w:p w14:paraId="3DDAE23D" w14:textId="77777777" w:rsidR="00982E3A" w:rsidRPr="00713E84" w:rsidRDefault="00982E3A" w:rsidP="009B66C2">
            <w:pPr>
              <w:jc w:val="center"/>
              <w:rPr>
                <w:rFonts w:asciiTheme="minorHAnsi" w:hAnsiTheme="minorHAnsi" w:cstheme="minorHAnsi"/>
                <w:sz w:val="22"/>
                <w:szCs w:val="22"/>
              </w:rPr>
            </w:pPr>
            <w:r w:rsidRPr="00713E84">
              <w:rPr>
                <w:rFonts w:asciiTheme="minorHAnsi" w:hAnsiTheme="minorHAnsi" w:cstheme="minorHAnsi"/>
                <w:sz w:val="22"/>
                <w:szCs w:val="22"/>
              </w:rPr>
              <w:t>2</w:t>
            </w:r>
          </w:p>
        </w:tc>
        <w:tc>
          <w:tcPr>
            <w:tcW w:w="8141" w:type="dxa"/>
            <w:shd w:val="clear" w:color="auto" w:fill="FFFFFF"/>
            <w:vAlign w:val="center"/>
          </w:tcPr>
          <w:p w14:paraId="1126153B" w14:textId="77777777" w:rsidR="00982E3A" w:rsidRPr="00713E84" w:rsidRDefault="00982E3A" w:rsidP="009B66C2">
            <w:pPr>
              <w:rPr>
                <w:rFonts w:asciiTheme="minorHAnsi" w:hAnsiTheme="minorHAnsi" w:cstheme="minorHAnsi"/>
                <w:b/>
                <w:bCs/>
                <w:sz w:val="22"/>
                <w:szCs w:val="22"/>
              </w:rPr>
            </w:pPr>
            <w:r w:rsidRPr="00713E84">
              <w:rPr>
                <w:rFonts w:asciiTheme="minorHAnsi" w:eastAsia="Times New Roman" w:hAnsiTheme="minorHAnsi" w:cstheme="minorHAnsi"/>
                <w:b/>
                <w:bCs/>
                <w:sz w:val="22"/>
                <w:szCs w:val="22"/>
              </w:rPr>
              <w:t xml:space="preserve">Rydzyna - </w:t>
            </w:r>
            <w:r w:rsidRPr="00713E84">
              <w:rPr>
                <w:rFonts w:asciiTheme="minorHAnsi" w:hAnsiTheme="minorHAnsi" w:cstheme="minorHAnsi"/>
                <w:b/>
                <w:bCs/>
                <w:sz w:val="22"/>
                <w:szCs w:val="22"/>
              </w:rPr>
              <w:t>Obszar 2</w:t>
            </w:r>
          </w:p>
          <w:p w14:paraId="7D092E74" w14:textId="77777777" w:rsidR="00982E3A" w:rsidRPr="00713E84" w:rsidRDefault="00982E3A" w:rsidP="009B66C2">
            <w:pPr>
              <w:jc w:val="both"/>
              <w:rPr>
                <w:rFonts w:asciiTheme="minorHAnsi" w:hAnsiTheme="minorHAnsi" w:cstheme="minorHAnsi"/>
                <w:sz w:val="22"/>
                <w:szCs w:val="22"/>
              </w:rPr>
            </w:pPr>
            <w:r w:rsidRPr="00713E84">
              <w:rPr>
                <w:rFonts w:asciiTheme="minorHAnsi" w:hAnsiTheme="minorHAnsi" w:cstheme="minorHAnsi"/>
                <w:sz w:val="22"/>
                <w:szCs w:val="22"/>
              </w:rPr>
              <w:t>1 Maja, Adama Mickiewicza, Aleja Kasztanowa nr 1, Henryka Sienkiewicza, Ignacego Paderewskiego, Jana Matejki, Kościelna, Konstytucji 3 Maja nr od 1 do 11, Krótka, Mała, Plac Jana Dąbrowskiego, Plac Zamkowy, Rynek, Rzeczypospolitej nr od 1 do 3, Tylna nr 6 i nr 9, Słowackiego, Wolności nr od 1 do 11, Wolności nr od 20 do22, Zamkowa.</w:t>
            </w:r>
          </w:p>
          <w:p w14:paraId="644816EB" w14:textId="77777777" w:rsidR="00982E3A" w:rsidRPr="00713E84" w:rsidRDefault="00982E3A" w:rsidP="009B66C2">
            <w:pPr>
              <w:rPr>
                <w:rFonts w:asciiTheme="minorHAnsi" w:hAnsiTheme="minorHAnsi" w:cstheme="minorHAnsi"/>
                <w:sz w:val="22"/>
                <w:szCs w:val="22"/>
              </w:rPr>
            </w:pPr>
          </w:p>
        </w:tc>
      </w:tr>
      <w:tr w:rsidR="00982E3A" w:rsidRPr="00713E84" w14:paraId="2A370720" w14:textId="77777777" w:rsidTr="00555254">
        <w:trPr>
          <w:trHeight w:hRule="exact" w:val="559"/>
        </w:trPr>
        <w:tc>
          <w:tcPr>
            <w:tcW w:w="1109" w:type="dxa"/>
            <w:shd w:val="clear" w:color="auto" w:fill="FFFFFF"/>
            <w:vAlign w:val="center"/>
          </w:tcPr>
          <w:p w14:paraId="7ED6C60B" w14:textId="77777777" w:rsidR="00982E3A" w:rsidRPr="00713E84" w:rsidRDefault="00982E3A" w:rsidP="009B66C2">
            <w:pPr>
              <w:jc w:val="center"/>
              <w:rPr>
                <w:rFonts w:asciiTheme="minorHAnsi" w:hAnsiTheme="minorHAnsi" w:cstheme="minorHAnsi"/>
                <w:sz w:val="22"/>
                <w:szCs w:val="22"/>
              </w:rPr>
            </w:pPr>
            <w:r w:rsidRPr="00713E84">
              <w:rPr>
                <w:rFonts w:asciiTheme="minorHAnsi" w:hAnsiTheme="minorHAnsi" w:cstheme="minorHAnsi"/>
                <w:sz w:val="22"/>
                <w:szCs w:val="22"/>
              </w:rPr>
              <w:t>3</w:t>
            </w:r>
          </w:p>
        </w:tc>
        <w:tc>
          <w:tcPr>
            <w:tcW w:w="8141" w:type="dxa"/>
            <w:shd w:val="clear" w:color="auto" w:fill="FFFFFF"/>
            <w:vAlign w:val="center"/>
          </w:tcPr>
          <w:p w14:paraId="10788178" w14:textId="0B3BC97F" w:rsidR="00982E3A" w:rsidRPr="00713E84" w:rsidRDefault="00982E3A" w:rsidP="009B66C2">
            <w:pPr>
              <w:rPr>
                <w:rFonts w:asciiTheme="minorHAnsi" w:eastAsia="Times New Roman" w:hAnsiTheme="minorHAnsi" w:cstheme="minorHAnsi"/>
                <w:b/>
                <w:bCs/>
                <w:sz w:val="22"/>
                <w:szCs w:val="22"/>
              </w:rPr>
            </w:pPr>
            <w:r w:rsidRPr="00713E84">
              <w:rPr>
                <w:rFonts w:asciiTheme="minorHAnsi" w:hAnsiTheme="minorHAnsi" w:cstheme="minorHAnsi"/>
                <w:b/>
                <w:bCs/>
                <w:sz w:val="22"/>
                <w:szCs w:val="22"/>
              </w:rPr>
              <w:t xml:space="preserve">Kłoda </w:t>
            </w:r>
            <w:r w:rsidRPr="00713E84">
              <w:rPr>
                <w:rFonts w:asciiTheme="minorHAnsi" w:eastAsia="Times New Roman" w:hAnsiTheme="minorHAnsi" w:cstheme="minorHAnsi"/>
                <w:b/>
                <w:bCs/>
                <w:sz w:val="22"/>
                <w:szCs w:val="22"/>
              </w:rPr>
              <w:t>- Obszar 1</w:t>
            </w:r>
          </w:p>
          <w:p w14:paraId="7A0B9A9A" w14:textId="77777777" w:rsidR="00982E3A" w:rsidRPr="00713E84" w:rsidRDefault="00982E3A" w:rsidP="009B66C2">
            <w:pPr>
              <w:rPr>
                <w:rFonts w:asciiTheme="minorHAnsi" w:hAnsiTheme="minorHAnsi" w:cstheme="minorHAnsi"/>
                <w:sz w:val="22"/>
                <w:szCs w:val="22"/>
              </w:rPr>
            </w:pPr>
            <w:r w:rsidRPr="00713E84">
              <w:rPr>
                <w:rFonts w:asciiTheme="minorHAnsi" w:eastAsia="Times New Roman" w:hAnsiTheme="minorHAnsi" w:cstheme="minorHAnsi"/>
                <w:sz w:val="22"/>
                <w:szCs w:val="22"/>
              </w:rPr>
              <w:t>Kłoda od 8 do 55, Kłoda od 124 do 140</w:t>
            </w:r>
          </w:p>
        </w:tc>
      </w:tr>
      <w:tr w:rsidR="00982E3A" w:rsidRPr="00713E84" w14:paraId="5BD5F3F7" w14:textId="77777777" w:rsidTr="00555254">
        <w:trPr>
          <w:trHeight w:hRule="exact" w:val="1999"/>
        </w:trPr>
        <w:tc>
          <w:tcPr>
            <w:tcW w:w="1109" w:type="dxa"/>
            <w:shd w:val="clear" w:color="auto" w:fill="FFFFFF"/>
            <w:vAlign w:val="center"/>
          </w:tcPr>
          <w:p w14:paraId="1C190FCC" w14:textId="77777777" w:rsidR="00982E3A" w:rsidRPr="00713E84" w:rsidRDefault="00982E3A" w:rsidP="009B66C2">
            <w:pPr>
              <w:jc w:val="center"/>
              <w:rPr>
                <w:rFonts w:asciiTheme="minorHAnsi" w:hAnsiTheme="minorHAnsi" w:cstheme="minorHAnsi"/>
                <w:sz w:val="22"/>
                <w:szCs w:val="22"/>
              </w:rPr>
            </w:pPr>
            <w:r w:rsidRPr="00713E84">
              <w:rPr>
                <w:rFonts w:asciiTheme="minorHAnsi" w:hAnsiTheme="minorHAnsi" w:cstheme="minorHAnsi"/>
                <w:sz w:val="22"/>
                <w:szCs w:val="22"/>
              </w:rPr>
              <w:t>4</w:t>
            </w:r>
          </w:p>
        </w:tc>
        <w:tc>
          <w:tcPr>
            <w:tcW w:w="8141" w:type="dxa"/>
            <w:shd w:val="clear" w:color="auto" w:fill="FFFFFF"/>
            <w:vAlign w:val="center"/>
          </w:tcPr>
          <w:p w14:paraId="087FCF4B" w14:textId="4909778A" w:rsidR="00982E3A" w:rsidRPr="00713E84" w:rsidRDefault="00982E3A" w:rsidP="009B66C2">
            <w:pPr>
              <w:rPr>
                <w:rFonts w:asciiTheme="minorHAnsi" w:eastAsia="Times New Roman" w:hAnsiTheme="minorHAnsi" w:cstheme="minorHAnsi"/>
                <w:b/>
                <w:bCs/>
                <w:sz w:val="22"/>
                <w:szCs w:val="22"/>
              </w:rPr>
            </w:pPr>
            <w:r w:rsidRPr="00713E84">
              <w:rPr>
                <w:rFonts w:asciiTheme="minorHAnsi" w:hAnsiTheme="minorHAnsi" w:cstheme="minorHAnsi"/>
                <w:b/>
                <w:bCs/>
                <w:sz w:val="22"/>
                <w:szCs w:val="22"/>
              </w:rPr>
              <w:t xml:space="preserve">Kłoda </w:t>
            </w:r>
            <w:r w:rsidRPr="00713E84">
              <w:rPr>
                <w:rFonts w:asciiTheme="minorHAnsi" w:eastAsia="Times New Roman" w:hAnsiTheme="minorHAnsi" w:cstheme="minorHAnsi"/>
                <w:b/>
                <w:bCs/>
                <w:sz w:val="22"/>
                <w:szCs w:val="22"/>
              </w:rPr>
              <w:t>- Obszar 2</w:t>
            </w:r>
          </w:p>
          <w:p w14:paraId="2A401CFB" w14:textId="77777777" w:rsidR="00982E3A" w:rsidRPr="00713E84" w:rsidRDefault="00982E3A" w:rsidP="009B66C2">
            <w:pPr>
              <w:jc w:val="both"/>
              <w:rPr>
                <w:rFonts w:asciiTheme="minorHAnsi" w:eastAsia="Times New Roman" w:hAnsiTheme="minorHAnsi" w:cstheme="minorHAnsi"/>
                <w:sz w:val="22"/>
                <w:szCs w:val="22"/>
              </w:rPr>
            </w:pPr>
            <w:r w:rsidRPr="00713E84">
              <w:rPr>
                <w:rFonts w:asciiTheme="minorHAnsi" w:eastAsia="Times New Roman" w:hAnsiTheme="minorHAnsi" w:cstheme="minorHAnsi"/>
                <w:sz w:val="22"/>
                <w:szCs w:val="22"/>
              </w:rPr>
              <w:t>Kłoda od 1 do 7, Kłoda od 56 do 123, Kłoda od 140A do końca</w:t>
            </w:r>
          </w:p>
          <w:p w14:paraId="13E35272" w14:textId="77777777" w:rsidR="00982E3A" w:rsidRPr="00713E84" w:rsidRDefault="00982E3A" w:rsidP="009B66C2">
            <w:pPr>
              <w:jc w:val="both"/>
              <w:rPr>
                <w:rFonts w:asciiTheme="minorHAnsi" w:eastAsia="Times New Roman" w:hAnsiTheme="minorHAnsi" w:cstheme="minorHAnsi"/>
                <w:sz w:val="22"/>
                <w:szCs w:val="22"/>
              </w:rPr>
            </w:pPr>
            <w:r w:rsidRPr="00713E84">
              <w:rPr>
                <w:rFonts w:asciiTheme="minorHAnsi" w:eastAsia="Times New Roman" w:hAnsiTheme="minorHAnsi" w:cstheme="minorHAnsi"/>
                <w:sz w:val="22"/>
                <w:szCs w:val="22"/>
              </w:rPr>
              <w:t>oraz ulice Aleja Kasztanowa, Bursztynowa, Chabrowa, Dezyderego Chłapowskiego, Dożynkowa, Fiołkowa, Franciszka Morawskiego, Kolejowa, Koralowa, Krokusowa, Łanowa, Łąkowa, Makowa, Narcyzowa, Platanowa, Produkcyjna, Przemysłowa, Rubinowa, Rumiankowa, Stanisława Mielżyńskiego, Stokrotkowa, Szmaragdowa, Truskawkowa, Turkusowa, Usługowa, Zbożowa, Zielona</w:t>
            </w:r>
          </w:p>
          <w:p w14:paraId="78A48D84" w14:textId="265D3D86" w:rsidR="000158B8" w:rsidRPr="00713E84" w:rsidRDefault="000158B8" w:rsidP="009B66C2">
            <w:pPr>
              <w:jc w:val="both"/>
              <w:rPr>
                <w:rFonts w:asciiTheme="minorHAnsi" w:hAnsiTheme="minorHAnsi" w:cstheme="minorHAnsi"/>
                <w:sz w:val="22"/>
                <w:szCs w:val="22"/>
              </w:rPr>
            </w:pPr>
          </w:p>
        </w:tc>
      </w:tr>
      <w:tr w:rsidR="00982E3A" w:rsidRPr="00713E84" w14:paraId="5009C796" w14:textId="77777777" w:rsidTr="00555254">
        <w:trPr>
          <w:trHeight w:hRule="exact" w:val="350"/>
        </w:trPr>
        <w:tc>
          <w:tcPr>
            <w:tcW w:w="1109" w:type="dxa"/>
            <w:shd w:val="clear" w:color="auto" w:fill="FFFFFF"/>
            <w:vAlign w:val="center"/>
          </w:tcPr>
          <w:p w14:paraId="39FD440A" w14:textId="77777777" w:rsidR="00982E3A" w:rsidRPr="00713E84" w:rsidRDefault="00982E3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5</w:t>
            </w:r>
          </w:p>
        </w:tc>
        <w:tc>
          <w:tcPr>
            <w:tcW w:w="8141" w:type="dxa"/>
            <w:shd w:val="clear" w:color="auto" w:fill="FFFFFF"/>
          </w:tcPr>
          <w:p w14:paraId="44281065"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b/>
                <w:bCs/>
                <w:sz w:val="22"/>
                <w:szCs w:val="22"/>
              </w:rPr>
              <w:t>Augustowo</w:t>
            </w:r>
          </w:p>
        </w:tc>
      </w:tr>
      <w:tr w:rsidR="00982E3A" w:rsidRPr="00713E84" w14:paraId="2893CCE0" w14:textId="77777777" w:rsidTr="00555254">
        <w:trPr>
          <w:trHeight w:hRule="exact" w:val="350"/>
        </w:trPr>
        <w:tc>
          <w:tcPr>
            <w:tcW w:w="1109" w:type="dxa"/>
            <w:shd w:val="clear" w:color="auto" w:fill="FFFFFF"/>
            <w:vAlign w:val="center"/>
          </w:tcPr>
          <w:p w14:paraId="223A979E" w14:textId="77777777" w:rsidR="00982E3A" w:rsidRPr="00713E84" w:rsidRDefault="00982E3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6</w:t>
            </w:r>
          </w:p>
        </w:tc>
        <w:tc>
          <w:tcPr>
            <w:tcW w:w="8141" w:type="dxa"/>
            <w:shd w:val="clear" w:color="auto" w:fill="FFFFFF"/>
          </w:tcPr>
          <w:p w14:paraId="3CD73EDF"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b/>
                <w:bCs/>
                <w:sz w:val="22"/>
                <w:szCs w:val="22"/>
              </w:rPr>
              <w:t>Dąbcze</w:t>
            </w:r>
          </w:p>
        </w:tc>
      </w:tr>
      <w:tr w:rsidR="00982E3A" w:rsidRPr="00713E84" w14:paraId="5A44F755" w14:textId="77777777" w:rsidTr="00555254">
        <w:trPr>
          <w:trHeight w:hRule="exact" w:val="350"/>
        </w:trPr>
        <w:tc>
          <w:tcPr>
            <w:tcW w:w="1109" w:type="dxa"/>
            <w:shd w:val="clear" w:color="auto" w:fill="FFFFFF"/>
            <w:vAlign w:val="center"/>
          </w:tcPr>
          <w:p w14:paraId="49277B60" w14:textId="77777777" w:rsidR="00982E3A" w:rsidRPr="00713E84" w:rsidRDefault="00982E3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7</w:t>
            </w:r>
          </w:p>
        </w:tc>
        <w:tc>
          <w:tcPr>
            <w:tcW w:w="8141" w:type="dxa"/>
            <w:shd w:val="clear" w:color="auto" w:fill="FFFFFF"/>
          </w:tcPr>
          <w:p w14:paraId="0AB4EF17"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b/>
                <w:bCs/>
                <w:sz w:val="22"/>
                <w:szCs w:val="22"/>
              </w:rPr>
              <w:t>Jabłonna</w:t>
            </w:r>
          </w:p>
        </w:tc>
      </w:tr>
      <w:tr w:rsidR="00982E3A" w:rsidRPr="00713E84" w14:paraId="4D853BB4" w14:textId="77777777" w:rsidTr="00555254">
        <w:trPr>
          <w:trHeight w:hRule="exact" w:val="350"/>
        </w:trPr>
        <w:tc>
          <w:tcPr>
            <w:tcW w:w="1109" w:type="dxa"/>
            <w:shd w:val="clear" w:color="auto" w:fill="FFFFFF"/>
            <w:vAlign w:val="center"/>
          </w:tcPr>
          <w:p w14:paraId="22D157A4" w14:textId="77777777" w:rsidR="00982E3A" w:rsidRPr="00713E84" w:rsidRDefault="00982E3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8</w:t>
            </w:r>
          </w:p>
        </w:tc>
        <w:tc>
          <w:tcPr>
            <w:tcW w:w="8141" w:type="dxa"/>
            <w:shd w:val="clear" w:color="auto" w:fill="FFFFFF"/>
          </w:tcPr>
          <w:p w14:paraId="541BE74C"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b/>
                <w:bCs/>
                <w:sz w:val="22"/>
                <w:szCs w:val="22"/>
              </w:rPr>
              <w:t>Kaczkowo</w:t>
            </w:r>
          </w:p>
        </w:tc>
      </w:tr>
      <w:tr w:rsidR="00982E3A" w:rsidRPr="00713E84" w14:paraId="6BC661F4" w14:textId="77777777" w:rsidTr="00555254">
        <w:trPr>
          <w:trHeight w:hRule="exact" w:val="360"/>
        </w:trPr>
        <w:tc>
          <w:tcPr>
            <w:tcW w:w="1109" w:type="dxa"/>
            <w:shd w:val="clear" w:color="auto" w:fill="FFFFFF"/>
            <w:vAlign w:val="center"/>
          </w:tcPr>
          <w:p w14:paraId="0B505437" w14:textId="77777777" w:rsidR="00982E3A" w:rsidRPr="00713E84" w:rsidRDefault="00982E3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9</w:t>
            </w:r>
          </w:p>
        </w:tc>
        <w:tc>
          <w:tcPr>
            <w:tcW w:w="8141" w:type="dxa"/>
            <w:shd w:val="clear" w:color="auto" w:fill="FFFFFF"/>
          </w:tcPr>
          <w:p w14:paraId="23BB8412"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b/>
                <w:bCs/>
                <w:sz w:val="22"/>
                <w:szCs w:val="22"/>
              </w:rPr>
              <w:t>Lasotki</w:t>
            </w:r>
          </w:p>
        </w:tc>
      </w:tr>
      <w:tr w:rsidR="00982E3A" w:rsidRPr="00713E84" w14:paraId="2645532C" w14:textId="77777777" w:rsidTr="00555254">
        <w:trPr>
          <w:trHeight w:hRule="exact" w:val="360"/>
        </w:trPr>
        <w:tc>
          <w:tcPr>
            <w:tcW w:w="1109" w:type="dxa"/>
            <w:shd w:val="clear" w:color="auto" w:fill="FFFFFF"/>
            <w:vAlign w:val="center"/>
          </w:tcPr>
          <w:p w14:paraId="34A8CF6B" w14:textId="77777777" w:rsidR="00982E3A" w:rsidRPr="00713E84" w:rsidRDefault="00982E3A"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10</w:t>
            </w:r>
          </w:p>
        </w:tc>
        <w:tc>
          <w:tcPr>
            <w:tcW w:w="8141" w:type="dxa"/>
            <w:shd w:val="clear" w:color="auto" w:fill="FFFFFF"/>
          </w:tcPr>
          <w:p w14:paraId="4B2A066D" w14:textId="77777777" w:rsidR="00982E3A" w:rsidRPr="00713E84" w:rsidRDefault="00982E3A" w:rsidP="00713E84">
            <w:pPr>
              <w:spacing w:line="360" w:lineRule="auto"/>
              <w:rPr>
                <w:rFonts w:asciiTheme="minorHAnsi" w:hAnsiTheme="minorHAnsi" w:cstheme="minorHAnsi"/>
                <w:b/>
                <w:bCs/>
                <w:sz w:val="22"/>
                <w:szCs w:val="22"/>
              </w:rPr>
            </w:pPr>
            <w:r w:rsidRPr="00713E84">
              <w:rPr>
                <w:rFonts w:asciiTheme="minorHAnsi" w:hAnsiTheme="minorHAnsi" w:cstheme="minorHAnsi"/>
                <w:b/>
                <w:bCs/>
                <w:sz w:val="22"/>
                <w:szCs w:val="22"/>
              </w:rPr>
              <w:t>Maruszewo</w:t>
            </w:r>
          </w:p>
        </w:tc>
      </w:tr>
      <w:tr w:rsidR="00982E3A" w:rsidRPr="00713E84" w14:paraId="4600A302" w14:textId="77777777" w:rsidTr="00555254">
        <w:trPr>
          <w:trHeight w:hRule="exact" w:val="360"/>
        </w:trPr>
        <w:tc>
          <w:tcPr>
            <w:tcW w:w="1109" w:type="dxa"/>
            <w:shd w:val="clear" w:color="auto" w:fill="FFFFFF"/>
            <w:vAlign w:val="center"/>
          </w:tcPr>
          <w:p w14:paraId="4C949514" w14:textId="77777777" w:rsidR="00982E3A" w:rsidRPr="00713E84" w:rsidRDefault="00982E3A"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11</w:t>
            </w:r>
          </w:p>
        </w:tc>
        <w:tc>
          <w:tcPr>
            <w:tcW w:w="8141" w:type="dxa"/>
            <w:shd w:val="clear" w:color="auto" w:fill="FFFFFF"/>
          </w:tcPr>
          <w:p w14:paraId="7B27EECA" w14:textId="77777777" w:rsidR="00982E3A" w:rsidRPr="00713E84" w:rsidRDefault="00982E3A" w:rsidP="00713E84">
            <w:pPr>
              <w:spacing w:line="360" w:lineRule="auto"/>
              <w:rPr>
                <w:rFonts w:asciiTheme="minorHAnsi" w:hAnsiTheme="minorHAnsi" w:cstheme="minorHAnsi"/>
                <w:b/>
                <w:bCs/>
                <w:sz w:val="22"/>
                <w:szCs w:val="22"/>
              </w:rPr>
            </w:pPr>
            <w:r w:rsidRPr="00713E84">
              <w:rPr>
                <w:rFonts w:asciiTheme="minorHAnsi" w:hAnsiTheme="minorHAnsi" w:cstheme="minorHAnsi"/>
                <w:b/>
                <w:bCs/>
                <w:sz w:val="22"/>
                <w:szCs w:val="22"/>
              </w:rPr>
              <w:t>Moraczewo</w:t>
            </w:r>
          </w:p>
        </w:tc>
      </w:tr>
      <w:tr w:rsidR="00982E3A" w:rsidRPr="00713E84" w14:paraId="1FDFBCEA" w14:textId="77777777" w:rsidTr="00555254">
        <w:trPr>
          <w:trHeight w:hRule="exact" w:val="360"/>
        </w:trPr>
        <w:tc>
          <w:tcPr>
            <w:tcW w:w="1109" w:type="dxa"/>
            <w:shd w:val="clear" w:color="auto" w:fill="FFFFFF"/>
            <w:vAlign w:val="center"/>
          </w:tcPr>
          <w:p w14:paraId="217A65A9" w14:textId="77777777" w:rsidR="00982E3A" w:rsidRPr="00713E84" w:rsidRDefault="00982E3A"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12</w:t>
            </w:r>
          </w:p>
        </w:tc>
        <w:tc>
          <w:tcPr>
            <w:tcW w:w="8141" w:type="dxa"/>
            <w:shd w:val="clear" w:color="auto" w:fill="FFFFFF"/>
          </w:tcPr>
          <w:p w14:paraId="6F9AC761" w14:textId="392ED953" w:rsidR="00982E3A" w:rsidRPr="00713E84" w:rsidRDefault="00982E3A" w:rsidP="00713E84">
            <w:pPr>
              <w:spacing w:line="360" w:lineRule="auto"/>
              <w:rPr>
                <w:rFonts w:asciiTheme="minorHAnsi" w:hAnsiTheme="minorHAnsi" w:cstheme="minorHAnsi"/>
                <w:b/>
                <w:bCs/>
                <w:sz w:val="22"/>
                <w:szCs w:val="22"/>
              </w:rPr>
            </w:pPr>
            <w:r w:rsidRPr="00713E84">
              <w:rPr>
                <w:rFonts w:asciiTheme="minorHAnsi" w:hAnsiTheme="minorHAnsi" w:cstheme="minorHAnsi"/>
                <w:b/>
                <w:bCs/>
                <w:sz w:val="22"/>
                <w:szCs w:val="22"/>
              </w:rPr>
              <w:t>Nowa Wieś</w:t>
            </w:r>
            <w:r w:rsidR="0032347D" w:rsidRPr="00713E84">
              <w:rPr>
                <w:rFonts w:asciiTheme="minorHAnsi" w:hAnsiTheme="minorHAnsi" w:cstheme="minorHAnsi"/>
                <w:b/>
                <w:bCs/>
                <w:sz w:val="22"/>
                <w:szCs w:val="22"/>
              </w:rPr>
              <w:t xml:space="preserve">, </w:t>
            </w:r>
            <w:r w:rsidR="0032347D" w:rsidRPr="00713E84">
              <w:rPr>
                <w:rFonts w:asciiTheme="minorHAnsi" w:hAnsiTheme="minorHAnsi" w:cstheme="minorHAnsi"/>
                <w:b/>
                <w:bCs/>
                <w:color w:val="auto"/>
                <w:sz w:val="22"/>
                <w:szCs w:val="22"/>
              </w:rPr>
              <w:t>Nowy Świat</w:t>
            </w:r>
          </w:p>
        </w:tc>
      </w:tr>
      <w:tr w:rsidR="00982E3A" w:rsidRPr="00713E84" w14:paraId="1B53B408" w14:textId="77777777" w:rsidTr="00555254">
        <w:trPr>
          <w:trHeight w:hRule="exact" w:val="360"/>
        </w:trPr>
        <w:tc>
          <w:tcPr>
            <w:tcW w:w="1109" w:type="dxa"/>
            <w:shd w:val="clear" w:color="auto" w:fill="FFFFFF"/>
            <w:vAlign w:val="center"/>
          </w:tcPr>
          <w:p w14:paraId="655F2D67" w14:textId="77777777" w:rsidR="00982E3A" w:rsidRPr="00713E84" w:rsidRDefault="00982E3A"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13</w:t>
            </w:r>
          </w:p>
        </w:tc>
        <w:tc>
          <w:tcPr>
            <w:tcW w:w="8141" w:type="dxa"/>
            <w:shd w:val="clear" w:color="auto" w:fill="FFFFFF"/>
          </w:tcPr>
          <w:p w14:paraId="0F5DC4CD" w14:textId="77777777" w:rsidR="00982E3A" w:rsidRPr="00713E84" w:rsidRDefault="00982E3A" w:rsidP="00713E84">
            <w:pPr>
              <w:spacing w:line="360" w:lineRule="auto"/>
              <w:rPr>
                <w:rFonts w:asciiTheme="minorHAnsi" w:hAnsiTheme="minorHAnsi" w:cstheme="minorHAnsi"/>
                <w:b/>
                <w:bCs/>
                <w:sz w:val="22"/>
                <w:szCs w:val="22"/>
              </w:rPr>
            </w:pPr>
            <w:r w:rsidRPr="00713E84">
              <w:rPr>
                <w:rFonts w:asciiTheme="minorHAnsi" w:hAnsiTheme="minorHAnsi" w:cstheme="minorHAnsi"/>
                <w:b/>
                <w:bCs/>
                <w:sz w:val="22"/>
                <w:szCs w:val="22"/>
              </w:rPr>
              <w:t>Pomykowo</w:t>
            </w:r>
          </w:p>
        </w:tc>
      </w:tr>
      <w:tr w:rsidR="00982E3A" w:rsidRPr="00713E84" w14:paraId="60F229C3" w14:textId="77777777" w:rsidTr="00555254">
        <w:trPr>
          <w:trHeight w:hRule="exact" w:val="360"/>
        </w:trPr>
        <w:tc>
          <w:tcPr>
            <w:tcW w:w="1109" w:type="dxa"/>
            <w:shd w:val="clear" w:color="auto" w:fill="FFFFFF"/>
            <w:vAlign w:val="center"/>
          </w:tcPr>
          <w:p w14:paraId="752E5C49" w14:textId="77777777" w:rsidR="00982E3A" w:rsidRPr="00713E84" w:rsidRDefault="00982E3A"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14</w:t>
            </w:r>
          </w:p>
        </w:tc>
        <w:tc>
          <w:tcPr>
            <w:tcW w:w="8141" w:type="dxa"/>
            <w:shd w:val="clear" w:color="auto" w:fill="FFFFFF"/>
          </w:tcPr>
          <w:p w14:paraId="0E97645E" w14:textId="77777777" w:rsidR="00982E3A" w:rsidRPr="00713E84" w:rsidRDefault="00982E3A" w:rsidP="00713E84">
            <w:pPr>
              <w:spacing w:line="360" w:lineRule="auto"/>
              <w:rPr>
                <w:rFonts w:asciiTheme="minorHAnsi" w:hAnsiTheme="minorHAnsi" w:cstheme="minorHAnsi"/>
                <w:b/>
                <w:bCs/>
                <w:sz w:val="22"/>
                <w:szCs w:val="22"/>
              </w:rPr>
            </w:pPr>
            <w:r w:rsidRPr="00713E84">
              <w:rPr>
                <w:rFonts w:asciiTheme="minorHAnsi" w:hAnsiTheme="minorHAnsi" w:cstheme="minorHAnsi"/>
                <w:b/>
                <w:bCs/>
                <w:sz w:val="22"/>
                <w:szCs w:val="22"/>
              </w:rPr>
              <w:t>Przybiń</w:t>
            </w:r>
          </w:p>
        </w:tc>
      </w:tr>
      <w:tr w:rsidR="00982E3A" w:rsidRPr="00713E84" w14:paraId="63379092" w14:textId="77777777" w:rsidTr="00555254">
        <w:trPr>
          <w:trHeight w:hRule="exact" w:val="360"/>
        </w:trPr>
        <w:tc>
          <w:tcPr>
            <w:tcW w:w="1109" w:type="dxa"/>
            <w:shd w:val="clear" w:color="auto" w:fill="FFFFFF"/>
            <w:vAlign w:val="center"/>
          </w:tcPr>
          <w:p w14:paraId="4538FFD9" w14:textId="77777777" w:rsidR="00982E3A" w:rsidRPr="00713E84" w:rsidRDefault="00982E3A"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15</w:t>
            </w:r>
          </w:p>
        </w:tc>
        <w:tc>
          <w:tcPr>
            <w:tcW w:w="8141" w:type="dxa"/>
            <w:shd w:val="clear" w:color="auto" w:fill="FFFFFF"/>
          </w:tcPr>
          <w:p w14:paraId="36BBF1CA" w14:textId="77777777" w:rsidR="00982E3A" w:rsidRPr="00713E84" w:rsidRDefault="00982E3A" w:rsidP="00713E84">
            <w:pPr>
              <w:spacing w:line="360" w:lineRule="auto"/>
              <w:rPr>
                <w:rFonts w:asciiTheme="minorHAnsi" w:hAnsiTheme="minorHAnsi" w:cstheme="minorHAnsi"/>
                <w:b/>
                <w:bCs/>
                <w:sz w:val="22"/>
                <w:szCs w:val="22"/>
              </w:rPr>
            </w:pPr>
            <w:r w:rsidRPr="00713E84">
              <w:rPr>
                <w:rFonts w:asciiTheme="minorHAnsi" w:hAnsiTheme="minorHAnsi" w:cstheme="minorHAnsi"/>
                <w:b/>
                <w:bCs/>
                <w:sz w:val="22"/>
                <w:szCs w:val="22"/>
              </w:rPr>
              <w:t>Robczysko</w:t>
            </w:r>
          </w:p>
        </w:tc>
      </w:tr>
      <w:tr w:rsidR="00982E3A" w:rsidRPr="00713E84" w14:paraId="22CB85E5" w14:textId="77777777" w:rsidTr="00555254">
        <w:trPr>
          <w:trHeight w:hRule="exact" w:val="360"/>
        </w:trPr>
        <w:tc>
          <w:tcPr>
            <w:tcW w:w="1109" w:type="dxa"/>
            <w:shd w:val="clear" w:color="auto" w:fill="FFFFFF"/>
            <w:vAlign w:val="center"/>
          </w:tcPr>
          <w:p w14:paraId="65B22819" w14:textId="77777777" w:rsidR="00982E3A" w:rsidRPr="00713E84" w:rsidRDefault="00982E3A"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8141" w:type="dxa"/>
            <w:shd w:val="clear" w:color="auto" w:fill="FFFFFF"/>
          </w:tcPr>
          <w:p w14:paraId="7EB938F8" w14:textId="2E6259BF" w:rsidR="00982E3A" w:rsidRPr="00713E84" w:rsidRDefault="00982E3A" w:rsidP="00713E84">
            <w:pPr>
              <w:spacing w:line="360" w:lineRule="auto"/>
              <w:rPr>
                <w:rFonts w:asciiTheme="minorHAnsi" w:hAnsiTheme="minorHAnsi" w:cstheme="minorHAnsi"/>
                <w:b/>
                <w:bCs/>
                <w:sz w:val="22"/>
                <w:szCs w:val="22"/>
              </w:rPr>
            </w:pPr>
            <w:r w:rsidRPr="00713E84">
              <w:rPr>
                <w:rFonts w:asciiTheme="minorHAnsi" w:hAnsiTheme="minorHAnsi" w:cstheme="minorHAnsi"/>
                <w:b/>
                <w:bCs/>
                <w:sz w:val="22"/>
                <w:szCs w:val="22"/>
              </w:rPr>
              <w:t>Rojęczyn</w:t>
            </w:r>
            <w:r w:rsidR="0032347D" w:rsidRPr="00713E84">
              <w:rPr>
                <w:rFonts w:asciiTheme="minorHAnsi" w:hAnsiTheme="minorHAnsi" w:cstheme="minorHAnsi"/>
                <w:b/>
                <w:bCs/>
                <w:sz w:val="22"/>
                <w:szCs w:val="22"/>
              </w:rPr>
              <w:t xml:space="preserve">, </w:t>
            </w:r>
            <w:proofErr w:type="spellStart"/>
            <w:r w:rsidR="00BF089A" w:rsidRPr="00713E84">
              <w:rPr>
                <w:rFonts w:asciiTheme="minorHAnsi" w:hAnsiTheme="minorHAnsi" w:cstheme="minorHAnsi"/>
                <w:b/>
                <w:bCs/>
                <w:color w:val="auto"/>
                <w:sz w:val="22"/>
                <w:szCs w:val="22"/>
              </w:rPr>
              <w:t>Junoszyn</w:t>
            </w:r>
            <w:proofErr w:type="spellEnd"/>
          </w:p>
        </w:tc>
      </w:tr>
      <w:tr w:rsidR="00982E3A" w:rsidRPr="00713E84" w14:paraId="032B9ADD" w14:textId="77777777" w:rsidTr="00555254">
        <w:trPr>
          <w:trHeight w:hRule="exact" w:val="360"/>
        </w:trPr>
        <w:tc>
          <w:tcPr>
            <w:tcW w:w="1109" w:type="dxa"/>
            <w:shd w:val="clear" w:color="auto" w:fill="FFFFFF"/>
            <w:vAlign w:val="center"/>
          </w:tcPr>
          <w:p w14:paraId="74DC6925" w14:textId="77777777" w:rsidR="00982E3A" w:rsidRPr="00713E84" w:rsidRDefault="00982E3A"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8141" w:type="dxa"/>
            <w:shd w:val="clear" w:color="auto" w:fill="FFFFFF"/>
          </w:tcPr>
          <w:p w14:paraId="46BAB12B" w14:textId="77777777" w:rsidR="00982E3A" w:rsidRPr="00713E84" w:rsidRDefault="00982E3A" w:rsidP="00713E84">
            <w:pPr>
              <w:spacing w:line="360" w:lineRule="auto"/>
              <w:rPr>
                <w:rFonts w:asciiTheme="minorHAnsi" w:hAnsiTheme="minorHAnsi" w:cstheme="minorHAnsi"/>
                <w:b/>
                <w:bCs/>
                <w:sz w:val="22"/>
                <w:szCs w:val="22"/>
              </w:rPr>
            </w:pPr>
            <w:r w:rsidRPr="00713E84">
              <w:rPr>
                <w:rFonts w:asciiTheme="minorHAnsi" w:hAnsiTheme="minorHAnsi" w:cstheme="minorHAnsi"/>
                <w:b/>
                <w:bCs/>
                <w:sz w:val="22"/>
                <w:szCs w:val="22"/>
              </w:rPr>
              <w:t>Tarnowa Łąka</w:t>
            </w:r>
          </w:p>
        </w:tc>
      </w:tr>
      <w:tr w:rsidR="00982E3A" w:rsidRPr="00713E84" w14:paraId="0FEF8366" w14:textId="77777777" w:rsidTr="00555254">
        <w:trPr>
          <w:trHeight w:hRule="exact" w:val="360"/>
        </w:trPr>
        <w:tc>
          <w:tcPr>
            <w:tcW w:w="1109" w:type="dxa"/>
            <w:shd w:val="clear" w:color="auto" w:fill="FFFFFF"/>
            <w:vAlign w:val="center"/>
          </w:tcPr>
          <w:p w14:paraId="3AE0B467" w14:textId="77777777" w:rsidR="00982E3A" w:rsidRPr="00713E84" w:rsidRDefault="00982E3A"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8141" w:type="dxa"/>
            <w:shd w:val="clear" w:color="auto" w:fill="FFFFFF"/>
          </w:tcPr>
          <w:p w14:paraId="59759C06" w14:textId="77777777" w:rsidR="00982E3A" w:rsidRPr="00713E84" w:rsidRDefault="00982E3A" w:rsidP="00713E84">
            <w:pPr>
              <w:spacing w:line="360" w:lineRule="auto"/>
              <w:rPr>
                <w:rFonts w:asciiTheme="minorHAnsi" w:hAnsiTheme="minorHAnsi" w:cstheme="minorHAnsi"/>
                <w:b/>
                <w:bCs/>
                <w:sz w:val="22"/>
                <w:szCs w:val="22"/>
              </w:rPr>
            </w:pPr>
            <w:r w:rsidRPr="00713E84">
              <w:rPr>
                <w:rFonts w:asciiTheme="minorHAnsi" w:hAnsiTheme="minorHAnsi" w:cstheme="minorHAnsi"/>
                <w:b/>
                <w:bCs/>
                <w:sz w:val="22"/>
                <w:szCs w:val="22"/>
              </w:rPr>
              <w:t>Tworzanice</w:t>
            </w:r>
          </w:p>
        </w:tc>
      </w:tr>
      <w:tr w:rsidR="00982E3A" w:rsidRPr="00713E84" w14:paraId="7B5EFF08" w14:textId="77777777" w:rsidTr="00555254">
        <w:trPr>
          <w:trHeight w:hRule="exact" w:val="360"/>
        </w:trPr>
        <w:tc>
          <w:tcPr>
            <w:tcW w:w="1109" w:type="dxa"/>
            <w:shd w:val="clear" w:color="auto" w:fill="FFFFFF"/>
            <w:vAlign w:val="center"/>
          </w:tcPr>
          <w:p w14:paraId="7290A523" w14:textId="77777777" w:rsidR="00982E3A" w:rsidRPr="00713E84" w:rsidRDefault="00982E3A"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8141" w:type="dxa"/>
            <w:shd w:val="clear" w:color="auto" w:fill="FFFFFF"/>
          </w:tcPr>
          <w:p w14:paraId="321C1BB0" w14:textId="77777777" w:rsidR="00982E3A" w:rsidRPr="00713E84" w:rsidRDefault="00982E3A" w:rsidP="00713E84">
            <w:pPr>
              <w:spacing w:line="360" w:lineRule="auto"/>
              <w:rPr>
                <w:rFonts w:asciiTheme="minorHAnsi" w:hAnsiTheme="minorHAnsi" w:cstheme="minorHAnsi"/>
                <w:b/>
                <w:bCs/>
                <w:sz w:val="22"/>
                <w:szCs w:val="22"/>
              </w:rPr>
            </w:pPr>
            <w:r w:rsidRPr="00713E84">
              <w:rPr>
                <w:rFonts w:asciiTheme="minorHAnsi" w:hAnsiTheme="minorHAnsi" w:cstheme="minorHAnsi"/>
                <w:b/>
                <w:bCs/>
                <w:sz w:val="22"/>
                <w:szCs w:val="22"/>
              </w:rPr>
              <w:t>Tworzanki</w:t>
            </w:r>
          </w:p>
        </w:tc>
      </w:tr>
    </w:tbl>
    <w:p w14:paraId="5C252C31" w14:textId="77777777" w:rsidR="00982E3A" w:rsidRPr="00713E84" w:rsidRDefault="00982E3A" w:rsidP="00713E84">
      <w:pPr>
        <w:spacing w:line="360" w:lineRule="auto"/>
        <w:rPr>
          <w:rFonts w:asciiTheme="minorHAnsi" w:hAnsiTheme="minorHAnsi" w:cstheme="minorHAnsi"/>
          <w:color w:val="FF0000"/>
          <w:sz w:val="22"/>
          <w:szCs w:val="22"/>
        </w:rPr>
      </w:pPr>
    </w:p>
    <w:p w14:paraId="1215FF9A" w14:textId="5BE6BF13" w:rsidR="00982E3A" w:rsidRPr="00713E84" w:rsidRDefault="008C24E0" w:rsidP="00555254">
      <w:pPr>
        <w:spacing w:line="360" w:lineRule="auto"/>
        <w:jc w:val="center"/>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3E3D1358" wp14:editId="065B9DF5">
            <wp:extent cx="4943475" cy="5199207"/>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noza1 mapa rewitaliazacja-1 kolor nume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3760" cy="5210024"/>
                    </a:xfrm>
                    <a:prstGeom prst="rect">
                      <a:avLst/>
                    </a:prstGeom>
                  </pic:spPr>
                </pic:pic>
              </a:graphicData>
            </a:graphic>
          </wp:inline>
        </w:drawing>
      </w:r>
    </w:p>
    <w:p w14:paraId="4E973318" w14:textId="5A59D284" w:rsidR="00AC697D" w:rsidRDefault="005F3F3D" w:rsidP="005F3F3D">
      <w:pPr>
        <w:pStyle w:val="Legenda"/>
        <w:rPr>
          <w:rFonts w:asciiTheme="minorHAnsi" w:hAnsiTheme="minorHAnsi"/>
          <w:color w:val="000000" w:themeColor="text1"/>
          <w:sz w:val="20"/>
          <w:szCs w:val="20"/>
        </w:rPr>
      </w:pPr>
      <w:bookmarkStart w:id="5" w:name="_Toc178151408"/>
      <w:bookmarkStart w:id="6" w:name="_Toc178154194"/>
      <w:bookmarkStart w:id="7" w:name="_Toc178154225"/>
      <w:r w:rsidRPr="009B66C2">
        <w:rPr>
          <w:rFonts w:asciiTheme="minorHAnsi" w:hAnsiTheme="minorHAnsi"/>
          <w:color w:val="000000" w:themeColor="text1"/>
          <w:sz w:val="20"/>
          <w:szCs w:val="20"/>
        </w:rPr>
        <w:t xml:space="preserve">Rysunek </w:t>
      </w:r>
      <w:r w:rsidRPr="009B66C2">
        <w:rPr>
          <w:rFonts w:asciiTheme="minorHAnsi" w:hAnsiTheme="minorHAnsi"/>
          <w:color w:val="000000" w:themeColor="text1"/>
          <w:sz w:val="20"/>
          <w:szCs w:val="20"/>
        </w:rPr>
        <w:fldChar w:fldCharType="begin"/>
      </w:r>
      <w:r w:rsidRPr="009B66C2">
        <w:rPr>
          <w:rFonts w:asciiTheme="minorHAnsi" w:hAnsiTheme="minorHAnsi"/>
          <w:color w:val="000000" w:themeColor="text1"/>
          <w:sz w:val="20"/>
          <w:szCs w:val="20"/>
        </w:rPr>
        <w:instrText xml:space="preserve"> SEQ Rysunek \* ARABIC </w:instrText>
      </w:r>
      <w:r w:rsidRPr="009B66C2">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1</w:t>
      </w:r>
      <w:r w:rsidRPr="009B66C2">
        <w:rPr>
          <w:rFonts w:asciiTheme="minorHAnsi" w:hAnsiTheme="minorHAnsi"/>
          <w:color w:val="000000" w:themeColor="text1"/>
          <w:sz w:val="20"/>
          <w:szCs w:val="20"/>
        </w:rPr>
        <w:fldChar w:fldCharType="end"/>
      </w:r>
      <w:r w:rsidRPr="009B66C2">
        <w:rPr>
          <w:rFonts w:asciiTheme="minorHAnsi" w:hAnsiTheme="minorHAnsi"/>
          <w:color w:val="000000" w:themeColor="text1"/>
          <w:sz w:val="20"/>
          <w:szCs w:val="20"/>
        </w:rPr>
        <w:t xml:space="preserve">. </w:t>
      </w:r>
      <w:r w:rsidR="008430F7" w:rsidRPr="009B66C2">
        <w:rPr>
          <w:rFonts w:asciiTheme="minorHAnsi" w:hAnsiTheme="minorHAnsi"/>
          <w:color w:val="000000" w:themeColor="text1"/>
          <w:sz w:val="20"/>
          <w:szCs w:val="20"/>
        </w:rPr>
        <w:t xml:space="preserve">Podział </w:t>
      </w:r>
      <w:r w:rsidRPr="009B66C2">
        <w:rPr>
          <w:rFonts w:asciiTheme="minorHAnsi" w:hAnsiTheme="minorHAnsi"/>
          <w:color w:val="000000" w:themeColor="text1"/>
          <w:sz w:val="20"/>
          <w:szCs w:val="20"/>
        </w:rPr>
        <w:t>Gminy Rydzyna</w:t>
      </w:r>
      <w:bookmarkEnd w:id="5"/>
      <w:r w:rsidR="008430F7" w:rsidRPr="009B66C2">
        <w:rPr>
          <w:rFonts w:asciiTheme="minorHAnsi" w:hAnsiTheme="minorHAnsi"/>
          <w:color w:val="000000" w:themeColor="text1"/>
          <w:sz w:val="20"/>
          <w:szCs w:val="20"/>
        </w:rPr>
        <w:t xml:space="preserve"> na obszary analityczne.</w:t>
      </w:r>
      <w:bookmarkEnd w:id="6"/>
      <w:bookmarkEnd w:id="7"/>
    </w:p>
    <w:p w14:paraId="46D54D0C" w14:textId="08734E70" w:rsidR="00AC697D" w:rsidRPr="00713E84" w:rsidRDefault="00AC697D" w:rsidP="00713E84">
      <w:pPr>
        <w:spacing w:line="360" w:lineRule="auto"/>
        <w:jc w:val="both"/>
        <w:rPr>
          <w:rFonts w:asciiTheme="minorHAnsi" w:hAnsiTheme="minorHAnsi" w:cstheme="minorHAnsi"/>
          <w:b/>
          <w:bCs/>
          <w:color w:val="auto"/>
          <w:sz w:val="22"/>
          <w:szCs w:val="22"/>
        </w:rPr>
      </w:pPr>
      <w:r w:rsidRPr="00713E84">
        <w:rPr>
          <w:rFonts w:asciiTheme="minorHAnsi" w:hAnsiTheme="minorHAnsi" w:cstheme="minorHAnsi"/>
          <w:b/>
          <w:bCs/>
          <w:color w:val="auto"/>
          <w:sz w:val="22"/>
          <w:szCs w:val="22"/>
        </w:rPr>
        <w:t>Przygotowanie oraz analiza danych</w:t>
      </w:r>
      <w:r w:rsidR="000158B8" w:rsidRPr="00713E84">
        <w:rPr>
          <w:rFonts w:asciiTheme="minorHAnsi" w:hAnsiTheme="minorHAnsi" w:cstheme="minorHAnsi"/>
          <w:b/>
          <w:bCs/>
          <w:color w:val="auto"/>
          <w:sz w:val="22"/>
          <w:szCs w:val="22"/>
        </w:rPr>
        <w:t>.</w:t>
      </w:r>
    </w:p>
    <w:p w14:paraId="693C9DF0" w14:textId="70D8D625" w:rsidR="00A85E1B" w:rsidRPr="00713E84" w:rsidRDefault="00A85E1B"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Nierówna liczba mieszkańców w poszczególnych obszarach oraz różne uwarunkowania przestrzenne spowodowały konieczność przeliczenia większości danych na wskaźniki względne.</w:t>
      </w:r>
    </w:p>
    <w:p w14:paraId="5583F66C" w14:textId="77777777" w:rsidR="00A85E1B" w:rsidRPr="00713E84" w:rsidRDefault="00A85E1B"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Wykorzystano dwa wskaźniki:</w:t>
      </w:r>
    </w:p>
    <w:p w14:paraId="42917F33" w14:textId="77777777" w:rsidR="00A85E1B" w:rsidRPr="00713E84" w:rsidRDefault="00A85E1B" w:rsidP="00713E84">
      <w:pPr>
        <w:tabs>
          <w:tab w:val="left" w:pos="357"/>
        </w:tabs>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1.</w:t>
      </w:r>
      <w:r w:rsidRPr="00713E84">
        <w:rPr>
          <w:rFonts w:asciiTheme="minorHAnsi" w:hAnsiTheme="minorHAnsi" w:cstheme="minorHAnsi"/>
          <w:color w:val="auto"/>
          <w:sz w:val="22"/>
          <w:szCs w:val="22"/>
        </w:rPr>
        <w:tab/>
        <w:t>Wielkość zjawiska w przeliczeniu na 100 mieszkańców.</w:t>
      </w:r>
    </w:p>
    <w:p w14:paraId="62C9ABEE" w14:textId="499C2E5F" w:rsidR="00A85E1B" w:rsidRPr="00713E84" w:rsidRDefault="00A85E1B" w:rsidP="00713E84">
      <w:pPr>
        <w:tabs>
          <w:tab w:val="left" w:pos="357"/>
        </w:tabs>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2.</w:t>
      </w:r>
      <w:r w:rsidRPr="00713E84">
        <w:rPr>
          <w:rFonts w:asciiTheme="minorHAnsi" w:hAnsiTheme="minorHAnsi" w:cstheme="minorHAnsi"/>
          <w:color w:val="auto"/>
          <w:sz w:val="22"/>
          <w:szCs w:val="22"/>
        </w:rPr>
        <w:tab/>
        <w:t>Wskaźnik koncentracji - wyrażony jako stosunek nagromadzenia problemów w analizowanym obszarze, w stosunku do całego obszaru gminy - [liczba obserwacji zjawiska w obszarze / liczba mieszkańców obszaru] / [liczba obserwacji zjawiska w gminie / liczba mieszkańców gminy].</w:t>
      </w:r>
    </w:p>
    <w:p w14:paraId="6DD5B295" w14:textId="07A7B4DF" w:rsidR="00A85E1B" w:rsidRPr="00713E84" w:rsidRDefault="00A85E1B"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Poddając ocenie każdy wskaźnik pod względem występowania stanu kryzysowego wykorzystano metodę porównywania wartości danego wskaźnika do wartości referencyjnej, tj. średniej dla gminy.</w:t>
      </w:r>
    </w:p>
    <w:p w14:paraId="3A30F843" w14:textId="134DC382" w:rsidR="00A85E1B" w:rsidRPr="00713E84" w:rsidRDefault="00A85E1B"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Zgodnie z ustawą o rewitalizacji największą </w:t>
      </w:r>
      <w:r w:rsidR="003655D3" w:rsidRPr="00713E84">
        <w:rPr>
          <w:rFonts w:asciiTheme="minorHAnsi" w:hAnsiTheme="minorHAnsi" w:cstheme="minorHAnsi"/>
          <w:color w:val="auto"/>
          <w:sz w:val="22"/>
          <w:szCs w:val="22"/>
        </w:rPr>
        <w:t>uwagę</w:t>
      </w:r>
      <w:r w:rsidRPr="00713E84">
        <w:rPr>
          <w:rFonts w:asciiTheme="minorHAnsi" w:hAnsiTheme="minorHAnsi" w:cstheme="minorHAnsi"/>
          <w:color w:val="auto"/>
          <w:sz w:val="22"/>
          <w:szCs w:val="22"/>
        </w:rPr>
        <w:t xml:space="preserve"> w diagnozie powinno przypisać się sferze społecznej, która powinna odegrać decydując</w:t>
      </w:r>
      <w:r w:rsidR="00BA7ED4" w:rsidRPr="00713E84">
        <w:rPr>
          <w:rFonts w:asciiTheme="minorHAnsi" w:hAnsiTheme="minorHAnsi" w:cstheme="minorHAnsi"/>
          <w:color w:val="auto"/>
          <w:sz w:val="22"/>
          <w:szCs w:val="22"/>
        </w:rPr>
        <w:t>ą</w:t>
      </w:r>
      <w:r w:rsidRPr="00713E84">
        <w:rPr>
          <w:rFonts w:asciiTheme="minorHAnsi" w:hAnsiTheme="minorHAnsi" w:cstheme="minorHAnsi"/>
          <w:color w:val="auto"/>
          <w:sz w:val="22"/>
          <w:szCs w:val="22"/>
        </w:rPr>
        <w:t xml:space="preserve"> rol</w:t>
      </w:r>
      <w:r w:rsidR="00BA7ED4" w:rsidRPr="00713E84">
        <w:rPr>
          <w:rFonts w:asciiTheme="minorHAnsi" w:hAnsiTheme="minorHAnsi" w:cstheme="minorHAnsi"/>
          <w:color w:val="auto"/>
          <w:sz w:val="22"/>
          <w:szCs w:val="22"/>
        </w:rPr>
        <w:t>ą</w:t>
      </w:r>
      <w:r w:rsidRPr="00713E84">
        <w:rPr>
          <w:rFonts w:asciiTheme="minorHAnsi" w:hAnsiTheme="minorHAnsi" w:cstheme="minorHAnsi"/>
          <w:color w:val="auto"/>
          <w:sz w:val="22"/>
          <w:szCs w:val="22"/>
        </w:rPr>
        <w:t xml:space="preserve"> w procesie wyznaczenie obszaru zdegradowanego. </w:t>
      </w:r>
      <w:r w:rsidR="003655D3" w:rsidRPr="00713E84">
        <w:rPr>
          <w:rFonts w:asciiTheme="minorHAnsi" w:hAnsiTheme="minorHAnsi" w:cstheme="minorHAnsi"/>
          <w:color w:val="auto"/>
          <w:sz w:val="22"/>
          <w:szCs w:val="22"/>
        </w:rPr>
        <w:t>Kierując się powyższymi zaleceniami wskaźniki poddano wagowaniu</w:t>
      </w:r>
      <w:r w:rsidRPr="00713E84">
        <w:rPr>
          <w:rFonts w:asciiTheme="minorHAnsi" w:hAnsiTheme="minorHAnsi" w:cstheme="minorHAnsi"/>
          <w:color w:val="auto"/>
          <w:sz w:val="22"/>
          <w:szCs w:val="22"/>
        </w:rPr>
        <w:t xml:space="preserve">, tj. </w:t>
      </w:r>
      <w:r w:rsidR="003655D3" w:rsidRPr="00713E84">
        <w:rPr>
          <w:rFonts w:asciiTheme="minorHAnsi" w:hAnsiTheme="minorHAnsi" w:cstheme="minorHAnsi"/>
          <w:color w:val="auto"/>
          <w:sz w:val="22"/>
          <w:szCs w:val="22"/>
        </w:rPr>
        <w:t>nadano</w:t>
      </w:r>
      <w:r w:rsidRPr="00713E84">
        <w:rPr>
          <w:rFonts w:asciiTheme="minorHAnsi" w:hAnsiTheme="minorHAnsi" w:cstheme="minorHAnsi"/>
          <w:color w:val="auto"/>
          <w:sz w:val="22"/>
          <w:szCs w:val="22"/>
        </w:rPr>
        <w:t xml:space="preserve"> im odpowiedni</w:t>
      </w:r>
      <w:r w:rsidR="003655D3" w:rsidRPr="00713E84">
        <w:rPr>
          <w:rFonts w:asciiTheme="minorHAnsi" w:hAnsiTheme="minorHAnsi" w:cstheme="minorHAnsi"/>
          <w:color w:val="auto"/>
          <w:sz w:val="22"/>
          <w:szCs w:val="22"/>
        </w:rPr>
        <w:t>ą</w:t>
      </w:r>
      <w:r w:rsidRPr="00713E84">
        <w:rPr>
          <w:rFonts w:asciiTheme="minorHAnsi" w:hAnsiTheme="minorHAnsi" w:cstheme="minorHAnsi"/>
          <w:color w:val="auto"/>
          <w:sz w:val="22"/>
          <w:szCs w:val="22"/>
        </w:rPr>
        <w:t xml:space="preserve"> ważnoś</w:t>
      </w:r>
      <w:r w:rsidR="003655D3" w:rsidRPr="00713E84">
        <w:rPr>
          <w:rFonts w:asciiTheme="minorHAnsi" w:hAnsiTheme="minorHAnsi" w:cstheme="minorHAnsi"/>
          <w:color w:val="auto"/>
          <w:sz w:val="22"/>
          <w:szCs w:val="22"/>
        </w:rPr>
        <w:t>ć</w:t>
      </w:r>
      <w:r w:rsidRPr="00713E84">
        <w:rPr>
          <w:rFonts w:asciiTheme="minorHAnsi" w:hAnsiTheme="minorHAnsi" w:cstheme="minorHAnsi"/>
          <w:color w:val="auto"/>
          <w:sz w:val="22"/>
          <w:szCs w:val="22"/>
        </w:rPr>
        <w:t xml:space="preserve">. Przyjęto trzystopniową skalę wagowania. Najwyższą wagę (3) przyznano problemom społecznym, które </w:t>
      </w:r>
      <w:r w:rsidR="00210132"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są powiązane bezpośrednio z najważniejszymi świadczeniami socjalnymi oraz bezpieczeństwem </w:t>
      </w:r>
      <w:r w:rsidR="00210132"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i </w:t>
      </w:r>
      <w:r w:rsidR="003655D3" w:rsidRPr="00713E84">
        <w:rPr>
          <w:rFonts w:asciiTheme="minorHAnsi" w:hAnsiTheme="minorHAnsi" w:cstheme="minorHAnsi"/>
          <w:color w:val="auto"/>
          <w:sz w:val="22"/>
          <w:szCs w:val="22"/>
        </w:rPr>
        <w:t>determinują</w:t>
      </w:r>
      <w:r w:rsidRPr="00713E84">
        <w:rPr>
          <w:rFonts w:asciiTheme="minorHAnsi" w:hAnsiTheme="minorHAnsi" w:cstheme="minorHAnsi"/>
          <w:color w:val="auto"/>
          <w:sz w:val="22"/>
          <w:szCs w:val="22"/>
        </w:rPr>
        <w:t xml:space="preserve"> odpowiednie funkcjonowanie społeczeństwa. Wagę (3) przypisano również zjawiskom gospodarczym, które </w:t>
      </w:r>
      <w:r w:rsidR="003655D3" w:rsidRPr="00713E84">
        <w:rPr>
          <w:rFonts w:asciiTheme="minorHAnsi" w:hAnsiTheme="minorHAnsi" w:cstheme="minorHAnsi"/>
          <w:color w:val="auto"/>
          <w:sz w:val="22"/>
          <w:szCs w:val="22"/>
        </w:rPr>
        <w:t>silnie wpływają</w:t>
      </w:r>
      <w:r w:rsidRPr="00713E84">
        <w:rPr>
          <w:rFonts w:asciiTheme="minorHAnsi" w:hAnsiTheme="minorHAnsi" w:cstheme="minorHAnsi"/>
          <w:color w:val="auto"/>
          <w:sz w:val="22"/>
          <w:szCs w:val="22"/>
        </w:rPr>
        <w:t xml:space="preserve"> </w:t>
      </w:r>
      <w:r w:rsidR="00BA7ED4" w:rsidRPr="00713E84">
        <w:rPr>
          <w:rFonts w:asciiTheme="minorHAnsi" w:hAnsiTheme="minorHAnsi" w:cstheme="minorHAnsi"/>
          <w:color w:val="auto"/>
          <w:sz w:val="22"/>
          <w:szCs w:val="22"/>
        </w:rPr>
        <w:t xml:space="preserve">na </w:t>
      </w:r>
      <w:r w:rsidRPr="00713E84">
        <w:rPr>
          <w:rFonts w:asciiTheme="minorHAnsi" w:hAnsiTheme="minorHAnsi" w:cstheme="minorHAnsi"/>
          <w:color w:val="auto"/>
          <w:sz w:val="22"/>
          <w:szCs w:val="22"/>
        </w:rPr>
        <w:t xml:space="preserve">rozwój gminy, a </w:t>
      </w:r>
      <w:r w:rsidR="003655D3" w:rsidRPr="00713E84">
        <w:rPr>
          <w:rFonts w:asciiTheme="minorHAnsi" w:hAnsiTheme="minorHAnsi" w:cstheme="minorHAnsi"/>
          <w:color w:val="auto"/>
          <w:sz w:val="22"/>
          <w:szCs w:val="22"/>
        </w:rPr>
        <w:t>co za tym idzie</w:t>
      </w:r>
      <w:r w:rsidRPr="00713E84">
        <w:rPr>
          <w:rFonts w:asciiTheme="minorHAnsi" w:hAnsiTheme="minorHAnsi" w:cstheme="minorHAnsi"/>
          <w:color w:val="auto"/>
          <w:sz w:val="22"/>
          <w:szCs w:val="22"/>
        </w:rPr>
        <w:t xml:space="preserve"> na jakość życia</w:t>
      </w:r>
      <w:r w:rsidR="003655D3" w:rsidRPr="00713E84">
        <w:rPr>
          <w:rFonts w:asciiTheme="minorHAnsi" w:hAnsiTheme="minorHAnsi" w:cstheme="minorHAnsi"/>
          <w:color w:val="auto"/>
          <w:sz w:val="22"/>
          <w:szCs w:val="22"/>
        </w:rPr>
        <w:t xml:space="preserve"> jej</w:t>
      </w:r>
      <w:r w:rsidRPr="00713E84">
        <w:rPr>
          <w:rFonts w:asciiTheme="minorHAnsi" w:hAnsiTheme="minorHAnsi" w:cstheme="minorHAnsi"/>
          <w:color w:val="auto"/>
          <w:sz w:val="22"/>
          <w:szCs w:val="22"/>
        </w:rPr>
        <w:t xml:space="preserve"> mieszkańców. Wagę średnią (2) przypisano wskaźnikom odnoszącym się do pozostałych problemów społecznych dotyczących świadczeń socjalnych oraz demografii, a także dotyczących problemów technicznych. Pozostałym problemom przypisano wartość 1.</w:t>
      </w:r>
    </w:p>
    <w:p w14:paraId="15CD69C0" w14:textId="19BE2200" w:rsidR="00A85E1B" w:rsidRPr="00713E84" w:rsidRDefault="00176DA2"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Wprowadzenie wag nie miało na celu</w:t>
      </w:r>
      <w:r w:rsidR="00A85E1B" w:rsidRPr="00713E84">
        <w:rPr>
          <w:rFonts w:asciiTheme="minorHAnsi" w:hAnsiTheme="minorHAnsi" w:cstheme="minorHAnsi"/>
          <w:color w:val="auto"/>
          <w:sz w:val="22"/>
          <w:szCs w:val="22"/>
        </w:rPr>
        <w:t xml:space="preserve"> zmniejsz</w:t>
      </w:r>
      <w:r w:rsidRPr="00713E84">
        <w:rPr>
          <w:rFonts w:asciiTheme="minorHAnsi" w:hAnsiTheme="minorHAnsi" w:cstheme="minorHAnsi"/>
          <w:color w:val="auto"/>
          <w:sz w:val="22"/>
          <w:szCs w:val="22"/>
        </w:rPr>
        <w:t>enia</w:t>
      </w:r>
      <w:r w:rsidR="00A85E1B" w:rsidRPr="00713E84">
        <w:rPr>
          <w:rFonts w:asciiTheme="minorHAnsi" w:hAnsiTheme="minorHAnsi" w:cstheme="minorHAnsi"/>
          <w:color w:val="auto"/>
          <w:sz w:val="22"/>
          <w:szCs w:val="22"/>
        </w:rPr>
        <w:t xml:space="preserve"> ważności poszczególnych problemów</w:t>
      </w:r>
      <w:r w:rsidRPr="00713E84">
        <w:rPr>
          <w:rFonts w:asciiTheme="minorHAnsi" w:hAnsiTheme="minorHAnsi" w:cstheme="minorHAnsi"/>
          <w:color w:val="auto"/>
          <w:sz w:val="22"/>
          <w:szCs w:val="22"/>
        </w:rPr>
        <w:t xml:space="preserve">, </w:t>
      </w:r>
      <w:r w:rsidR="00210132"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czy ich bagatelizowania, a jedynie zastosowanie metody,</w:t>
      </w:r>
      <w:r w:rsidR="00A85E1B" w:rsidRPr="00713E84">
        <w:rPr>
          <w:rFonts w:asciiTheme="minorHAnsi" w:hAnsiTheme="minorHAnsi" w:cstheme="minorHAnsi"/>
          <w:color w:val="auto"/>
          <w:sz w:val="22"/>
          <w:szCs w:val="22"/>
        </w:rPr>
        <w:t xml:space="preserve"> </w:t>
      </w:r>
      <w:r w:rsidRPr="00713E84">
        <w:rPr>
          <w:rFonts w:asciiTheme="minorHAnsi" w:hAnsiTheme="minorHAnsi" w:cstheme="minorHAnsi"/>
          <w:color w:val="auto"/>
          <w:sz w:val="22"/>
          <w:szCs w:val="22"/>
        </w:rPr>
        <w:t>d</w:t>
      </w:r>
      <w:r w:rsidR="00A85E1B" w:rsidRPr="00713E84">
        <w:rPr>
          <w:rFonts w:asciiTheme="minorHAnsi" w:hAnsiTheme="minorHAnsi" w:cstheme="minorHAnsi"/>
          <w:color w:val="auto"/>
          <w:sz w:val="22"/>
          <w:szCs w:val="22"/>
        </w:rPr>
        <w:t xml:space="preserve">zięki </w:t>
      </w:r>
      <w:r w:rsidRPr="00713E84">
        <w:rPr>
          <w:rFonts w:asciiTheme="minorHAnsi" w:hAnsiTheme="minorHAnsi" w:cstheme="minorHAnsi"/>
          <w:color w:val="auto"/>
          <w:sz w:val="22"/>
          <w:szCs w:val="22"/>
        </w:rPr>
        <w:t>której</w:t>
      </w:r>
      <w:r w:rsidR="00A85E1B" w:rsidRPr="00713E84">
        <w:rPr>
          <w:rFonts w:asciiTheme="minorHAnsi" w:hAnsiTheme="minorHAnsi" w:cstheme="minorHAnsi"/>
          <w:color w:val="auto"/>
          <w:sz w:val="22"/>
          <w:szCs w:val="22"/>
        </w:rPr>
        <w:t xml:space="preserve">, wszystkie dane, w mniejszym </w:t>
      </w:r>
      <w:r w:rsidR="00210132" w:rsidRPr="00713E84">
        <w:rPr>
          <w:rFonts w:asciiTheme="minorHAnsi" w:hAnsiTheme="minorHAnsi" w:cstheme="minorHAnsi"/>
          <w:color w:val="auto"/>
          <w:sz w:val="22"/>
          <w:szCs w:val="22"/>
        </w:rPr>
        <w:br/>
      </w:r>
      <w:r w:rsidR="00A85E1B" w:rsidRPr="00713E84">
        <w:rPr>
          <w:rFonts w:asciiTheme="minorHAnsi" w:hAnsiTheme="minorHAnsi" w:cstheme="minorHAnsi"/>
          <w:color w:val="auto"/>
          <w:sz w:val="22"/>
          <w:szCs w:val="22"/>
        </w:rPr>
        <w:t xml:space="preserve">lub większym stopniu, wpływają na występowanie, rozmieszczenie oraz intensywność sytuacji kryzysowej i odzwierciedlają tym samym jej całkowite nagromadzenie. </w:t>
      </w:r>
      <w:r w:rsidRPr="00713E84">
        <w:rPr>
          <w:rFonts w:asciiTheme="minorHAnsi" w:hAnsiTheme="minorHAnsi" w:cstheme="minorHAnsi"/>
          <w:color w:val="auto"/>
          <w:sz w:val="22"/>
          <w:szCs w:val="22"/>
        </w:rPr>
        <w:t>Dzięki zastosowanej metodzie</w:t>
      </w:r>
      <w:r w:rsidR="00A85E1B" w:rsidRPr="00713E84">
        <w:rPr>
          <w:rFonts w:asciiTheme="minorHAnsi" w:hAnsiTheme="minorHAnsi" w:cstheme="minorHAnsi"/>
          <w:color w:val="auto"/>
          <w:sz w:val="22"/>
          <w:szCs w:val="22"/>
        </w:rPr>
        <w:t xml:space="preserve"> </w:t>
      </w:r>
      <w:r w:rsidRPr="00713E84">
        <w:rPr>
          <w:rFonts w:asciiTheme="minorHAnsi" w:hAnsiTheme="minorHAnsi" w:cstheme="minorHAnsi"/>
          <w:color w:val="auto"/>
          <w:sz w:val="22"/>
          <w:szCs w:val="22"/>
        </w:rPr>
        <w:t>uwydatniają się</w:t>
      </w:r>
      <w:r w:rsidR="00A85E1B" w:rsidRPr="00713E84">
        <w:rPr>
          <w:rFonts w:asciiTheme="minorHAnsi" w:hAnsiTheme="minorHAnsi" w:cstheme="minorHAnsi"/>
          <w:color w:val="auto"/>
          <w:sz w:val="22"/>
          <w:szCs w:val="22"/>
        </w:rPr>
        <w:t xml:space="preserve"> najważniejsz</w:t>
      </w:r>
      <w:r w:rsidRPr="00713E84">
        <w:rPr>
          <w:rFonts w:asciiTheme="minorHAnsi" w:hAnsiTheme="minorHAnsi" w:cstheme="minorHAnsi"/>
          <w:color w:val="auto"/>
          <w:sz w:val="22"/>
          <w:szCs w:val="22"/>
        </w:rPr>
        <w:t>e</w:t>
      </w:r>
      <w:r w:rsidR="00A85E1B" w:rsidRPr="00713E84">
        <w:rPr>
          <w:rFonts w:asciiTheme="minorHAnsi" w:hAnsiTheme="minorHAnsi" w:cstheme="minorHAnsi"/>
          <w:color w:val="auto"/>
          <w:sz w:val="22"/>
          <w:szCs w:val="22"/>
        </w:rPr>
        <w:t>, z punktu widzenia rewitalizacji w danej gminie problem</w:t>
      </w:r>
      <w:r w:rsidRPr="00713E84">
        <w:rPr>
          <w:rFonts w:asciiTheme="minorHAnsi" w:hAnsiTheme="minorHAnsi" w:cstheme="minorHAnsi"/>
          <w:color w:val="auto"/>
          <w:sz w:val="22"/>
          <w:szCs w:val="22"/>
        </w:rPr>
        <w:t>y</w:t>
      </w:r>
      <w:r w:rsidR="00A85E1B" w:rsidRPr="00713E84">
        <w:rPr>
          <w:rFonts w:asciiTheme="minorHAnsi" w:hAnsiTheme="minorHAnsi" w:cstheme="minorHAnsi"/>
          <w:color w:val="auto"/>
          <w:sz w:val="22"/>
          <w:szCs w:val="22"/>
        </w:rPr>
        <w:t xml:space="preserve">. </w:t>
      </w:r>
      <w:r w:rsidRPr="00713E84">
        <w:rPr>
          <w:rFonts w:asciiTheme="minorHAnsi" w:hAnsiTheme="minorHAnsi" w:cstheme="minorHAnsi"/>
          <w:color w:val="auto"/>
          <w:sz w:val="22"/>
          <w:szCs w:val="22"/>
        </w:rPr>
        <w:t>Tabela</w:t>
      </w:r>
      <w:r w:rsidR="00A85E1B" w:rsidRPr="00713E84">
        <w:rPr>
          <w:rFonts w:asciiTheme="minorHAnsi" w:hAnsiTheme="minorHAnsi" w:cstheme="minorHAnsi"/>
          <w:color w:val="auto"/>
          <w:sz w:val="22"/>
          <w:szCs w:val="22"/>
        </w:rPr>
        <w:t xml:space="preserve"> poniżej </w:t>
      </w:r>
      <w:r w:rsidRPr="00713E84">
        <w:rPr>
          <w:rFonts w:asciiTheme="minorHAnsi" w:hAnsiTheme="minorHAnsi" w:cstheme="minorHAnsi"/>
          <w:color w:val="auto"/>
          <w:sz w:val="22"/>
          <w:szCs w:val="22"/>
        </w:rPr>
        <w:t>przedstawia zestawienie</w:t>
      </w:r>
      <w:r w:rsidR="00A85E1B" w:rsidRPr="00713E84">
        <w:rPr>
          <w:rFonts w:asciiTheme="minorHAnsi" w:hAnsiTheme="minorHAnsi" w:cstheme="minorHAnsi"/>
          <w:color w:val="auto"/>
          <w:sz w:val="22"/>
          <w:szCs w:val="22"/>
        </w:rPr>
        <w:t xml:space="preserve"> wskaźnik</w:t>
      </w:r>
      <w:r w:rsidRPr="00713E84">
        <w:rPr>
          <w:rFonts w:asciiTheme="minorHAnsi" w:hAnsiTheme="minorHAnsi" w:cstheme="minorHAnsi"/>
          <w:color w:val="auto"/>
          <w:sz w:val="22"/>
          <w:szCs w:val="22"/>
        </w:rPr>
        <w:t>ów</w:t>
      </w:r>
      <w:r w:rsidR="00A85E1B" w:rsidRPr="00713E84">
        <w:rPr>
          <w:rFonts w:asciiTheme="minorHAnsi" w:hAnsiTheme="minorHAnsi" w:cstheme="minorHAnsi"/>
          <w:color w:val="auto"/>
          <w:sz w:val="22"/>
          <w:szCs w:val="22"/>
        </w:rPr>
        <w:t xml:space="preserve"> wraz z przypisanymi im wagami</w:t>
      </w:r>
    </w:p>
    <w:p w14:paraId="70FB7EB9" w14:textId="77777777" w:rsidR="00982E3A" w:rsidRPr="00713E84" w:rsidRDefault="00982E3A" w:rsidP="00713E84">
      <w:pPr>
        <w:spacing w:line="360" w:lineRule="auto"/>
        <w:rPr>
          <w:rFonts w:asciiTheme="minorHAnsi" w:hAnsiTheme="minorHAnsi" w:cstheme="minorHAnsi"/>
          <w:b/>
          <w:bCs/>
          <w:sz w:val="22"/>
          <w:szCs w:val="22"/>
        </w:rPr>
      </w:pPr>
    </w:p>
    <w:p w14:paraId="7B397FDB" w14:textId="6EA8B100" w:rsidR="00982E3A" w:rsidRPr="00C27A78" w:rsidRDefault="006B08BB" w:rsidP="006B08BB">
      <w:pPr>
        <w:pStyle w:val="Legenda"/>
        <w:rPr>
          <w:rFonts w:asciiTheme="minorHAnsi" w:hAnsiTheme="minorHAnsi" w:cstheme="minorHAnsi"/>
          <w:color w:val="000000" w:themeColor="text1"/>
          <w:sz w:val="28"/>
          <w:szCs w:val="28"/>
        </w:rPr>
      </w:pPr>
      <w:bookmarkStart w:id="8" w:name="_Toc183160492"/>
      <w:bookmarkStart w:id="9" w:name="bookmark11"/>
      <w:r w:rsidRPr="00C27A78">
        <w:rPr>
          <w:rFonts w:asciiTheme="minorHAnsi" w:hAnsiTheme="minorHAnsi"/>
          <w:color w:val="000000" w:themeColor="text1"/>
          <w:sz w:val="22"/>
          <w:szCs w:val="22"/>
        </w:rPr>
        <w:t xml:space="preserve">Tabela </w:t>
      </w:r>
      <w:r w:rsidRPr="00C27A78">
        <w:rPr>
          <w:rFonts w:asciiTheme="minorHAnsi" w:hAnsiTheme="minorHAnsi"/>
          <w:color w:val="000000" w:themeColor="text1"/>
          <w:sz w:val="22"/>
          <w:szCs w:val="22"/>
        </w:rPr>
        <w:fldChar w:fldCharType="begin"/>
      </w:r>
      <w:r w:rsidRPr="00C27A78">
        <w:rPr>
          <w:rFonts w:asciiTheme="minorHAnsi" w:hAnsiTheme="minorHAnsi"/>
          <w:color w:val="000000" w:themeColor="text1"/>
          <w:sz w:val="22"/>
          <w:szCs w:val="22"/>
        </w:rPr>
        <w:instrText xml:space="preserve"> SEQ Tabela \* ARABIC </w:instrText>
      </w:r>
      <w:r w:rsidRPr="00C27A78">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2</w:t>
      </w:r>
      <w:r w:rsidRPr="00C27A78">
        <w:rPr>
          <w:rFonts w:asciiTheme="minorHAnsi" w:hAnsiTheme="minorHAnsi"/>
          <w:color w:val="000000" w:themeColor="text1"/>
          <w:sz w:val="22"/>
          <w:szCs w:val="22"/>
        </w:rPr>
        <w:fldChar w:fldCharType="end"/>
      </w:r>
      <w:r w:rsidRPr="00C27A78">
        <w:rPr>
          <w:rFonts w:asciiTheme="minorHAnsi" w:hAnsiTheme="minorHAnsi"/>
          <w:color w:val="000000" w:themeColor="text1"/>
          <w:sz w:val="22"/>
          <w:szCs w:val="22"/>
        </w:rPr>
        <w:t>. Zestawienie wykorzystanych wskaźników wraz z przypisanymi im wagami.</w:t>
      </w:r>
      <w:bookmarkEnd w:id="8"/>
    </w:p>
    <w:tbl>
      <w:tblPr>
        <w:tblOverlap w:val="neve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73"/>
        <w:gridCol w:w="7138"/>
        <w:gridCol w:w="1392"/>
      </w:tblGrid>
      <w:tr w:rsidR="00982E3A" w:rsidRPr="00713E84" w14:paraId="29D8BE39" w14:textId="77777777" w:rsidTr="00555254">
        <w:trPr>
          <w:cantSplit/>
          <w:trHeight w:val="440"/>
        </w:trPr>
        <w:tc>
          <w:tcPr>
            <w:tcW w:w="773" w:type="dxa"/>
            <w:shd w:val="clear" w:color="auto" w:fill="FFFFFF"/>
            <w:vAlign w:val="center"/>
          </w:tcPr>
          <w:bookmarkEnd w:id="9"/>
          <w:p w14:paraId="3B0A769B"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Lp.</w:t>
            </w:r>
          </w:p>
        </w:tc>
        <w:tc>
          <w:tcPr>
            <w:tcW w:w="7138" w:type="dxa"/>
            <w:shd w:val="clear" w:color="auto" w:fill="FFFFFF"/>
            <w:vAlign w:val="center"/>
          </w:tcPr>
          <w:p w14:paraId="1B74EBA2"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Nazwa wskaźnika</w:t>
            </w:r>
          </w:p>
        </w:tc>
        <w:tc>
          <w:tcPr>
            <w:tcW w:w="1392" w:type="dxa"/>
            <w:shd w:val="clear" w:color="auto" w:fill="FFFFFF"/>
            <w:vAlign w:val="center"/>
          </w:tcPr>
          <w:p w14:paraId="6F8058BA"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Waga</w:t>
            </w:r>
          </w:p>
        </w:tc>
      </w:tr>
      <w:tr w:rsidR="00497231" w:rsidRPr="00713E84" w14:paraId="274CA0AB" w14:textId="77777777" w:rsidTr="00555254">
        <w:trPr>
          <w:cantSplit/>
          <w:trHeight w:val="440"/>
        </w:trPr>
        <w:tc>
          <w:tcPr>
            <w:tcW w:w="773" w:type="dxa"/>
            <w:shd w:val="clear" w:color="auto" w:fill="FFFFFF"/>
            <w:vAlign w:val="center"/>
          </w:tcPr>
          <w:p w14:paraId="7B0664D9" w14:textId="77777777" w:rsidR="00497231" w:rsidRPr="00713E84" w:rsidRDefault="00497231" w:rsidP="006B08BB">
            <w:pPr>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7138" w:type="dxa"/>
            <w:shd w:val="clear" w:color="auto" w:fill="FFFFFF"/>
            <w:vAlign w:val="center"/>
          </w:tcPr>
          <w:p w14:paraId="3F57D85C" w14:textId="281F2C8A" w:rsidR="00497231" w:rsidRPr="00713E84" w:rsidRDefault="00497231" w:rsidP="006B08BB">
            <w:pPr>
              <w:rPr>
                <w:rFonts w:asciiTheme="minorHAnsi" w:hAnsiTheme="minorHAnsi" w:cstheme="minorHAnsi"/>
                <w:color w:val="auto"/>
                <w:sz w:val="22"/>
                <w:szCs w:val="22"/>
              </w:rPr>
            </w:pPr>
            <w:r w:rsidRPr="00713E84">
              <w:rPr>
                <w:rStyle w:val="Bodytext2"/>
                <w:rFonts w:asciiTheme="minorHAnsi" w:hAnsiTheme="minorHAnsi" w:cstheme="minorHAnsi"/>
                <w:color w:val="auto"/>
              </w:rPr>
              <w:t>Liczba osób bezrobotnych</w:t>
            </w:r>
          </w:p>
        </w:tc>
        <w:tc>
          <w:tcPr>
            <w:tcW w:w="1392" w:type="dxa"/>
            <w:shd w:val="clear" w:color="auto" w:fill="FFFFFF"/>
            <w:vAlign w:val="center"/>
          </w:tcPr>
          <w:p w14:paraId="28142142" w14:textId="11B3032A" w:rsidR="00497231" w:rsidRPr="00713E84" w:rsidRDefault="00497231" w:rsidP="006B08BB">
            <w:pPr>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497231" w:rsidRPr="00713E84" w14:paraId="667D4E9F" w14:textId="77777777" w:rsidTr="00555254">
        <w:trPr>
          <w:cantSplit/>
          <w:trHeight w:val="440"/>
        </w:trPr>
        <w:tc>
          <w:tcPr>
            <w:tcW w:w="773" w:type="dxa"/>
            <w:shd w:val="clear" w:color="auto" w:fill="FFFFFF"/>
            <w:vAlign w:val="center"/>
          </w:tcPr>
          <w:p w14:paraId="41BC82BC" w14:textId="77777777" w:rsidR="00497231" w:rsidRPr="00713E84" w:rsidRDefault="00497231" w:rsidP="006B08BB">
            <w:pPr>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7138" w:type="dxa"/>
            <w:shd w:val="clear" w:color="auto" w:fill="FFFFFF"/>
            <w:vAlign w:val="center"/>
          </w:tcPr>
          <w:p w14:paraId="77F02C21" w14:textId="717A0662" w:rsidR="00497231" w:rsidRPr="00713E84" w:rsidRDefault="00497231" w:rsidP="006B08BB">
            <w:pPr>
              <w:rPr>
                <w:rFonts w:asciiTheme="minorHAnsi" w:hAnsiTheme="minorHAnsi" w:cstheme="minorHAnsi"/>
                <w:color w:val="auto"/>
                <w:sz w:val="22"/>
                <w:szCs w:val="22"/>
              </w:rPr>
            </w:pPr>
            <w:r w:rsidRPr="00713E84">
              <w:rPr>
                <w:rStyle w:val="Bodytext2"/>
                <w:rFonts w:asciiTheme="minorHAnsi" w:hAnsiTheme="minorHAnsi" w:cstheme="minorHAnsi"/>
                <w:color w:val="auto"/>
              </w:rPr>
              <w:t>Liczba osób długotrwale bezrobotnych</w:t>
            </w:r>
          </w:p>
        </w:tc>
        <w:tc>
          <w:tcPr>
            <w:tcW w:w="1392" w:type="dxa"/>
            <w:shd w:val="clear" w:color="auto" w:fill="FFFFFF"/>
            <w:vAlign w:val="center"/>
          </w:tcPr>
          <w:p w14:paraId="53D9D2EA" w14:textId="0F48364F" w:rsidR="00497231" w:rsidRPr="00713E84" w:rsidRDefault="00497231" w:rsidP="006B08BB">
            <w:pPr>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497231" w:rsidRPr="00713E84" w14:paraId="749409A9" w14:textId="77777777" w:rsidTr="00555254">
        <w:trPr>
          <w:cantSplit/>
          <w:trHeight w:val="440"/>
        </w:trPr>
        <w:tc>
          <w:tcPr>
            <w:tcW w:w="773" w:type="dxa"/>
            <w:shd w:val="clear" w:color="auto" w:fill="FFFFFF"/>
            <w:vAlign w:val="center"/>
          </w:tcPr>
          <w:p w14:paraId="703E0E03" w14:textId="77777777" w:rsidR="00497231" w:rsidRPr="00713E84" w:rsidRDefault="00497231" w:rsidP="006B08BB">
            <w:pPr>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7138" w:type="dxa"/>
            <w:shd w:val="clear" w:color="auto" w:fill="FFFFFF"/>
            <w:vAlign w:val="center"/>
          </w:tcPr>
          <w:p w14:paraId="17AC8AA5" w14:textId="0C9046CB" w:rsidR="00497231" w:rsidRPr="00713E84" w:rsidRDefault="00497231" w:rsidP="006B08BB">
            <w:pPr>
              <w:rPr>
                <w:rFonts w:asciiTheme="minorHAnsi" w:hAnsiTheme="minorHAnsi" w:cstheme="minorHAnsi"/>
                <w:color w:val="auto"/>
                <w:sz w:val="22"/>
                <w:szCs w:val="22"/>
              </w:rPr>
            </w:pPr>
            <w:r w:rsidRPr="00713E84">
              <w:rPr>
                <w:rStyle w:val="Bodytext2"/>
                <w:rFonts w:asciiTheme="minorHAnsi" w:hAnsiTheme="minorHAnsi" w:cstheme="minorHAnsi"/>
                <w:color w:val="auto"/>
              </w:rPr>
              <w:t>Liczba osób korzystających z pomocy społecznej</w:t>
            </w:r>
          </w:p>
        </w:tc>
        <w:tc>
          <w:tcPr>
            <w:tcW w:w="1392" w:type="dxa"/>
            <w:shd w:val="clear" w:color="auto" w:fill="FFFFFF"/>
            <w:vAlign w:val="center"/>
          </w:tcPr>
          <w:p w14:paraId="514F91AA" w14:textId="2FD685DC" w:rsidR="00497231" w:rsidRPr="00713E84" w:rsidRDefault="00497231" w:rsidP="006B08BB">
            <w:pPr>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497231" w:rsidRPr="00713E84" w14:paraId="21557005" w14:textId="77777777" w:rsidTr="00555254">
        <w:trPr>
          <w:cantSplit/>
          <w:trHeight w:val="691"/>
        </w:trPr>
        <w:tc>
          <w:tcPr>
            <w:tcW w:w="773" w:type="dxa"/>
            <w:shd w:val="clear" w:color="auto" w:fill="FFFFFF"/>
            <w:vAlign w:val="center"/>
          </w:tcPr>
          <w:p w14:paraId="6E438F9A" w14:textId="77777777" w:rsidR="00497231" w:rsidRPr="00713E84" w:rsidRDefault="00497231" w:rsidP="006B08BB">
            <w:pPr>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7138" w:type="dxa"/>
            <w:shd w:val="clear" w:color="auto" w:fill="FFFFFF"/>
            <w:vAlign w:val="center"/>
          </w:tcPr>
          <w:p w14:paraId="30E906D9" w14:textId="01C71DA8" w:rsidR="00497231" w:rsidRPr="00713E84" w:rsidRDefault="00497231" w:rsidP="006B08BB">
            <w:pPr>
              <w:rPr>
                <w:rFonts w:asciiTheme="minorHAnsi" w:hAnsiTheme="minorHAnsi" w:cstheme="minorHAnsi"/>
                <w:color w:val="auto"/>
                <w:sz w:val="22"/>
                <w:szCs w:val="22"/>
              </w:rPr>
            </w:pPr>
            <w:r w:rsidRPr="00713E84">
              <w:rPr>
                <w:rStyle w:val="Bodytext2"/>
                <w:rFonts w:asciiTheme="minorHAnsi" w:hAnsiTheme="minorHAnsi" w:cstheme="minorHAnsi"/>
                <w:color w:val="auto"/>
              </w:rPr>
              <w:t>Liczba osób korzystających z pomocy społecznej dotkniętych problemem alkoholowym</w:t>
            </w:r>
          </w:p>
        </w:tc>
        <w:tc>
          <w:tcPr>
            <w:tcW w:w="1392" w:type="dxa"/>
            <w:shd w:val="clear" w:color="auto" w:fill="FFFFFF"/>
            <w:vAlign w:val="center"/>
          </w:tcPr>
          <w:p w14:paraId="76B88F11" w14:textId="6F7AA6C8" w:rsidR="00497231" w:rsidRPr="00713E84" w:rsidRDefault="00497231" w:rsidP="006B08BB">
            <w:pPr>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497231" w:rsidRPr="00713E84" w14:paraId="4B5A38B9" w14:textId="77777777" w:rsidTr="00555254">
        <w:trPr>
          <w:cantSplit/>
          <w:trHeight w:val="687"/>
        </w:trPr>
        <w:tc>
          <w:tcPr>
            <w:tcW w:w="773" w:type="dxa"/>
            <w:shd w:val="clear" w:color="auto" w:fill="FFFFFF"/>
            <w:vAlign w:val="center"/>
          </w:tcPr>
          <w:p w14:paraId="65B73892" w14:textId="77777777" w:rsidR="00497231" w:rsidRPr="00713E84" w:rsidRDefault="00497231" w:rsidP="006B08BB">
            <w:pPr>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7138" w:type="dxa"/>
            <w:shd w:val="clear" w:color="auto" w:fill="FFFFFF"/>
            <w:vAlign w:val="center"/>
          </w:tcPr>
          <w:p w14:paraId="09C01AB6" w14:textId="344D02C4" w:rsidR="00497231" w:rsidRPr="00713E84" w:rsidRDefault="00497231" w:rsidP="006B08BB">
            <w:pPr>
              <w:rPr>
                <w:rFonts w:asciiTheme="minorHAnsi" w:hAnsiTheme="minorHAnsi" w:cstheme="minorHAnsi"/>
                <w:color w:val="auto"/>
                <w:sz w:val="22"/>
                <w:szCs w:val="22"/>
              </w:rPr>
            </w:pPr>
            <w:r w:rsidRPr="00713E84">
              <w:rPr>
                <w:rStyle w:val="Bodytext2"/>
                <w:rFonts w:asciiTheme="minorHAnsi" w:hAnsiTheme="minorHAnsi" w:cstheme="minorHAnsi"/>
                <w:color w:val="auto"/>
              </w:rPr>
              <w:t>Liczba osób korzystających z pomocy społecznej z tytułu długotrwałej lub ciężkiej choroby oraz niepełnosprawności</w:t>
            </w:r>
          </w:p>
        </w:tc>
        <w:tc>
          <w:tcPr>
            <w:tcW w:w="1392" w:type="dxa"/>
            <w:shd w:val="clear" w:color="auto" w:fill="FFFFFF"/>
            <w:vAlign w:val="center"/>
          </w:tcPr>
          <w:p w14:paraId="29CD7DA7" w14:textId="45523BAD" w:rsidR="00497231" w:rsidRPr="00713E84" w:rsidRDefault="00497231" w:rsidP="006B08BB">
            <w:pPr>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497231" w:rsidRPr="00713E84" w14:paraId="4D212D2D" w14:textId="77777777" w:rsidTr="00555254">
        <w:trPr>
          <w:cantSplit/>
          <w:trHeight w:val="440"/>
        </w:trPr>
        <w:tc>
          <w:tcPr>
            <w:tcW w:w="773" w:type="dxa"/>
            <w:shd w:val="clear" w:color="auto" w:fill="FFFFFF"/>
            <w:vAlign w:val="center"/>
          </w:tcPr>
          <w:p w14:paraId="5F3EEEDE" w14:textId="77777777" w:rsidR="00497231" w:rsidRPr="00713E84" w:rsidRDefault="00497231" w:rsidP="006B08BB">
            <w:pPr>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7138" w:type="dxa"/>
            <w:shd w:val="clear" w:color="auto" w:fill="FFFFFF"/>
            <w:vAlign w:val="center"/>
          </w:tcPr>
          <w:p w14:paraId="0C5E9670" w14:textId="68F08376" w:rsidR="00497231" w:rsidRPr="00713E84" w:rsidRDefault="00497231" w:rsidP="006B08BB">
            <w:pPr>
              <w:rPr>
                <w:rFonts w:asciiTheme="minorHAnsi" w:hAnsiTheme="minorHAnsi" w:cstheme="minorHAnsi"/>
                <w:color w:val="auto"/>
                <w:sz w:val="22"/>
                <w:szCs w:val="22"/>
              </w:rPr>
            </w:pPr>
            <w:r w:rsidRPr="00713E84">
              <w:rPr>
                <w:rStyle w:val="Bodytext2"/>
                <w:rFonts w:asciiTheme="minorHAnsi" w:hAnsiTheme="minorHAnsi" w:cstheme="minorHAnsi"/>
                <w:color w:val="auto"/>
              </w:rPr>
              <w:t>Liczba osób korzystających z pomocy społecznej z tytułu ubóstwa</w:t>
            </w:r>
          </w:p>
        </w:tc>
        <w:tc>
          <w:tcPr>
            <w:tcW w:w="1392" w:type="dxa"/>
            <w:shd w:val="clear" w:color="auto" w:fill="FFFFFF"/>
            <w:vAlign w:val="center"/>
          </w:tcPr>
          <w:p w14:paraId="23BE0DB9" w14:textId="61841553" w:rsidR="00497231" w:rsidRPr="00713E84" w:rsidRDefault="00497231" w:rsidP="006B08BB">
            <w:pPr>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497231" w:rsidRPr="00713E84" w14:paraId="7AC19C77" w14:textId="77777777" w:rsidTr="00555254">
        <w:trPr>
          <w:cantSplit/>
          <w:trHeight w:val="440"/>
        </w:trPr>
        <w:tc>
          <w:tcPr>
            <w:tcW w:w="773" w:type="dxa"/>
            <w:shd w:val="clear" w:color="auto" w:fill="FFFFFF"/>
            <w:vAlign w:val="center"/>
          </w:tcPr>
          <w:p w14:paraId="0CCEEF51" w14:textId="77777777" w:rsidR="00497231" w:rsidRPr="00713E84" w:rsidRDefault="00497231" w:rsidP="006B08BB">
            <w:pPr>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7138" w:type="dxa"/>
            <w:shd w:val="clear" w:color="auto" w:fill="FFFFFF"/>
            <w:vAlign w:val="center"/>
          </w:tcPr>
          <w:p w14:paraId="79BFB357" w14:textId="4EEB1229" w:rsidR="00497231" w:rsidRPr="00713E84" w:rsidRDefault="00497231" w:rsidP="006B08BB">
            <w:pPr>
              <w:rPr>
                <w:rFonts w:asciiTheme="minorHAnsi" w:hAnsiTheme="minorHAnsi" w:cstheme="minorHAnsi"/>
                <w:color w:val="auto"/>
                <w:sz w:val="22"/>
                <w:szCs w:val="22"/>
              </w:rPr>
            </w:pPr>
            <w:r w:rsidRPr="00713E84">
              <w:rPr>
                <w:rStyle w:val="Bodytext2"/>
                <w:rFonts w:asciiTheme="minorHAnsi" w:hAnsiTheme="minorHAnsi" w:cstheme="minorHAnsi"/>
                <w:color w:val="auto"/>
              </w:rPr>
              <w:t>Liczba osób korzystających z pomocy społecznej z tytułu bezradności</w:t>
            </w:r>
          </w:p>
        </w:tc>
        <w:tc>
          <w:tcPr>
            <w:tcW w:w="1392" w:type="dxa"/>
            <w:shd w:val="clear" w:color="auto" w:fill="FFFFFF"/>
            <w:vAlign w:val="center"/>
          </w:tcPr>
          <w:p w14:paraId="4A50044B" w14:textId="74D813A6" w:rsidR="00497231" w:rsidRPr="00713E84" w:rsidRDefault="00497231" w:rsidP="006B08BB">
            <w:pPr>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497231" w:rsidRPr="00713E84" w14:paraId="135F96EC" w14:textId="77777777" w:rsidTr="00555254">
        <w:trPr>
          <w:cantSplit/>
          <w:trHeight w:val="440"/>
        </w:trPr>
        <w:tc>
          <w:tcPr>
            <w:tcW w:w="773" w:type="dxa"/>
            <w:shd w:val="clear" w:color="auto" w:fill="FFFFFF"/>
            <w:vAlign w:val="center"/>
          </w:tcPr>
          <w:p w14:paraId="709C7EA8" w14:textId="77777777" w:rsidR="00497231" w:rsidRPr="00713E84" w:rsidRDefault="00497231" w:rsidP="006B08BB">
            <w:pPr>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7138" w:type="dxa"/>
            <w:shd w:val="clear" w:color="auto" w:fill="FFFFFF"/>
            <w:vAlign w:val="center"/>
          </w:tcPr>
          <w:p w14:paraId="3EB3F5EE" w14:textId="457D63B2" w:rsidR="00497231" w:rsidRPr="00713E84" w:rsidRDefault="00497231" w:rsidP="006B08BB">
            <w:pPr>
              <w:rPr>
                <w:rFonts w:asciiTheme="minorHAnsi" w:hAnsiTheme="minorHAnsi" w:cstheme="minorHAnsi"/>
                <w:color w:val="auto"/>
                <w:sz w:val="22"/>
                <w:szCs w:val="22"/>
              </w:rPr>
            </w:pPr>
            <w:r w:rsidRPr="00713E84">
              <w:rPr>
                <w:rStyle w:val="Bodytext2"/>
                <w:rFonts w:asciiTheme="minorHAnsi" w:hAnsiTheme="minorHAnsi" w:cstheme="minorHAnsi"/>
                <w:color w:val="auto"/>
              </w:rPr>
              <w:t>Liczba osób korzystających z pomocy społecznej z tytułu bezdomności</w:t>
            </w:r>
          </w:p>
        </w:tc>
        <w:tc>
          <w:tcPr>
            <w:tcW w:w="1392" w:type="dxa"/>
            <w:shd w:val="clear" w:color="auto" w:fill="FFFFFF"/>
            <w:vAlign w:val="center"/>
          </w:tcPr>
          <w:p w14:paraId="18EE91E4" w14:textId="04ABBC30" w:rsidR="00497231" w:rsidRPr="00713E84" w:rsidRDefault="00497231" w:rsidP="006B08BB">
            <w:pPr>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497231" w:rsidRPr="00713E84" w14:paraId="4683D192" w14:textId="77777777" w:rsidTr="00555254">
        <w:trPr>
          <w:cantSplit/>
          <w:trHeight w:val="440"/>
        </w:trPr>
        <w:tc>
          <w:tcPr>
            <w:tcW w:w="773" w:type="dxa"/>
            <w:shd w:val="clear" w:color="auto" w:fill="FFFFFF"/>
            <w:vAlign w:val="center"/>
          </w:tcPr>
          <w:p w14:paraId="552D8CF6" w14:textId="77777777" w:rsidR="00497231" w:rsidRPr="00713E84" w:rsidRDefault="00497231" w:rsidP="006B08BB">
            <w:pPr>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7138" w:type="dxa"/>
            <w:shd w:val="clear" w:color="auto" w:fill="FFFFFF"/>
            <w:vAlign w:val="center"/>
          </w:tcPr>
          <w:p w14:paraId="4F85A02B" w14:textId="2C86EE58" w:rsidR="00497231" w:rsidRPr="00713E84" w:rsidRDefault="00497231" w:rsidP="006B08BB">
            <w:pPr>
              <w:rPr>
                <w:rFonts w:asciiTheme="minorHAnsi" w:hAnsiTheme="minorHAnsi" w:cstheme="minorHAnsi"/>
                <w:color w:val="auto"/>
                <w:sz w:val="22"/>
                <w:szCs w:val="22"/>
              </w:rPr>
            </w:pPr>
            <w:r w:rsidRPr="00713E84">
              <w:rPr>
                <w:rStyle w:val="Bodytext2"/>
                <w:rFonts w:asciiTheme="minorHAnsi" w:hAnsiTheme="minorHAnsi" w:cstheme="minorHAnsi"/>
                <w:color w:val="auto"/>
              </w:rPr>
              <w:t>Liczba osób korzystających z pomocy społecznej z tytułu bezrobocia</w:t>
            </w:r>
          </w:p>
        </w:tc>
        <w:tc>
          <w:tcPr>
            <w:tcW w:w="1392" w:type="dxa"/>
            <w:shd w:val="clear" w:color="auto" w:fill="FFFFFF"/>
            <w:vAlign w:val="center"/>
          </w:tcPr>
          <w:p w14:paraId="545E738D" w14:textId="1F516242" w:rsidR="00497231" w:rsidRPr="00713E84" w:rsidRDefault="00497231" w:rsidP="006B08BB">
            <w:pPr>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497231" w:rsidRPr="00713E84" w14:paraId="5B085324" w14:textId="77777777" w:rsidTr="00555254">
        <w:trPr>
          <w:cantSplit/>
          <w:trHeight w:val="440"/>
        </w:trPr>
        <w:tc>
          <w:tcPr>
            <w:tcW w:w="773" w:type="dxa"/>
            <w:shd w:val="clear" w:color="auto" w:fill="FFFFFF"/>
            <w:vAlign w:val="center"/>
          </w:tcPr>
          <w:p w14:paraId="4A0BB6B7" w14:textId="77777777" w:rsidR="00497231" w:rsidRPr="00713E84" w:rsidRDefault="00497231" w:rsidP="006B08BB">
            <w:pPr>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7138" w:type="dxa"/>
            <w:shd w:val="clear" w:color="auto" w:fill="FFFFFF"/>
            <w:vAlign w:val="center"/>
          </w:tcPr>
          <w:p w14:paraId="3E6D5ACE" w14:textId="070BDDAB" w:rsidR="00497231" w:rsidRPr="00713E84" w:rsidRDefault="00497231" w:rsidP="006B08BB">
            <w:pPr>
              <w:rPr>
                <w:rFonts w:asciiTheme="minorHAnsi" w:hAnsiTheme="minorHAnsi" w:cstheme="minorHAnsi"/>
                <w:color w:val="auto"/>
                <w:sz w:val="22"/>
                <w:szCs w:val="22"/>
              </w:rPr>
            </w:pPr>
            <w:r w:rsidRPr="00713E84">
              <w:rPr>
                <w:rStyle w:val="Bodytext2"/>
                <w:rFonts w:asciiTheme="minorHAnsi" w:hAnsiTheme="minorHAnsi" w:cstheme="minorHAnsi"/>
                <w:color w:val="auto"/>
              </w:rPr>
              <w:t>Liczba osób korzystających z pomocy społecznej z tytułu wielodzietności</w:t>
            </w:r>
          </w:p>
        </w:tc>
        <w:tc>
          <w:tcPr>
            <w:tcW w:w="1392" w:type="dxa"/>
            <w:shd w:val="clear" w:color="auto" w:fill="FFFFFF"/>
            <w:vAlign w:val="center"/>
          </w:tcPr>
          <w:p w14:paraId="04415FE4" w14:textId="18F9C9ED" w:rsidR="00497231" w:rsidRPr="00713E84" w:rsidRDefault="00497231" w:rsidP="006B08BB">
            <w:pPr>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497231" w:rsidRPr="00713E84" w14:paraId="0D5320A4" w14:textId="77777777" w:rsidTr="00555254">
        <w:trPr>
          <w:cantSplit/>
          <w:trHeight w:val="586"/>
        </w:trPr>
        <w:tc>
          <w:tcPr>
            <w:tcW w:w="773" w:type="dxa"/>
            <w:shd w:val="clear" w:color="auto" w:fill="FFFFFF"/>
            <w:vAlign w:val="center"/>
          </w:tcPr>
          <w:p w14:paraId="696A7773" w14:textId="77777777" w:rsidR="00497231" w:rsidRPr="00713E84" w:rsidRDefault="00497231" w:rsidP="006B08BB">
            <w:pPr>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7138" w:type="dxa"/>
            <w:shd w:val="clear" w:color="auto" w:fill="FFFFFF"/>
            <w:vAlign w:val="center"/>
          </w:tcPr>
          <w:p w14:paraId="34755BC8" w14:textId="18F22EDA" w:rsidR="00497231" w:rsidRPr="00713E84" w:rsidRDefault="00497231" w:rsidP="006B08BB">
            <w:pPr>
              <w:rPr>
                <w:rFonts w:asciiTheme="minorHAnsi" w:hAnsiTheme="minorHAnsi" w:cstheme="minorHAnsi"/>
                <w:color w:val="auto"/>
                <w:sz w:val="22"/>
                <w:szCs w:val="22"/>
              </w:rPr>
            </w:pPr>
            <w:r w:rsidRPr="00713E84">
              <w:rPr>
                <w:rStyle w:val="Bodytext2"/>
                <w:rFonts w:asciiTheme="minorHAnsi" w:hAnsiTheme="minorHAnsi" w:cstheme="minorHAnsi"/>
                <w:color w:val="auto"/>
              </w:rPr>
              <w:t>Liczba stwierdzonych przestępstw i wykroczeń, w tym czynów karalnych nieletnich</w:t>
            </w:r>
          </w:p>
        </w:tc>
        <w:tc>
          <w:tcPr>
            <w:tcW w:w="1392" w:type="dxa"/>
            <w:shd w:val="clear" w:color="auto" w:fill="FFFFFF"/>
            <w:vAlign w:val="center"/>
          </w:tcPr>
          <w:p w14:paraId="154EDBCE" w14:textId="202F46C2" w:rsidR="00497231" w:rsidRPr="00713E84" w:rsidRDefault="00497231" w:rsidP="006B08BB">
            <w:pPr>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497231" w:rsidRPr="00713E84" w14:paraId="09F21EB1" w14:textId="77777777" w:rsidTr="00555254">
        <w:trPr>
          <w:cantSplit/>
          <w:trHeight w:val="440"/>
        </w:trPr>
        <w:tc>
          <w:tcPr>
            <w:tcW w:w="773" w:type="dxa"/>
            <w:shd w:val="clear" w:color="auto" w:fill="FFFFFF"/>
            <w:vAlign w:val="center"/>
          </w:tcPr>
          <w:p w14:paraId="4917ECE6" w14:textId="77777777" w:rsidR="00497231" w:rsidRPr="00713E84" w:rsidRDefault="00497231" w:rsidP="006B08BB">
            <w:pPr>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7138" w:type="dxa"/>
            <w:shd w:val="clear" w:color="auto" w:fill="FFFFFF"/>
            <w:vAlign w:val="center"/>
          </w:tcPr>
          <w:p w14:paraId="35E80BAC" w14:textId="12AD2EBA" w:rsidR="00497231" w:rsidRPr="00713E84" w:rsidRDefault="00497231" w:rsidP="006B08BB">
            <w:pPr>
              <w:rPr>
                <w:rFonts w:asciiTheme="minorHAnsi" w:hAnsiTheme="minorHAnsi" w:cstheme="minorHAnsi"/>
                <w:color w:val="auto"/>
                <w:sz w:val="22"/>
                <w:szCs w:val="22"/>
              </w:rPr>
            </w:pPr>
            <w:r w:rsidRPr="00713E84">
              <w:rPr>
                <w:rStyle w:val="Bodytext2"/>
                <w:rFonts w:asciiTheme="minorHAnsi" w:hAnsiTheme="minorHAnsi" w:cstheme="minorHAnsi"/>
                <w:color w:val="auto"/>
              </w:rPr>
              <w:t>Liczba czynów karalnych popełnionych przez nieletnich (13-17 lat)</w:t>
            </w:r>
          </w:p>
        </w:tc>
        <w:tc>
          <w:tcPr>
            <w:tcW w:w="1392" w:type="dxa"/>
            <w:shd w:val="clear" w:color="auto" w:fill="FFFFFF"/>
            <w:vAlign w:val="center"/>
          </w:tcPr>
          <w:p w14:paraId="22149057" w14:textId="149E2FD7" w:rsidR="00497231" w:rsidRPr="00713E84" w:rsidRDefault="00497231" w:rsidP="006B08BB">
            <w:pPr>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497231" w:rsidRPr="00713E84" w14:paraId="5CFA238E" w14:textId="77777777" w:rsidTr="00555254">
        <w:trPr>
          <w:cantSplit/>
          <w:trHeight w:val="440"/>
        </w:trPr>
        <w:tc>
          <w:tcPr>
            <w:tcW w:w="773" w:type="dxa"/>
            <w:shd w:val="clear" w:color="auto" w:fill="FFFFFF"/>
            <w:vAlign w:val="center"/>
          </w:tcPr>
          <w:p w14:paraId="289031E9" w14:textId="77777777" w:rsidR="00497231" w:rsidRPr="00713E84" w:rsidRDefault="00497231" w:rsidP="006B08BB">
            <w:pPr>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7138" w:type="dxa"/>
            <w:shd w:val="clear" w:color="auto" w:fill="FFFFFF"/>
            <w:vAlign w:val="center"/>
          </w:tcPr>
          <w:p w14:paraId="3ED787AB" w14:textId="03793391" w:rsidR="00497231" w:rsidRPr="00713E84" w:rsidRDefault="00497231" w:rsidP="006B08BB">
            <w:pPr>
              <w:rPr>
                <w:rFonts w:asciiTheme="minorHAnsi" w:hAnsiTheme="minorHAnsi" w:cstheme="minorHAnsi"/>
                <w:color w:val="auto"/>
                <w:sz w:val="22"/>
                <w:szCs w:val="22"/>
              </w:rPr>
            </w:pPr>
            <w:r w:rsidRPr="00713E84">
              <w:rPr>
                <w:rStyle w:val="Bodytext2"/>
                <w:rFonts w:asciiTheme="minorHAnsi" w:hAnsiTheme="minorHAnsi" w:cstheme="minorHAnsi"/>
                <w:color w:val="auto"/>
              </w:rPr>
              <w:t>Liczba wydanych niebieskich kart</w:t>
            </w:r>
          </w:p>
        </w:tc>
        <w:tc>
          <w:tcPr>
            <w:tcW w:w="1392" w:type="dxa"/>
            <w:shd w:val="clear" w:color="auto" w:fill="FFFFFF"/>
            <w:vAlign w:val="center"/>
          </w:tcPr>
          <w:p w14:paraId="6D7C84A8" w14:textId="2E3C9750" w:rsidR="00497231" w:rsidRPr="00713E84" w:rsidRDefault="00497231" w:rsidP="006B08BB">
            <w:pPr>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497231" w:rsidRPr="00713E84" w14:paraId="657B6087" w14:textId="77777777" w:rsidTr="00555254">
        <w:trPr>
          <w:cantSplit/>
          <w:trHeight w:val="440"/>
        </w:trPr>
        <w:tc>
          <w:tcPr>
            <w:tcW w:w="773" w:type="dxa"/>
            <w:shd w:val="clear" w:color="auto" w:fill="FFFFFF"/>
            <w:vAlign w:val="center"/>
          </w:tcPr>
          <w:p w14:paraId="0332E89D" w14:textId="77777777" w:rsidR="00497231" w:rsidRPr="00713E84" w:rsidRDefault="00497231" w:rsidP="006B08BB">
            <w:pPr>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7138" w:type="dxa"/>
            <w:shd w:val="clear" w:color="auto" w:fill="FFFFFF"/>
            <w:vAlign w:val="center"/>
          </w:tcPr>
          <w:p w14:paraId="53128356" w14:textId="2CC27BAD" w:rsidR="00497231" w:rsidRPr="00713E84" w:rsidRDefault="00497231" w:rsidP="006B08BB">
            <w:pPr>
              <w:rPr>
                <w:rFonts w:asciiTheme="minorHAnsi" w:hAnsiTheme="minorHAnsi" w:cstheme="minorHAnsi"/>
                <w:color w:val="auto"/>
                <w:sz w:val="22"/>
                <w:szCs w:val="22"/>
              </w:rPr>
            </w:pPr>
            <w:r w:rsidRPr="00713E84">
              <w:rPr>
                <w:rStyle w:val="Bodytext2"/>
                <w:rFonts w:asciiTheme="minorHAnsi" w:hAnsiTheme="minorHAnsi" w:cstheme="minorHAnsi"/>
                <w:color w:val="auto"/>
              </w:rPr>
              <w:t>Liczba osób z orzeczeniem o stopniu niepełnosprawności</w:t>
            </w:r>
          </w:p>
        </w:tc>
        <w:tc>
          <w:tcPr>
            <w:tcW w:w="1392" w:type="dxa"/>
            <w:shd w:val="clear" w:color="auto" w:fill="FFFFFF"/>
            <w:vAlign w:val="center"/>
          </w:tcPr>
          <w:p w14:paraId="08454BD8" w14:textId="526EBA77" w:rsidR="00497231" w:rsidRPr="00713E84" w:rsidRDefault="00497231" w:rsidP="006B08BB">
            <w:pPr>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497231" w:rsidRPr="00713E84" w14:paraId="4181BF05" w14:textId="77777777" w:rsidTr="00555254">
        <w:trPr>
          <w:cantSplit/>
          <w:trHeight w:val="440"/>
        </w:trPr>
        <w:tc>
          <w:tcPr>
            <w:tcW w:w="773" w:type="dxa"/>
            <w:shd w:val="clear" w:color="auto" w:fill="FFFFFF"/>
            <w:vAlign w:val="center"/>
          </w:tcPr>
          <w:p w14:paraId="49330AB0" w14:textId="77777777" w:rsidR="00497231" w:rsidRPr="00713E84" w:rsidRDefault="00497231" w:rsidP="006B08BB">
            <w:pPr>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7138" w:type="dxa"/>
            <w:shd w:val="clear" w:color="auto" w:fill="FFFFFF"/>
            <w:vAlign w:val="center"/>
          </w:tcPr>
          <w:p w14:paraId="462DCE24" w14:textId="5C751951" w:rsidR="00497231" w:rsidRPr="00713E84" w:rsidRDefault="00497231" w:rsidP="006B08BB">
            <w:pPr>
              <w:rPr>
                <w:rFonts w:asciiTheme="minorHAnsi" w:hAnsiTheme="minorHAnsi" w:cstheme="minorHAnsi"/>
                <w:color w:val="auto"/>
                <w:sz w:val="22"/>
                <w:szCs w:val="22"/>
              </w:rPr>
            </w:pPr>
            <w:r w:rsidRPr="00713E84">
              <w:rPr>
                <w:rStyle w:val="Bodytext2"/>
                <w:rFonts w:asciiTheme="minorHAnsi" w:hAnsiTheme="minorHAnsi" w:cstheme="minorHAnsi"/>
                <w:color w:val="auto"/>
              </w:rPr>
              <w:t>Liczba osób urodzonych w 202</w:t>
            </w:r>
            <w:r w:rsidR="00B9220C" w:rsidRPr="00713E84">
              <w:rPr>
                <w:rStyle w:val="Bodytext2"/>
                <w:rFonts w:asciiTheme="minorHAnsi" w:hAnsiTheme="minorHAnsi" w:cstheme="minorHAnsi"/>
                <w:color w:val="auto"/>
              </w:rPr>
              <w:t>2</w:t>
            </w:r>
          </w:p>
        </w:tc>
        <w:tc>
          <w:tcPr>
            <w:tcW w:w="1392" w:type="dxa"/>
            <w:shd w:val="clear" w:color="auto" w:fill="FFFFFF"/>
            <w:vAlign w:val="center"/>
          </w:tcPr>
          <w:p w14:paraId="664A0A80" w14:textId="404ECE46" w:rsidR="00497231" w:rsidRPr="00713E84" w:rsidRDefault="00497231" w:rsidP="006B08BB">
            <w:pPr>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497231" w:rsidRPr="00713E84" w14:paraId="0A819292" w14:textId="77777777" w:rsidTr="00555254">
        <w:trPr>
          <w:cantSplit/>
          <w:trHeight w:val="593"/>
        </w:trPr>
        <w:tc>
          <w:tcPr>
            <w:tcW w:w="773" w:type="dxa"/>
            <w:shd w:val="clear" w:color="auto" w:fill="FFFFFF"/>
            <w:vAlign w:val="center"/>
          </w:tcPr>
          <w:p w14:paraId="2989F996" w14:textId="77777777" w:rsidR="00497231" w:rsidRPr="00713E84" w:rsidRDefault="00497231" w:rsidP="006B08BB">
            <w:pPr>
              <w:jc w:val="center"/>
              <w:rPr>
                <w:rFonts w:asciiTheme="minorHAnsi" w:hAnsiTheme="minorHAnsi" w:cstheme="minorHAnsi"/>
                <w:sz w:val="22"/>
                <w:szCs w:val="22"/>
              </w:rPr>
            </w:pPr>
            <w:r w:rsidRPr="00713E84">
              <w:rPr>
                <w:rStyle w:val="Bodytext2"/>
                <w:rFonts w:asciiTheme="minorHAnsi" w:hAnsiTheme="minorHAnsi" w:cstheme="minorHAnsi"/>
              </w:rPr>
              <w:t>16</w:t>
            </w:r>
          </w:p>
        </w:tc>
        <w:tc>
          <w:tcPr>
            <w:tcW w:w="7138" w:type="dxa"/>
            <w:shd w:val="clear" w:color="auto" w:fill="FFFFFF"/>
            <w:vAlign w:val="center"/>
          </w:tcPr>
          <w:p w14:paraId="2D38B002" w14:textId="28DB9590" w:rsidR="00497231" w:rsidRPr="00713E84" w:rsidRDefault="00497231" w:rsidP="006B08BB">
            <w:pPr>
              <w:rPr>
                <w:rFonts w:asciiTheme="minorHAnsi" w:hAnsiTheme="minorHAnsi" w:cstheme="minorHAnsi"/>
                <w:color w:val="auto"/>
                <w:sz w:val="22"/>
                <w:szCs w:val="22"/>
              </w:rPr>
            </w:pPr>
            <w:r w:rsidRPr="00713E84">
              <w:rPr>
                <w:rStyle w:val="Bodytext2"/>
                <w:rFonts w:asciiTheme="minorHAnsi" w:hAnsiTheme="minorHAnsi" w:cstheme="minorHAnsi"/>
                <w:color w:val="auto"/>
              </w:rPr>
              <w:t xml:space="preserve">Ludność w wieku poprodukcyjnym w stosunku do ludności w wieku produkcyjnym </w:t>
            </w:r>
          </w:p>
        </w:tc>
        <w:tc>
          <w:tcPr>
            <w:tcW w:w="1392" w:type="dxa"/>
            <w:shd w:val="clear" w:color="auto" w:fill="FFFFFF"/>
            <w:vAlign w:val="center"/>
          </w:tcPr>
          <w:p w14:paraId="72C4FF43" w14:textId="4685CC58" w:rsidR="00497231" w:rsidRPr="00713E84" w:rsidRDefault="00497231" w:rsidP="006B08BB">
            <w:pPr>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497231" w:rsidRPr="00713E84" w14:paraId="11035D9F" w14:textId="77777777" w:rsidTr="00555254">
        <w:trPr>
          <w:cantSplit/>
          <w:trHeight w:val="440"/>
        </w:trPr>
        <w:tc>
          <w:tcPr>
            <w:tcW w:w="773" w:type="dxa"/>
            <w:shd w:val="clear" w:color="auto" w:fill="FFFFFF"/>
            <w:vAlign w:val="center"/>
          </w:tcPr>
          <w:p w14:paraId="27E0ADCD" w14:textId="77777777" w:rsidR="00497231" w:rsidRPr="00713E84" w:rsidRDefault="00497231" w:rsidP="006B08BB">
            <w:pPr>
              <w:jc w:val="center"/>
              <w:rPr>
                <w:rFonts w:asciiTheme="minorHAnsi" w:hAnsiTheme="minorHAnsi" w:cstheme="minorHAnsi"/>
                <w:sz w:val="22"/>
                <w:szCs w:val="22"/>
              </w:rPr>
            </w:pPr>
            <w:r w:rsidRPr="00713E84">
              <w:rPr>
                <w:rStyle w:val="Bodytext2"/>
                <w:rFonts w:asciiTheme="minorHAnsi" w:hAnsiTheme="minorHAnsi" w:cstheme="minorHAnsi"/>
              </w:rPr>
              <w:t>17</w:t>
            </w:r>
          </w:p>
        </w:tc>
        <w:tc>
          <w:tcPr>
            <w:tcW w:w="7138" w:type="dxa"/>
            <w:shd w:val="clear" w:color="auto" w:fill="FFFFFF"/>
            <w:vAlign w:val="center"/>
          </w:tcPr>
          <w:p w14:paraId="7178653D" w14:textId="489538BF" w:rsidR="00497231" w:rsidRPr="00713E84" w:rsidRDefault="00497231" w:rsidP="006B08BB">
            <w:pPr>
              <w:rPr>
                <w:rFonts w:asciiTheme="minorHAnsi" w:hAnsiTheme="minorHAnsi" w:cstheme="minorHAnsi"/>
                <w:color w:val="auto"/>
                <w:sz w:val="22"/>
                <w:szCs w:val="22"/>
              </w:rPr>
            </w:pPr>
            <w:r w:rsidRPr="00713E84">
              <w:rPr>
                <w:rStyle w:val="Bodytext2"/>
                <w:rFonts w:asciiTheme="minorHAnsi" w:hAnsiTheme="minorHAnsi" w:cstheme="minorHAnsi"/>
                <w:color w:val="auto"/>
              </w:rPr>
              <w:t>Liczba fundacji stowarzyszeń i organizacji społecznych</w:t>
            </w:r>
          </w:p>
        </w:tc>
        <w:tc>
          <w:tcPr>
            <w:tcW w:w="1392" w:type="dxa"/>
            <w:shd w:val="clear" w:color="auto" w:fill="FFFFFF"/>
            <w:vAlign w:val="center"/>
          </w:tcPr>
          <w:p w14:paraId="32D0D836" w14:textId="2A755553" w:rsidR="00497231" w:rsidRPr="00713E84" w:rsidRDefault="00497231" w:rsidP="006B08BB">
            <w:pPr>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497231" w:rsidRPr="00713E84" w14:paraId="6E463515" w14:textId="77777777" w:rsidTr="00555254">
        <w:trPr>
          <w:cantSplit/>
          <w:trHeight w:val="537"/>
        </w:trPr>
        <w:tc>
          <w:tcPr>
            <w:tcW w:w="773" w:type="dxa"/>
            <w:shd w:val="clear" w:color="auto" w:fill="FFFFFF"/>
            <w:vAlign w:val="center"/>
          </w:tcPr>
          <w:p w14:paraId="60920553" w14:textId="2A396157" w:rsidR="00497231" w:rsidRPr="00713E84" w:rsidRDefault="00497231" w:rsidP="006B08BB">
            <w:pPr>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7138" w:type="dxa"/>
            <w:shd w:val="clear" w:color="auto" w:fill="FFFFFF"/>
            <w:vAlign w:val="center"/>
          </w:tcPr>
          <w:p w14:paraId="5CE3373D" w14:textId="2AE21E11" w:rsidR="00497231" w:rsidRPr="00713E84" w:rsidRDefault="00497231" w:rsidP="006B08BB">
            <w:pPr>
              <w:rPr>
                <w:rStyle w:val="Bodytext2"/>
                <w:rFonts w:asciiTheme="minorHAnsi" w:hAnsiTheme="minorHAnsi" w:cstheme="minorHAnsi"/>
                <w:color w:val="auto"/>
              </w:rPr>
            </w:pPr>
            <w:r w:rsidRPr="00713E84">
              <w:rPr>
                <w:rStyle w:val="Bodytext2"/>
                <w:rFonts w:asciiTheme="minorHAnsi" w:hAnsiTheme="minorHAnsi" w:cstheme="minorHAnsi"/>
                <w:color w:val="auto"/>
              </w:rPr>
              <w:t>Liczba zarejestrowanych podmiotów gospodarczych (w tym spółki prawa handlowego)</w:t>
            </w:r>
          </w:p>
        </w:tc>
        <w:tc>
          <w:tcPr>
            <w:tcW w:w="1392" w:type="dxa"/>
            <w:shd w:val="clear" w:color="auto" w:fill="FFFFFF"/>
            <w:vAlign w:val="center"/>
          </w:tcPr>
          <w:p w14:paraId="13CB0331" w14:textId="72570AC5" w:rsidR="00497231" w:rsidRPr="00713E84" w:rsidRDefault="00497231" w:rsidP="006B08BB">
            <w:pPr>
              <w:jc w:val="center"/>
              <w:rPr>
                <w:rStyle w:val="Bodytext2"/>
                <w:rFonts w:asciiTheme="minorHAnsi" w:hAnsiTheme="minorHAnsi" w:cstheme="minorHAnsi"/>
              </w:rPr>
            </w:pPr>
            <w:r w:rsidRPr="00713E84">
              <w:rPr>
                <w:rFonts w:asciiTheme="minorHAnsi" w:hAnsiTheme="minorHAnsi" w:cstheme="minorHAnsi"/>
                <w:sz w:val="22"/>
                <w:szCs w:val="22"/>
              </w:rPr>
              <w:t>3</w:t>
            </w:r>
          </w:p>
        </w:tc>
      </w:tr>
      <w:tr w:rsidR="00497231" w:rsidRPr="00713E84" w14:paraId="6D89B4D5" w14:textId="77777777" w:rsidTr="00555254">
        <w:trPr>
          <w:cantSplit/>
          <w:trHeight w:val="556"/>
        </w:trPr>
        <w:tc>
          <w:tcPr>
            <w:tcW w:w="773" w:type="dxa"/>
            <w:shd w:val="clear" w:color="auto" w:fill="FFFFFF"/>
            <w:vAlign w:val="center"/>
          </w:tcPr>
          <w:p w14:paraId="61BA6F2B" w14:textId="2CFB916F" w:rsidR="00497231" w:rsidRPr="00713E84" w:rsidRDefault="00497231" w:rsidP="006B08BB">
            <w:pPr>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7138" w:type="dxa"/>
            <w:shd w:val="clear" w:color="auto" w:fill="FFFFFF"/>
            <w:vAlign w:val="center"/>
          </w:tcPr>
          <w:p w14:paraId="4847BE74" w14:textId="225D7F73" w:rsidR="00497231" w:rsidRPr="00713E84" w:rsidRDefault="000E122C" w:rsidP="006B08BB">
            <w:pPr>
              <w:rPr>
                <w:rStyle w:val="Bodytext2"/>
                <w:rFonts w:asciiTheme="minorHAnsi" w:hAnsiTheme="minorHAnsi" w:cstheme="minorHAnsi"/>
                <w:color w:val="auto"/>
              </w:rPr>
            </w:pPr>
            <w:r w:rsidRPr="00713E84">
              <w:rPr>
                <w:rStyle w:val="Bodytext2"/>
                <w:rFonts w:asciiTheme="minorHAnsi" w:hAnsiTheme="minorHAnsi" w:cstheme="minorHAnsi"/>
                <w:color w:val="auto"/>
              </w:rPr>
              <w:t>Liczba indywidualnych źródeł ogrzewania na paliwa stałe - poniżej 3 klasy lub brak deklaracji CEEB</w:t>
            </w:r>
            <w:r w:rsidRPr="00713E84">
              <w:rPr>
                <w:rStyle w:val="Bodytext2"/>
                <w:rFonts w:asciiTheme="minorHAnsi" w:hAnsiTheme="minorHAnsi" w:cstheme="minorHAnsi"/>
                <w:color w:val="auto"/>
              </w:rPr>
              <w:tab/>
            </w:r>
          </w:p>
        </w:tc>
        <w:tc>
          <w:tcPr>
            <w:tcW w:w="1392" w:type="dxa"/>
            <w:shd w:val="clear" w:color="auto" w:fill="FFFFFF"/>
            <w:vAlign w:val="center"/>
          </w:tcPr>
          <w:p w14:paraId="03624F52" w14:textId="10451B8F" w:rsidR="00497231" w:rsidRPr="00713E84" w:rsidRDefault="00497231" w:rsidP="006B08BB">
            <w:pPr>
              <w:jc w:val="center"/>
              <w:rPr>
                <w:rStyle w:val="Bodytext2"/>
                <w:rFonts w:asciiTheme="minorHAnsi" w:hAnsiTheme="minorHAnsi" w:cstheme="minorHAnsi"/>
              </w:rPr>
            </w:pPr>
            <w:r w:rsidRPr="00713E84">
              <w:rPr>
                <w:rFonts w:asciiTheme="minorHAnsi" w:hAnsiTheme="minorHAnsi" w:cstheme="minorHAnsi"/>
                <w:sz w:val="22"/>
                <w:szCs w:val="22"/>
              </w:rPr>
              <w:t>2</w:t>
            </w:r>
          </w:p>
        </w:tc>
      </w:tr>
      <w:tr w:rsidR="00A07BF8" w:rsidRPr="00713E84" w14:paraId="5B8D4C0E" w14:textId="77777777" w:rsidTr="00555254">
        <w:trPr>
          <w:cantSplit/>
          <w:trHeight w:val="556"/>
        </w:trPr>
        <w:tc>
          <w:tcPr>
            <w:tcW w:w="773" w:type="dxa"/>
            <w:shd w:val="clear" w:color="auto" w:fill="FFFFFF"/>
            <w:vAlign w:val="center"/>
          </w:tcPr>
          <w:p w14:paraId="658685E1" w14:textId="12376200" w:rsidR="00A07BF8" w:rsidRPr="00713E84" w:rsidRDefault="00A07BF8" w:rsidP="006B08BB">
            <w:pPr>
              <w:jc w:val="center"/>
              <w:rPr>
                <w:rStyle w:val="Bodytext2"/>
                <w:rFonts w:asciiTheme="minorHAnsi" w:hAnsiTheme="minorHAnsi" w:cstheme="minorHAnsi"/>
              </w:rPr>
            </w:pPr>
            <w:r w:rsidRPr="00713E84">
              <w:rPr>
                <w:rStyle w:val="Bodytext2"/>
                <w:rFonts w:asciiTheme="minorHAnsi" w:hAnsiTheme="minorHAnsi" w:cstheme="minorHAnsi"/>
              </w:rPr>
              <w:t>20</w:t>
            </w:r>
          </w:p>
        </w:tc>
        <w:tc>
          <w:tcPr>
            <w:tcW w:w="7138" w:type="dxa"/>
            <w:shd w:val="clear" w:color="auto" w:fill="FFFFFF"/>
            <w:vAlign w:val="center"/>
          </w:tcPr>
          <w:p w14:paraId="74CB05A4" w14:textId="3095F488" w:rsidR="00A07BF8" w:rsidRPr="00713E84" w:rsidRDefault="000F79F6" w:rsidP="006B08BB">
            <w:pPr>
              <w:rPr>
                <w:rStyle w:val="Bodytext2"/>
                <w:rFonts w:asciiTheme="minorHAnsi" w:hAnsiTheme="minorHAnsi" w:cstheme="minorHAnsi"/>
                <w:color w:val="auto"/>
              </w:rPr>
            </w:pPr>
            <w:r w:rsidRPr="00713E84">
              <w:rPr>
                <w:rStyle w:val="Bodytext2"/>
                <w:rFonts w:asciiTheme="minorHAnsi" w:hAnsiTheme="minorHAnsi"/>
              </w:rPr>
              <w:t xml:space="preserve">Liczba obiektów użyteczności publicznej z oceną stanu technicznego </w:t>
            </w:r>
          </w:p>
        </w:tc>
        <w:tc>
          <w:tcPr>
            <w:tcW w:w="1392" w:type="dxa"/>
            <w:shd w:val="clear" w:color="auto" w:fill="FFFFFF"/>
            <w:vAlign w:val="center"/>
          </w:tcPr>
          <w:p w14:paraId="2BA45CEA" w14:textId="1A76E563" w:rsidR="00A07BF8" w:rsidRPr="00713E84" w:rsidRDefault="00A07BF8" w:rsidP="006B08BB">
            <w:pPr>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497231" w:rsidRPr="00713E84" w14:paraId="3715DD80" w14:textId="77777777" w:rsidTr="00555254">
        <w:trPr>
          <w:cantSplit/>
          <w:trHeight w:val="440"/>
        </w:trPr>
        <w:tc>
          <w:tcPr>
            <w:tcW w:w="773" w:type="dxa"/>
            <w:shd w:val="clear" w:color="auto" w:fill="FFFFFF"/>
            <w:vAlign w:val="center"/>
          </w:tcPr>
          <w:p w14:paraId="6A1DEF50" w14:textId="7862DEBB" w:rsidR="00497231" w:rsidRPr="00713E84" w:rsidRDefault="00497231" w:rsidP="006B08BB">
            <w:pPr>
              <w:jc w:val="center"/>
              <w:rPr>
                <w:rStyle w:val="Bodytext2"/>
                <w:rFonts w:asciiTheme="minorHAnsi" w:hAnsiTheme="minorHAnsi" w:cstheme="minorHAnsi"/>
              </w:rPr>
            </w:pPr>
            <w:r w:rsidRPr="00713E84">
              <w:rPr>
                <w:rStyle w:val="Bodytext2"/>
                <w:rFonts w:asciiTheme="minorHAnsi" w:hAnsiTheme="minorHAnsi" w:cstheme="minorHAnsi"/>
              </w:rPr>
              <w:t>2</w:t>
            </w:r>
            <w:r w:rsidR="00A07BF8" w:rsidRPr="00713E84">
              <w:rPr>
                <w:rStyle w:val="Bodytext2"/>
                <w:rFonts w:asciiTheme="minorHAnsi" w:hAnsiTheme="minorHAnsi" w:cstheme="minorHAnsi"/>
              </w:rPr>
              <w:t>1</w:t>
            </w:r>
          </w:p>
        </w:tc>
        <w:tc>
          <w:tcPr>
            <w:tcW w:w="7138" w:type="dxa"/>
            <w:shd w:val="clear" w:color="auto" w:fill="FFFFFF"/>
            <w:vAlign w:val="center"/>
          </w:tcPr>
          <w:p w14:paraId="1972C4B0" w14:textId="47582C95" w:rsidR="00497231" w:rsidRPr="00713E84" w:rsidRDefault="00497231" w:rsidP="006B08BB">
            <w:pPr>
              <w:rPr>
                <w:rStyle w:val="Bodytext2"/>
                <w:rFonts w:asciiTheme="minorHAnsi" w:hAnsiTheme="minorHAnsi" w:cstheme="minorHAnsi"/>
                <w:color w:val="auto"/>
              </w:rPr>
            </w:pPr>
            <w:r w:rsidRPr="00713E84">
              <w:rPr>
                <w:rStyle w:val="Bodytext2"/>
                <w:rFonts w:asciiTheme="minorHAnsi" w:hAnsiTheme="minorHAnsi" w:cstheme="minorHAnsi"/>
                <w:color w:val="auto"/>
              </w:rPr>
              <w:t>Liczba kompostowników</w:t>
            </w:r>
          </w:p>
        </w:tc>
        <w:tc>
          <w:tcPr>
            <w:tcW w:w="1392" w:type="dxa"/>
            <w:shd w:val="clear" w:color="auto" w:fill="FFFFFF"/>
            <w:vAlign w:val="center"/>
          </w:tcPr>
          <w:p w14:paraId="62F04863" w14:textId="463EF751" w:rsidR="00497231" w:rsidRPr="00713E84" w:rsidRDefault="00497231" w:rsidP="006B08BB">
            <w:pPr>
              <w:jc w:val="center"/>
              <w:rPr>
                <w:rStyle w:val="Bodytext2"/>
                <w:rFonts w:asciiTheme="minorHAnsi" w:hAnsiTheme="minorHAnsi" w:cstheme="minorHAnsi"/>
              </w:rPr>
            </w:pPr>
            <w:r w:rsidRPr="00713E84">
              <w:rPr>
                <w:rFonts w:asciiTheme="minorHAnsi" w:hAnsiTheme="minorHAnsi" w:cstheme="minorHAnsi"/>
                <w:sz w:val="22"/>
                <w:szCs w:val="22"/>
              </w:rPr>
              <w:t>1</w:t>
            </w:r>
          </w:p>
        </w:tc>
      </w:tr>
      <w:tr w:rsidR="00497231" w:rsidRPr="00713E84" w14:paraId="3841335A" w14:textId="77777777" w:rsidTr="00555254">
        <w:trPr>
          <w:cantSplit/>
          <w:trHeight w:val="440"/>
        </w:trPr>
        <w:tc>
          <w:tcPr>
            <w:tcW w:w="773" w:type="dxa"/>
            <w:shd w:val="clear" w:color="auto" w:fill="FFFFFF"/>
            <w:vAlign w:val="center"/>
          </w:tcPr>
          <w:p w14:paraId="0B7D4FED" w14:textId="34441965" w:rsidR="00497231" w:rsidRPr="00713E84" w:rsidRDefault="00497231" w:rsidP="006B08BB">
            <w:pPr>
              <w:jc w:val="center"/>
              <w:rPr>
                <w:rStyle w:val="Bodytext2"/>
                <w:rFonts w:asciiTheme="minorHAnsi" w:hAnsiTheme="minorHAnsi" w:cstheme="minorHAnsi"/>
              </w:rPr>
            </w:pPr>
            <w:r w:rsidRPr="00713E84">
              <w:rPr>
                <w:rStyle w:val="Bodytext2"/>
                <w:rFonts w:asciiTheme="minorHAnsi" w:hAnsiTheme="minorHAnsi" w:cstheme="minorHAnsi"/>
              </w:rPr>
              <w:t>2</w:t>
            </w:r>
            <w:r w:rsidR="00A07BF8" w:rsidRPr="00713E84">
              <w:rPr>
                <w:rStyle w:val="Bodytext2"/>
                <w:rFonts w:asciiTheme="minorHAnsi" w:hAnsiTheme="minorHAnsi" w:cstheme="minorHAnsi"/>
              </w:rPr>
              <w:t>2</w:t>
            </w:r>
          </w:p>
        </w:tc>
        <w:tc>
          <w:tcPr>
            <w:tcW w:w="7138" w:type="dxa"/>
            <w:shd w:val="clear" w:color="auto" w:fill="FFFFFF"/>
            <w:vAlign w:val="center"/>
          </w:tcPr>
          <w:p w14:paraId="616FE3AE" w14:textId="5690DFDD" w:rsidR="00497231" w:rsidRPr="00713E84" w:rsidRDefault="00497231" w:rsidP="006B08BB">
            <w:pPr>
              <w:rPr>
                <w:rStyle w:val="Bodytext2"/>
                <w:rFonts w:asciiTheme="minorHAnsi" w:hAnsiTheme="minorHAnsi" w:cstheme="minorHAnsi"/>
                <w:color w:val="auto"/>
              </w:rPr>
            </w:pPr>
            <w:r w:rsidRPr="00713E84">
              <w:rPr>
                <w:rStyle w:val="Bodytext2"/>
                <w:rFonts w:asciiTheme="minorHAnsi" w:hAnsiTheme="minorHAnsi" w:cstheme="minorHAnsi"/>
                <w:color w:val="auto"/>
              </w:rPr>
              <w:t>Powierzchnia odpadów stwarzających zagrożenie (azbest)</w:t>
            </w:r>
          </w:p>
        </w:tc>
        <w:tc>
          <w:tcPr>
            <w:tcW w:w="1392" w:type="dxa"/>
            <w:shd w:val="clear" w:color="auto" w:fill="FFFFFF"/>
            <w:vAlign w:val="center"/>
          </w:tcPr>
          <w:p w14:paraId="1C7E66FA" w14:textId="78A2CB5E" w:rsidR="00497231" w:rsidRPr="00713E84" w:rsidRDefault="00497231" w:rsidP="006B08BB">
            <w:pPr>
              <w:jc w:val="center"/>
              <w:rPr>
                <w:rStyle w:val="Bodytext2"/>
                <w:rFonts w:asciiTheme="minorHAnsi" w:hAnsiTheme="minorHAnsi" w:cstheme="minorHAnsi"/>
              </w:rPr>
            </w:pPr>
            <w:r w:rsidRPr="00713E84">
              <w:rPr>
                <w:rFonts w:asciiTheme="minorHAnsi" w:hAnsiTheme="minorHAnsi" w:cstheme="minorHAnsi"/>
                <w:sz w:val="22"/>
                <w:szCs w:val="22"/>
              </w:rPr>
              <w:t>1</w:t>
            </w:r>
          </w:p>
        </w:tc>
      </w:tr>
      <w:tr w:rsidR="00497231" w:rsidRPr="00713E84" w14:paraId="11C691E3" w14:textId="77777777" w:rsidTr="00555254">
        <w:trPr>
          <w:cantSplit/>
          <w:trHeight w:val="440"/>
        </w:trPr>
        <w:tc>
          <w:tcPr>
            <w:tcW w:w="773" w:type="dxa"/>
            <w:shd w:val="clear" w:color="auto" w:fill="FFFFFF"/>
            <w:vAlign w:val="center"/>
          </w:tcPr>
          <w:p w14:paraId="65425264" w14:textId="121F05E7" w:rsidR="00497231" w:rsidRPr="00713E84" w:rsidRDefault="00497231" w:rsidP="006B08BB">
            <w:pPr>
              <w:jc w:val="center"/>
              <w:rPr>
                <w:rStyle w:val="Bodytext2"/>
                <w:rFonts w:asciiTheme="minorHAnsi" w:hAnsiTheme="minorHAnsi" w:cstheme="minorHAnsi"/>
              </w:rPr>
            </w:pPr>
            <w:r w:rsidRPr="00713E84">
              <w:rPr>
                <w:rStyle w:val="Bodytext2"/>
                <w:rFonts w:asciiTheme="minorHAnsi" w:hAnsiTheme="minorHAnsi" w:cstheme="minorHAnsi"/>
              </w:rPr>
              <w:t>2</w:t>
            </w:r>
            <w:r w:rsidR="00A07BF8" w:rsidRPr="00713E84">
              <w:rPr>
                <w:rStyle w:val="Bodytext2"/>
                <w:rFonts w:asciiTheme="minorHAnsi" w:hAnsiTheme="minorHAnsi" w:cstheme="minorHAnsi"/>
              </w:rPr>
              <w:t>3</w:t>
            </w:r>
          </w:p>
        </w:tc>
        <w:tc>
          <w:tcPr>
            <w:tcW w:w="7138" w:type="dxa"/>
            <w:shd w:val="clear" w:color="auto" w:fill="FFFFFF"/>
            <w:vAlign w:val="center"/>
          </w:tcPr>
          <w:p w14:paraId="3C5FA38A" w14:textId="3B4D076E" w:rsidR="00497231" w:rsidRPr="00713E84" w:rsidRDefault="00497231" w:rsidP="006B08BB">
            <w:pPr>
              <w:rPr>
                <w:rStyle w:val="Bodytext2"/>
                <w:rFonts w:asciiTheme="minorHAnsi" w:hAnsiTheme="minorHAnsi" w:cstheme="minorHAnsi"/>
                <w:color w:val="auto"/>
              </w:rPr>
            </w:pPr>
            <w:r w:rsidRPr="00713E84">
              <w:rPr>
                <w:rStyle w:val="Bodytext2"/>
                <w:rFonts w:asciiTheme="minorHAnsi" w:hAnsiTheme="minorHAnsi" w:cstheme="minorHAnsi"/>
                <w:color w:val="auto"/>
              </w:rPr>
              <w:t>Liczba obiektów infrastruktury sportowej</w:t>
            </w:r>
          </w:p>
        </w:tc>
        <w:tc>
          <w:tcPr>
            <w:tcW w:w="1392" w:type="dxa"/>
            <w:shd w:val="clear" w:color="auto" w:fill="FFFFFF"/>
            <w:vAlign w:val="center"/>
          </w:tcPr>
          <w:p w14:paraId="3C11CBDC" w14:textId="1860D966" w:rsidR="00497231" w:rsidRPr="00713E84" w:rsidRDefault="00497231" w:rsidP="006B08BB">
            <w:pPr>
              <w:jc w:val="center"/>
              <w:rPr>
                <w:rStyle w:val="Bodytext2"/>
                <w:rFonts w:asciiTheme="minorHAnsi" w:hAnsiTheme="minorHAnsi" w:cstheme="minorHAnsi"/>
              </w:rPr>
            </w:pPr>
            <w:r w:rsidRPr="00713E84">
              <w:rPr>
                <w:rFonts w:asciiTheme="minorHAnsi" w:hAnsiTheme="minorHAnsi" w:cstheme="minorHAnsi"/>
                <w:sz w:val="22"/>
                <w:szCs w:val="22"/>
              </w:rPr>
              <w:t>1</w:t>
            </w:r>
          </w:p>
        </w:tc>
      </w:tr>
      <w:tr w:rsidR="00497231" w:rsidRPr="00713E84" w14:paraId="04C321AB" w14:textId="77777777" w:rsidTr="00555254">
        <w:trPr>
          <w:cantSplit/>
          <w:trHeight w:val="611"/>
        </w:trPr>
        <w:tc>
          <w:tcPr>
            <w:tcW w:w="773" w:type="dxa"/>
            <w:shd w:val="clear" w:color="auto" w:fill="FFFFFF"/>
            <w:vAlign w:val="center"/>
          </w:tcPr>
          <w:p w14:paraId="00C24D9E" w14:textId="5C58BA21" w:rsidR="00497231" w:rsidRPr="00713E84" w:rsidRDefault="00497231" w:rsidP="006B08BB">
            <w:pPr>
              <w:jc w:val="center"/>
              <w:rPr>
                <w:rStyle w:val="Bodytext2"/>
                <w:rFonts w:asciiTheme="minorHAnsi" w:hAnsiTheme="minorHAnsi" w:cstheme="minorHAnsi"/>
              </w:rPr>
            </w:pPr>
            <w:r w:rsidRPr="00713E84">
              <w:rPr>
                <w:rStyle w:val="Bodytext2"/>
                <w:rFonts w:asciiTheme="minorHAnsi" w:hAnsiTheme="minorHAnsi" w:cstheme="minorHAnsi"/>
              </w:rPr>
              <w:t>2</w:t>
            </w:r>
            <w:r w:rsidR="00A07BF8" w:rsidRPr="00713E84">
              <w:rPr>
                <w:rStyle w:val="Bodytext2"/>
                <w:rFonts w:asciiTheme="minorHAnsi" w:hAnsiTheme="minorHAnsi" w:cstheme="minorHAnsi"/>
              </w:rPr>
              <w:t>4</w:t>
            </w:r>
          </w:p>
        </w:tc>
        <w:tc>
          <w:tcPr>
            <w:tcW w:w="7138" w:type="dxa"/>
            <w:shd w:val="clear" w:color="auto" w:fill="FFFFFF"/>
            <w:vAlign w:val="center"/>
          </w:tcPr>
          <w:p w14:paraId="39285574" w14:textId="4DE76D20" w:rsidR="00497231" w:rsidRPr="00713E84" w:rsidRDefault="00497231" w:rsidP="006B08BB">
            <w:pPr>
              <w:rPr>
                <w:rStyle w:val="Bodytext2"/>
                <w:rFonts w:asciiTheme="minorHAnsi" w:hAnsiTheme="minorHAnsi" w:cstheme="minorHAnsi"/>
                <w:color w:val="auto"/>
              </w:rPr>
            </w:pPr>
            <w:r w:rsidRPr="00713E84">
              <w:rPr>
                <w:rStyle w:val="Bodytext2"/>
                <w:rFonts w:asciiTheme="minorHAnsi" w:hAnsiTheme="minorHAnsi" w:cstheme="minorHAnsi"/>
                <w:color w:val="auto"/>
              </w:rPr>
              <w:t xml:space="preserve">Liczba ogólnodostępnych placów zabaw i siłowni zewnętrznych (bez szkolnych placów zabaw) </w:t>
            </w:r>
          </w:p>
        </w:tc>
        <w:tc>
          <w:tcPr>
            <w:tcW w:w="1392" w:type="dxa"/>
            <w:shd w:val="clear" w:color="auto" w:fill="FFFFFF"/>
            <w:vAlign w:val="center"/>
          </w:tcPr>
          <w:p w14:paraId="5B631FAD" w14:textId="5680E875" w:rsidR="00497231" w:rsidRPr="00713E84" w:rsidRDefault="00497231" w:rsidP="006B08BB">
            <w:pPr>
              <w:jc w:val="center"/>
              <w:rPr>
                <w:rStyle w:val="Bodytext2"/>
                <w:rFonts w:asciiTheme="minorHAnsi" w:hAnsiTheme="minorHAnsi" w:cstheme="minorHAnsi"/>
              </w:rPr>
            </w:pPr>
            <w:r w:rsidRPr="00713E84">
              <w:rPr>
                <w:rFonts w:asciiTheme="minorHAnsi" w:hAnsiTheme="minorHAnsi" w:cstheme="minorHAnsi"/>
                <w:sz w:val="22"/>
                <w:szCs w:val="22"/>
              </w:rPr>
              <w:t>1</w:t>
            </w:r>
          </w:p>
        </w:tc>
      </w:tr>
      <w:tr w:rsidR="00497231" w:rsidRPr="00713E84" w14:paraId="4985703C" w14:textId="77777777" w:rsidTr="00555254">
        <w:trPr>
          <w:cantSplit/>
          <w:trHeight w:val="440"/>
        </w:trPr>
        <w:tc>
          <w:tcPr>
            <w:tcW w:w="773" w:type="dxa"/>
            <w:shd w:val="clear" w:color="auto" w:fill="FFFFFF"/>
            <w:vAlign w:val="center"/>
          </w:tcPr>
          <w:p w14:paraId="53823D77" w14:textId="62254D1F" w:rsidR="00497231" w:rsidRPr="00713E84" w:rsidRDefault="00497231" w:rsidP="006B08BB">
            <w:pPr>
              <w:jc w:val="center"/>
              <w:rPr>
                <w:rStyle w:val="Bodytext2"/>
                <w:rFonts w:asciiTheme="minorHAnsi" w:hAnsiTheme="minorHAnsi" w:cstheme="minorHAnsi"/>
              </w:rPr>
            </w:pPr>
            <w:r w:rsidRPr="00713E84">
              <w:rPr>
                <w:rStyle w:val="Bodytext2"/>
                <w:rFonts w:asciiTheme="minorHAnsi" w:hAnsiTheme="minorHAnsi" w:cstheme="minorHAnsi"/>
              </w:rPr>
              <w:t>2</w:t>
            </w:r>
            <w:r w:rsidR="00A07BF8" w:rsidRPr="00713E84">
              <w:rPr>
                <w:rStyle w:val="Bodytext2"/>
                <w:rFonts w:asciiTheme="minorHAnsi" w:hAnsiTheme="minorHAnsi" w:cstheme="minorHAnsi"/>
              </w:rPr>
              <w:t>5</w:t>
            </w:r>
          </w:p>
        </w:tc>
        <w:tc>
          <w:tcPr>
            <w:tcW w:w="7138" w:type="dxa"/>
            <w:shd w:val="clear" w:color="auto" w:fill="FFFFFF"/>
            <w:vAlign w:val="center"/>
          </w:tcPr>
          <w:p w14:paraId="467CCF01" w14:textId="27A88B85" w:rsidR="00497231" w:rsidRPr="00713E84" w:rsidRDefault="00497231" w:rsidP="006B08BB">
            <w:pPr>
              <w:rPr>
                <w:rStyle w:val="Bodytext2"/>
                <w:rFonts w:asciiTheme="minorHAnsi" w:hAnsiTheme="minorHAnsi" w:cstheme="minorHAnsi"/>
                <w:color w:val="auto"/>
              </w:rPr>
            </w:pPr>
            <w:r w:rsidRPr="00713E84">
              <w:rPr>
                <w:rStyle w:val="Bodytext2"/>
                <w:rFonts w:asciiTheme="minorHAnsi" w:hAnsiTheme="minorHAnsi" w:cstheme="minorHAnsi"/>
                <w:color w:val="auto"/>
              </w:rPr>
              <w:t>Liczba zabytków</w:t>
            </w:r>
          </w:p>
        </w:tc>
        <w:tc>
          <w:tcPr>
            <w:tcW w:w="1392" w:type="dxa"/>
            <w:shd w:val="clear" w:color="auto" w:fill="FFFFFF"/>
            <w:vAlign w:val="center"/>
          </w:tcPr>
          <w:p w14:paraId="3D1E2BDC" w14:textId="2A62B882" w:rsidR="00497231" w:rsidRPr="00713E84" w:rsidRDefault="00497231" w:rsidP="006B08BB">
            <w:pPr>
              <w:jc w:val="center"/>
              <w:rPr>
                <w:rStyle w:val="Bodytext2"/>
                <w:rFonts w:asciiTheme="minorHAnsi" w:hAnsiTheme="minorHAnsi" w:cstheme="minorHAnsi"/>
              </w:rPr>
            </w:pPr>
            <w:r w:rsidRPr="00713E84">
              <w:rPr>
                <w:rFonts w:asciiTheme="minorHAnsi" w:hAnsiTheme="minorHAnsi" w:cstheme="minorHAnsi"/>
                <w:sz w:val="22"/>
                <w:szCs w:val="22"/>
              </w:rPr>
              <w:t>1</w:t>
            </w:r>
          </w:p>
        </w:tc>
      </w:tr>
    </w:tbl>
    <w:p w14:paraId="59005ED9" w14:textId="77777777" w:rsidR="004454FB" w:rsidRPr="00713E84" w:rsidRDefault="004454FB" w:rsidP="00713E84">
      <w:pPr>
        <w:spacing w:line="360" w:lineRule="auto"/>
        <w:rPr>
          <w:rFonts w:asciiTheme="minorHAnsi" w:hAnsiTheme="minorHAnsi" w:cstheme="minorHAnsi"/>
          <w:b/>
          <w:bCs/>
          <w:color w:val="auto"/>
          <w:sz w:val="22"/>
          <w:szCs w:val="22"/>
        </w:rPr>
      </w:pPr>
    </w:p>
    <w:p w14:paraId="288867F5" w14:textId="06B14067" w:rsidR="00176DA2" w:rsidRPr="00713E84" w:rsidRDefault="00176DA2" w:rsidP="00713E84">
      <w:pPr>
        <w:spacing w:line="360" w:lineRule="auto"/>
        <w:rPr>
          <w:rFonts w:asciiTheme="minorHAnsi" w:hAnsiTheme="minorHAnsi" w:cstheme="minorHAnsi"/>
          <w:b/>
          <w:bCs/>
          <w:color w:val="auto"/>
          <w:sz w:val="22"/>
          <w:szCs w:val="22"/>
        </w:rPr>
      </w:pPr>
      <w:r w:rsidRPr="00713E84">
        <w:rPr>
          <w:rFonts w:asciiTheme="minorHAnsi" w:hAnsiTheme="minorHAnsi" w:cstheme="minorHAnsi"/>
          <w:b/>
          <w:bCs/>
          <w:color w:val="auto"/>
          <w:sz w:val="22"/>
          <w:szCs w:val="22"/>
        </w:rPr>
        <w:t>Utworzenie wykresów danych</w:t>
      </w:r>
      <w:r w:rsidR="00E71C3F" w:rsidRPr="00713E84">
        <w:rPr>
          <w:rFonts w:asciiTheme="minorHAnsi" w:hAnsiTheme="minorHAnsi" w:cstheme="minorHAnsi"/>
          <w:b/>
          <w:bCs/>
          <w:color w:val="auto"/>
          <w:sz w:val="22"/>
          <w:szCs w:val="22"/>
        </w:rPr>
        <w:t>.</w:t>
      </w:r>
    </w:p>
    <w:p w14:paraId="1408EF55" w14:textId="65C3D645" w:rsidR="00176DA2" w:rsidRPr="00713E84" w:rsidRDefault="00176DA2"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Wszystkie zebrane dane po ich agregacji do poszczególnych obszarów, zostały przedstawione </w:t>
      </w:r>
      <w:r w:rsidR="00E71C3F"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na wykresach, które indywidualnie zostały opisane w kolejnych podrozdziałach. Wykresy oddają </w:t>
      </w:r>
      <w:r w:rsidR="00E71C3F"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w sposób przejrzysty, czy na </w:t>
      </w:r>
      <w:r w:rsidR="00E71C3F" w:rsidRPr="00713E84">
        <w:rPr>
          <w:rFonts w:asciiTheme="minorHAnsi" w:hAnsiTheme="minorHAnsi" w:cstheme="minorHAnsi"/>
          <w:color w:val="auto"/>
          <w:sz w:val="22"/>
          <w:szCs w:val="22"/>
        </w:rPr>
        <w:t xml:space="preserve">określonym </w:t>
      </w:r>
      <w:r w:rsidRPr="00713E84">
        <w:rPr>
          <w:rFonts w:asciiTheme="minorHAnsi" w:hAnsiTheme="minorHAnsi" w:cstheme="minorHAnsi"/>
          <w:color w:val="auto"/>
          <w:sz w:val="22"/>
          <w:szCs w:val="22"/>
        </w:rPr>
        <w:t xml:space="preserve">obszarze występuje dany problem w stopniu większym </w:t>
      </w:r>
      <w:r w:rsidR="00E71C3F"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niż w odniesieniu do pozostałych obszarów.</w:t>
      </w:r>
    </w:p>
    <w:p w14:paraId="35D254BD" w14:textId="46DB1659" w:rsidR="00176DA2" w:rsidRPr="00713E84" w:rsidRDefault="00176DA2" w:rsidP="00713E84">
      <w:pPr>
        <w:spacing w:line="360" w:lineRule="auto"/>
        <w:rPr>
          <w:rFonts w:asciiTheme="minorHAnsi" w:hAnsiTheme="minorHAnsi" w:cstheme="minorHAnsi"/>
          <w:b/>
          <w:bCs/>
          <w:color w:val="auto"/>
          <w:sz w:val="22"/>
          <w:szCs w:val="22"/>
        </w:rPr>
      </w:pPr>
      <w:r w:rsidRPr="00713E84">
        <w:rPr>
          <w:rFonts w:asciiTheme="minorHAnsi" w:hAnsiTheme="minorHAnsi" w:cstheme="minorHAnsi"/>
          <w:b/>
          <w:bCs/>
          <w:color w:val="auto"/>
          <w:sz w:val="22"/>
          <w:szCs w:val="22"/>
        </w:rPr>
        <w:t>Nałożenie (sumowanie) problemów</w:t>
      </w:r>
      <w:r w:rsidR="00E71C3F" w:rsidRPr="00713E84">
        <w:rPr>
          <w:rFonts w:asciiTheme="minorHAnsi" w:hAnsiTheme="minorHAnsi" w:cstheme="minorHAnsi"/>
          <w:b/>
          <w:bCs/>
          <w:color w:val="auto"/>
          <w:sz w:val="22"/>
          <w:szCs w:val="22"/>
        </w:rPr>
        <w:t>.</w:t>
      </w:r>
    </w:p>
    <w:p w14:paraId="6109ADBA" w14:textId="25000815" w:rsidR="00176DA2" w:rsidRPr="00713E84" w:rsidRDefault="00176DA2"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Po przygotowaniu wykresów dla poszczególnych problemów oraz po przeprowadzeniu opisanych </w:t>
      </w:r>
      <w:r w:rsidR="00E71C3F"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we wcześniejszych punktach kroków możliwe było przygotowanie mapy zbiorczej, która jest wynikiem sumowania poszczególnych kategorii problemów przemnożonych przez ich wagę. Wyniki tej analizy umożliwiły wyznaczenie obszarów zdegradowanych, a w dalszym kroku obszarów rewitalizacji.</w:t>
      </w:r>
    </w:p>
    <w:p w14:paraId="4B5A94F5" w14:textId="0D42E081" w:rsidR="00176DA2" w:rsidRPr="00713E84" w:rsidRDefault="00176DA2" w:rsidP="00713E84">
      <w:pPr>
        <w:spacing w:line="360" w:lineRule="auto"/>
        <w:rPr>
          <w:rFonts w:asciiTheme="minorHAnsi" w:hAnsiTheme="minorHAnsi" w:cstheme="minorHAnsi"/>
          <w:b/>
          <w:bCs/>
          <w:color w:val="auto"/>
          <w:sz w:val="22"/>
          <w:szCs w:val="22"/>
        </w:rPr>
      </w:pPr>
      <w:r w:rsidRPr="00713E84">
        <w:rPr>
          <w:rFonts w:asciiTheme="minorHAnsi" w:hAnsiTheme="minorHAnsi" w:cstheme="minorHAnsi"/>
          <w:b/>
          <w:bCs/>
          <w:color w:val="auto"/>
          <w:sz w:val="22"/>
          <w:szCs w:val="22"/>
        </w:rPr>
        <w:t>Podsumowanie wyników analiz</w:t>
      </w:r>
      <w:r w:rsidR="00E71C3F" w:rsidRPr="00713E84">
        <w:rPr>
          <w:rFonts w:asciiTheme="minorHAnsi" w:hAnsiTheme="minorHAnsi" w:cstheme="minorHAnsi"/>
          <w:b/>
          <w:bCs/>
          <w:color w:val="auto"/>
          <w:sz w:val="22"/>
          <w:szCs w:val="22"/>
        </w:rPr>
        <w:t>.</w:t>
      </w:r>
    </w:p>
    <w:p w14:paraId="313588A5" w14:textId="59C3260D" w:rsidR="00176DA2" w:rsidRPr="00713E84" w:rsidRDefault="00176DA2"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Podsumowanie to ostatni etap diagnozy, którego celem jest </w:t>
      </w:r>
      <w:r w:rsidR="00E71C3F" w:rsidRPr="00713E84">
        <w:rPr>
          <w:rFonts w:asciiTheme="minorHAnsi" w:hAnsiTheme="minorHAnsi" w:cstheme="minorHAnsi"/>
          <w:color w:val="auto"/>
          <w:sz w:val="22"/>
          <w:szCs w:val="22"/>
        </w:rPr>
        <w:t xml:space="preserve">podsumowanie zabranego materiału </w:t>
      </w:r>
      <w:r w:rsidR="00210132" w:rsidRPr="00713E84">
        <w:rPr>
          <w:rFonts w:asciiTheme="minorHAnsi" w:hAnsiTheme="minorHAnsi" w:cstheme="minorHAnsi"/>
          <w:color w:val="auto"/>
          <w:sz w:val="22"/>
          <w:szCs w:val="22"/>
        </w:rPr>
        <w:br/>
      </w:r>
      <w:r w:rsidR="00E71C3F" w:rsidRPr="00713E84">
        <w:rPr>
          <w:rFonts w:asciiTheme="minorHAnsi" w:hAnsiTheme="minorHAnsi" w:cstheme="minorHAnsi"/>
          <w:color w:val="auto"/>
          <w:sz w:val="22"/>
          <w:szCs w:val="22"/>
        </w:rPr>
        <w:t>oraz przygotowanie</w:t>
      </w:r>
      <w:r w:rsidRPr="00713E84">
        <w:rPr>
          <w:rFonts w:asciiTheme="minorHAnsi" w:hAnsiTheme="minorHAnsi" w:cstheme="minorHAnsi"/>
          <w:color w:val="auto"/>
          <w:sz w:val="22"/>
          <w:szCs w:val="22"/>
        </w:rPr>
        <w:t xml:space="preserve"> wniosków. W szczegółowy sposób został on opisany podczas wyboru obszar</w:t>
      </w:r>
      <w:r w:rsidR="00A07BF8" w:rsidRPr="00713E84">
        <w:rPr>
          <w:rFonts w:asciiTheme="minorHAnsi" w:hAnsiTheme="minorHAnsi" w:cstheme="minorHAnsi"/>
          <w:color w:val="auto"/>
          <w:sz w:val="22"/>
          <w:szCs w:val="22"/>
        </w:rPr>
        <w:t>u</w:t>
      </w:r>
      <w:r w:rsidRPr="00713E84">
        <w:rPr>
          <w:rFonts w:asciiTheme="minorHAnsi" w:hAnsiTheme="minorHAnsi" w:cstheme="minorHAnsi"/>
          <w:color w:val="auto"/>
          <w:sz w:val="22"/>
          <w:szCs w:val="22"/>
        </w:rPr>
        <w:t xml:space="preserve"> zdegradowanego oraz obszaru rewitalizacji</w:t>
      </w:r>
      <w:r w:rsidR="00E71C3F" w:rsidRPr="00713E84">
        <w:rPr>
          <w:rFonts w:asciiTheme="minorHAnsi" w:hAnsiTheme="minorHAnsi" w:cstheme="minorHAnsi"/>
          <w:color w:val="auto"/>
          <w:sz w:val="22"/>
          <w:szCs w:val="22"/>
        </w:rPr>
        <w:t>.</w:t>
      </w:r>
    </w:p>
    <w:p w14:paraId="4BC6CABA" w14:textId="29D18096" w:rsidR="00982E3A" w:rsidRDefault="00982E3A" w:rsidP="00713E84">
      <w:pPr>
        <w:spacing w:line="360" w:lineRule="auto"/>
        <w:rPr>
          <w:rFonts w:asciiTheme="minorHAnsi" w:hAnsiTheme="minorHAnsi" w:cstheme="minorHAnsi"/>
          <w:sz w:val="22"/>
          <w:szCs w:val="22"/>
        </w:rPr>
      </w:pPr>
    </w:p>
    <w:p w14:paraId="653EB7A2" w14:textId="3217A415" w:rsidR="000B49F1" w:rsidRDefault="000B49F1" w:rsidP="00713E84">
      <w:pPr>
        <w:spacing w:line="360" w:lineRule="auto"/>
        <w:rPr>
          <w:rFonts w:asciiTheme="minorHAnsi" w:hAnsiTheme="minorHAnsi" w:cstheme="minorHAnsi"/>
          <w:sz w:val="22"/>
          <w:szCs w:val="22"/>
        </w:rPr>
      </w:pPr>
    </w:p>
    <w:p w14:paraId="4FFE987D" w14:textId="726CAA7A" w:rsidR="00555254" w:rsidRDefault="00555254">
      <w:pPr>
        <w:widowControl/>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12354CF5" w14:textId="47B30404" w:rsidR="00982E3A" w:rsidRPr="00713E84" w:rsidRDefault="0008461A" w:rsidP="00713E84">
      <w:pPr>
        <w:pStyle w:val="Nagwek1"/>
        <w:spacing w:line="360" w:lineRule="auto"/>
        <w:rPr>
          <w:rFonts w:asciiTheme="minorHAnsi" w:hAnsiTheme="minorHAnsi"/>
        </w:rPr>
      </w:pPr>
      <w:bookmarkStart w:id="10" w:name="bookmark15"/>
      <w:bookmarkStart w:id="11" w:name="bookmark16"/>
      <w:bookmarkStart w:id="12" w:name="_Toc177459126"/>
      <w:bookmarkStart w:id="13" w:name="_Toc178934828"/>
      <w:r w:rsidRPr="00713E84">
        <w:rPr>
          <w:rFonts w:asciiTheme="minorHAnsi" w:hAnsiTheme="minorHAnsi"/>
        </w:rPr>
        <w:t>ANALIZA DANYCH</w:t>
      </w:r>
      <w:bookmarkEnd w:id="10"/>
      <w:bookmarkEnd w:id="11"/>
      <w:bookmarkEnd w:id="12"/>
      <w:r w:rsidR="006A19EB">
        <w:rPr>
          <w:rFonts w:asciiTheme="minorHAnsi" w:hAnsiTheme="minorHAnsi"/>
        </w:rPr>
        <w:t>.</w:t>
      </w:r>
      <w:bookmarkEnd w:id="13"/>
    </w:p>
    <w:p w14:paraId="21D619BD"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sz w:val="22"/>
          <w:szCs w:val="22"/>
        </w:rPr>
        <w:t>W celu wyznaczenia stanu kryzysowego, poddano analizie dane z pięciu sfer:</w:t>
      </w:r>
    </w:p>
    <w:p w14:paraId="2DA62D1F" w14:textId="77777777" w:rsidR="00982E3A" w:rsidRPr="00713E84" w:rsidRDefault="00982E3A" w:rsidP="00713E84">
      <w:pPr>
        <w:numPr>
          <w:ilvl w:val="0"/>
          <w:numId w:val="1"/>
        </w:numPr>
        <w:tabs>
          <w:tab w:val="left" w:pos="993"/>
        </w:tabs>
        <w:spacing w:line="360" w:lineRule="auto"/>
        <w:ind w:left="567"/>
        <w:jc w:val="both"/>
        <w:rPr>
          <w:rFonts w:asciiTheme="minorHAnsi" w:hAnsiTheme="minorHAnsi" w:cstheme="minorHAnsi"/>
          <w:sz w:val="22"/>
          <w:szCs w:val="22"/>
        </w:rPr>
      </w:pPr>
      <w:r w:rsidRPr="00713E84">
        <w:rPr>
          <w:rFonts w:asciiTheme="minorHAnsi" w:hAnsiTheme="minorHAnsi" w:cstheme="minorHAnsi"/>
          <w:sz w:val="22"/>
          <w:szCs w:val="22"/>
        </w:rPr>
        <w:t>społecznej,</w:t>
      </w:r>
    </w:p>
    <w:p w14:paraId="5B1DC059" w14:textId="77777777" w:rsidR="00982E3A" w:rsidRPr="00713E84" w:rsidRDefault="00982E3A" w:rsidP="00713E84">
      <w:pPr>
        <w:numPr>
          <w:ilvl w:val="0"/>
          <w:numId w:val="1"/>
        </w:numPr>
        <w:tabs>
          <w:tab w:val="left" w:pos="993"/>
        </w:tabs>
        <w:spacing w:line="360" w:lineRule="auto"/>
        <w:ind w:left="567"/>
        <w:jc w:val="both"/>
        <w:rPr>
          <w:rFonts w:asciiTheme="minorHAnsi" w:hAnsiTheme="minorHAnsi" w:cstheme="minorHAnsi"/>
          <w:sz w:val="22"/>
          <w:szCs w:val="22"/>
        </w:rPr>
      </w:pPr>
      <w:r w:rsidRPr="00713E84">
        <w:rPr>
          <w:rFonts w:asciiTheme="minorHAnsi" w:hAnsiTheme="minorHAnsi" w:cstheme="minorHAnsi"/>
          <w:sz w:val="22"/>
          <w:szCs w:val="22"/>
        </w:rPr>
        <w:t>gospodarczej,</w:t>
      </w:r>
    </w:p>
    <w:p w14:paraId="1F68F81E" w14:textId="77777777" w:rsidR="00982E3A" w:rsidRPr="00713E84" w:rsidRDefault="00982E3A" w:rsidP="00713E84">
      <w:pPr>
        <w:numPr>
          <w:ilvl w:val="0"/>
          <w:numId w:val="1"/>
        </w:numPr>
        <w:tabs>
          <w:tab w:val="left" w:pos="993"/>
        </w:tabs>
        <w:spacing w:line="360" w:lineRule="auto"/>
        <w:ind w:left="567"/>
        <w:jc w:val="both"/>
        <w:rPr>
          <w:rFonts w:asciiTheme="minorHAnsi" w:hAnsiTheme="minorHAnsi" w:cstheme="minorHAnsi"/>
          <w:sz w:val="22"/>
          <w:szCs w:val="22"/>
        </w:rPr>
      </w:pPr>
      <w:r w:rsidRPr="00713E84">
        <w:rPr>
          <w:rFonts w:asciiTheme="minorHAnsi" w:hAnsiTheme="minorHAnsi" w:cstheme="minorHAnsi"/>
          <w:sz w:val="22"/>
          <w:szCs w:val="22"/>
        </w:rPr>
        <w:t>technicznej,</w:t>
      </w:r>
    </w:p>
    <w:p w14:paraId="19034BF3" w14:textId="77777777" w:rsidR="00982E3A" w:rsidRPr="00713E84" w:rsidRDefault="00982E3A" w:rsidP="00713E84">
      <w:pPr>
        <w:numPr>
          <w:ilvl w:val="0"/>
          <w:numId w:val="1"/>
        </w:numPr>
        <w:tabs>
          <w:tab w:val="left" w:pos="993"/>
        </w:tabs>
        <w:spacing w:line="360" w:lineRule="auto"/>
        <w:ind w:left="567"/>
        <w:jc w:val="both"/>
        <w:rPr>
          <w:rFonts w:asciiTheme="minorHAnsi" w:hAnsiTheme="minorHAnsi" w:cstheme="minorHAnsi"/>
          <w:sz w:val="22"/>
          <w:szCs w:val="22"/>
        </w:rPr>
      </w:pPr>
      <w:r w:rsidRPr="00713E84">
        <w:rPr>
          <w:rFonts w:asciiTheme="minorHAnsi" w:hAnsiTheme="minorHAnsi" w:cstheme="minorHAnsi"/>
          <w:sz w:val="22"/>
          <w:szCs w:val="22"/>
        </w:rPr>
        <w:t>przestrzenno-funkcjonalnej,</w:t>
      </w:r>
    </w:p>
    <w:p w14:paraId="2E8573D5" w14:textId="77777777" w:rsidR="00982E3A" w:rsidRPr="00713E84" w:rsidRDefault="00982E3A" w:rsidP="00713E84">
      <w:pPr>
        <w:numPr>
          <w:ilvl w:val="0"/>
          <w:numId w:val="1"/>
        </w:numPr>
        <w:tabs>
          <w:tab w:val="left" w:pos="993"/>
        </w:tabs>
        <w:spacing w:line="360" w:lineRule="auto"/>
        <w:ind w:left="567"/>
        <w:jc w:val="both"/>
        <w:rPr>
          <w:rFonts w:asciiTheme="minorHAnsi" w:hAnsiTheme="minorHAnsi" w:cstheme="minorHAnsi"/>
          <w:sz w:val="22"/>
          <w:szCs w:val="22"/>
        </w:rPr>
      </w:pPr>
      <w:r w:rsidRPr="00713E84">
        <w:rPr>
          <w:rFonts w:asciiTheme="minorHAnsi" w:hAnsiTheme="minorHAnsi" w:cstheme="minorHAnsi"/>
          <w:sz w:val="22"/>
          <w:szCs w:val="22"/>
        </w:rPr>
        <w:t>środowiskowej.</w:t>
      </w:r>
    </w:p>
    <w:p w14:paraId="50B981F4" w14:textId="6D478E1E" w:rsidR="00982E3A" w:rsidRPr="00713E84" w:rsidRDefault="004A4D27" w:rsidP="00713E84">
      <w:pPr>
        <w:pStyle w:val="Nagwek2"/>
        <w:spacing w:after="0" w:line="360" w:lineRule="auto"/>
        <w:rPr>
          <w:rFonts w:asciiTheme="minorHAnsi" w:hAnsiTheme="minorHAnsi"/>
        </w:rPr>
      </w:pPr>
      <w:bookmarkStart w:id="14" w:name="bookmark17"/>
      <w:bookmarkStart w:id="15" w:name="bookmark18"/>
      <w:bookmarkStart w:id="16" w:name="_Toc178934829"/>
      <w:r w:rsidRPr="00713E84">
        <w:rPr>
          <w:rFonts w:asciiTheme="minorHAnsi" w:hAnsiTheme="minorHAnsi"/>
        </w:rPr>
        <w:t>3.1.</w:t>
      </w:r>
      <w:r w:rsidRPr="00713E84">
        <w:rPr>
          <w:rFonts w:asciiTheme="minorHAnsi" w:hAnsiTheme="minorHAnsi"/>
        </w:rPr>
        <w:tab/>
      </w:r>
      <w:r w:rsidR="006A19EB" w:rsidRPr="00713E84">
        <w:rPr>
          <w:rFonts w:asciiTheme="minorHAnsi" w:hAnsiTheme="minorHAnsi"/>
        </w:rPr>
        <w:t>SFERA SPOŁECZNA</w:t>
      </w:r>
      <w:bookmarkEnd w:id="14"/>
      <w:bookmarkEnd w:id="15"/>
      <w:r w:rsidR="0085623E" w:rsidRPr="00713E84">
        <w:rPr>
          <w:rFonts w:asciiTheme="minorHAnsi" w:hAnsiTheme="minorHAnsi"/>
        </w:rPr>
        <w:t>.</w:t>
      </w:r>
      <w:bookmarkEnd w:id="16"/>
    </w:p>
    <w:p w14:paraId="4E494DCF" w14:textId="77777777" w:rsidR="008D137A" w:rsidRPr="00713E84" w:rsidRDefault="008D137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Poniżej wskazano i opisano problemy społeczne, które występują na terenie Gminy Rydzyna. </w:t>
      </w:r>
    </w:p>
    <w:p w14:paraId="77BB43BB" w14:textId="70FEA71F" w:rsidR="00982E3A" w:rsidRPr="00713E84" w:rsidRDefault="008D137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W przeprowadzonej analizie skupiono się na najistotniejszych problemach. </w:t>
      </w:r>
      <w:r w:rsidR="00982E3A" w:rsidRPr="00713E84">
        <w:rPr>
          <w:rFonts w:asciiTheme="minorHAnsi" w:hAnsiTheme="minorHAnsi" w:cstheme="minorHAnsi"/>
          <w:color w:val="auto"/>
          <w:sz w:val="22"/>
          <w:szCs w:val="22"/>
        </w:rPr>
        <w:t xml:space="preserve">W opracowaniu wykorzystano i poddano analizie dane pochodzące z </w:t>
      </w:r>
      <w:bookmarkStart w:id="17" w:name="_Hlk164332369"/>
      <w:r w:rsidR="00982E3A" w:rsidRPr="00713E84">
        <w:rPr>
          <w:rFonts w:asciiTheme="minorHAnsi" w:hAnsiTheme="minorHAnsi" w:cstheme="minorHAnsi"/>
          <w:color w:val="auto"/>
          <w:sz w:val="22"/>
          <w:szCs w:val="22"/>
        </w:rPr>
        <w:t>Miejsko</w:t>
      </w:r>
      <w:r w:rsidR="008F0639" w:rsidRPr="00713E84">
        <w:rPr>
          <w:rFonts w:asciiTheme="minorHAnsi" w:hAnsiTheme="minorHAnsi" w:cstheme="minorHAnsi"/>
          <w:color w:val="auto"/>
          <w:sz w:val="22"/>
          <w:szCs w:val="22"/>
        </w:rPr>
        <w:t xml:space="preserve"> </w:t>
      </w:r>
      <w:r w:rsidR="00982E3A" w:rsidRPr="00713E84">
        <w:rPr>
          <w:rFonts w:asciiTheme="minorHAnsi" w:hAnsiTheme="minorHAnsi" w:cstheme="minorHAnsi"/>
          <w:color w:val="auto"/>
          <w:sz w:val="22"/>
          <w:szCs w:val="22"/>
        </w:rPr>
        <w:t>-</w:t>
      </w:r>
      <w:r w:rsidR="008F0639" w:rsidRPr="00713E84">
        <w:rPr>
          <w:rFonts w:asciiTheme="minorHAnsi" w:hAnsiTheme="minorHAnsi" w:cstheme="minorHAnsi"/>
          <w:color w:val="auto"/>
          <w:sz w:val="22"/>
          <w:szCs w:val="22"/>
        </w:rPr>
        <w:t xml:space="preserve"> </w:t>
      </w:r>
      <w:r w:rsidR="00982E3A" w:rsidRPr="00713E84">
        <w:rPr>
          <w:rFonts w:asciiTheme="minorHAnsi" w:hAnsiTheme="minorHAnsi" w:cstheme="minorHAnsi"/>
          <w:color w:val="auto"/>
          <w:sz w:val="22"/>
          <w:szCs w:val="22"/>
        </w:rPr>
        <w:t>Gminnego Ośrodka Pomocy Społecznej w Rydzynie, Powiatowego Urzędu Pracy w Lesznie, Komendy Miejskiej Policji w Lesznie</w:t>
      </w:r>
      <w:r w:rsidRPr="00713E84">
        <w:rPr>
          <w:rFonts w:asciiTheme="minorHAnsi" w:hAnsiTheme="minorHAnsi" w:cstheme="minorHAnsi"/>
          <w:color w:val="auto"/>
          <w:sz w:val="22"/>
          <w:szCs w:val="22"/>
        </w:rPr>
        <w:t xml:space="preserve">, Powiatowego Zespołu </w:t>
      </w:r>
      <w:r w:rsidR="00FE3D27"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ds. Orzekania o Niepełnosprawności w Lesznie, Komunalnego Związku Gmin Regionu Leszczyńskiego</w:t>
      </w:r>
      <w:r w:rsidR="00982E3A" w:rsidRPr="00713E84">
        <w:rPr>
          <w:rFonts w:asciiTheme="minorHAnsi" w:hAnsiTheme="minorHAnsi" w:cstheme="minorHAnsi"/>
          <w:color w:val="auto"/>
          <w:sz w:val="22"/>
          <w:szCs w:val="22"/>
        </w:rPr>
        <w:t xml:space="preserve"> </w:t>
      </w:r>
      <w:r w:rsidR="00FE3D27" w:rsidRPr="00713E84">
        <w:rPr>
          <w:rFonts w:asciiTheme="minorHAnsi" w:hAnsiTheme="minorHAnsi" w:cstheme="minorHAnsi"/>
          <w:color w:val="auto"/>
          <w:sz w:val="22"/>
          <w:szCs w:val="22"/>
        </w:rPr>
        <w:br/>
      </w:r>
      <w:r w:rsidR="00982E3A" w:rsidRPr="00713E84">
        <w:rPr>
          <w:rFonts w:asciiTheme="minorHAnsi" w:hAnsiTheme="minorHAnsi" w:cstheme="minorHAnsi"/>
          <w:color w:val="auto"/>
          <w:sz w:val="22"/>
          <w:szCs w:val="22"/>
        </w:rPr>
        <w:t>oraz dane z Urzędu Miasta i Gminy w Rydzynie</w:t>
      </w:r>
      <w:r w:rsidR="00F91A83" w:rsidRPr="00713E84">
        <w:rPr>
          <w:rFonts w:asciiTheme="minorHAnsi" w:hAnsiTheme="minorHAnsi" w:cstheme="minorHAnsi"/>
          <w:color w:val="auto"/>
          <w:sz w:val="22"/>
          <w:szCs w:val="22"/>
        </w:rPr>
        <w:t>.</w:t>
      </w:r>
    </w:p>
    <w:p w14:paraId="114750D7" w14:textId="77777777" w:rsidR="008D137A" w:rsidRPr="00713E84" w:rsidRDefault="008D137A" w:rsidP="00713E84">
      <w:pPr>
        <w:spacing w:line="360" w:lineRule="auto"/>
        <w:jc w:val="both"/>
        <w:rPr>
          <w:rFonts w:asciiTheme="minorHAnsi" w:hAnsiTheme="minorHAnsi" w:cstheme="minorHAnsi"/>
          <w:color w:val="4472C4" w:themeColor="accent1"/>
          <w:sz w:val="22"/>
          <w:szCs w:val="22"/>
        </w:rPr>
      </w:pPr>
    </w:p>
    <w:p w14:paraId="24B25C4E" w14:textId="54788C77" w:rsidR="004A4D27" w:rsidRPr="006A19EB" w:rsidRDefault="00982E3A" w:rsidP="00713E84">
      <w:pPr>
        <w:pStyle w:val="Nagwek3"/>
        <w:spacing w:after="0" w:line="360" w:lineRule="auto"/>
        <w:rPr>
          <w:rFonts w:asciiTheme="minorHAnsi" w:hAnsiTheme="minorHAnsi"/>
        </w:rPr>
      </w:pPr>
      <w:bookmarkStart w:id="18" w:name="_Toc178934830"/>
      <w:bookmarkEnd w:id="17"/>
      <w:r w:rsidRPr="00713E84">
        <w:rPr>
          <w:rFonts w:asciiTheme="minorHAnsi" w:hAnsiTheme="minorHAnsi"/>
        </w:rPr>
        <w:t>3.</w:t>
      </w:r>
      <w:r w:rsidRPr="006A19EB">
        <w:rPr>
          <w:rFonts w:asciiTheme="minorHAnsi" w:hAnsiTheme="minorHAnsi"/>
        </w:rPr>
        <w:t>1.1.</w:t>
      </w:r>
      <w:r w:rsidR="00B908DA" w:rsidRPr="006A19EB">
        <w:rPr>
          <w:rFonts w:asciiTheme="minorHAnsi" w:hAnsiTheme="minorHAnsi"/>
        </w:rPr>
        <w:t xml:space="preserve"> </w:t>
      </w:r>
      <w:r w:rsidRPr="006A19EB">
        <w:rPr>
          <w:rFonts w:asciiTheme="minorHAnsi" w:hAnsiTheme="minorHAnsi"/>
        </w:rPr>
        <w:t>Bezrobocie</w:t>
      </w:r>
      <w:r w:rsidR="0085623E" w:rsidRPr="006A19EB">
        <w:rPr>
          <w:rFonts w:asciiTheme="minorHAnsi" w:hAnsiTheme="minorHAnsi"/>
        </w:rPr>
        <w:t>.</w:t>
      </w:r>
      <w:bookmarkEnd w:id="18"/>
      <w:r w:rsidR="004A4D27" w:rsidRPr="006A19EB">
        <w:rPr>
          <w:rFonts w:asciiTheme="minorHAnsi" w:hAnsiTheme="minorHAnsi"/>
        </w:rPr>
        <w:t xml:space="preserve"> </w:t>
      </w:r>
    </w:p>
    <w:p w14:paraId="4DA9CCEA" w14:textId="22C9F055"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Bezrobocie to zjawisko społeczne, w którym część osób zdolnych do pracy zarobkowej i pragnących </w:t>
      </w:r>
      <w:r w:rsidRPr="00713E84">
        <w:rPr>
          <w:rFonts w:asciiTheme="minorHAnsi" w:hAnsiTheme="minorHAnsi" w:cstheme="minorHAnsi"/>
          <w:color w:val="auto"/>
          <w:sz w:val="22"/>
          <w:szCs w:val="22"/>
        </w:rPr>
        <w:br/>
        <w:t xml:space="preserve">ją podjąć nie znajduje zatrudnienia. W konsekwencji osoba bezrobotna nie jest aktywna zawodowo, </w:t>
      </w:r>
      <w:r w:rsidRPr="00713E84">
        <w:rPr>
          <w:rFonts w:asciiTheme="minorHAnsi" w:hAnsiTheme="minorHAnsi" w:cstheme="minorHAnsi"/>
          <w:color w:val="auto"/>
          <w:sz w:val="22"/>
          <w:szCs w:val="22"/>
        </w:rPr>
        <w:br/>
        <w:t xml:space="preserve">nie wykonuje innej pracy zarobkowej, ani nie prowadzi działalności gospodarczej. Zjawisko bezrobocia stanowi jeden z najpoważniejszych problemów, które dotyczą zarówno sytuacji gospodarczej, </w:t>
      </w:r>
      <w:r w:rsidRPr="00713E84">
        <w:rPr>
          <w:rFonts w:asciiTheme="minorHAnsi" w:hAnsiTheme="minorHAnsi" w:cstheme="minorHAnsi"/>
          <w:color w:val="auto"/>
          <w:sz w:val="22"/>
          <w:szCs w:val="22"/>
        </w:rPr>
        <w:br/>
        <w:t xml:space="preserve">jak i społecznej przez co ma ogromny wpływ na codzienne funkcjonowanie wielu osób. Osoby aktywne zawodowo spędzają znaczną część swojego życia w zakładach pracy i są z nimi związane </w:t>
      </w:r>
      <w:r w:rsidR="00210132"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także emocjonalnie. Dla większości osób praca stanowi źródło utrzymania, jest zabezpieczeniem finansowym dla potrzeb własnych i rodziny, stanowi motywację do działania i pogłębiania swoich umiejętności. Stąd utrata pracy jest odczuwana boleśnie i może prowadzić do wyzwolenia negatywnych </w:t>
      </w:r>
      <w:proofErr w:type="spellStart"/>
      <w:r w:rsidRPr="00713E84">
        <w:rPr>
          <w:rFonts w:asciiTheme="minorHAnsi" w:hAnsiTheme="minorHAnsi" w:cstheme="minorHAnsi"/>
          <w:color w:val="auto"/>
          <w:sz w:val="22"/>
          <w:szCs w:val="22"/>
        </w:rPr>
        <w:t>zachowań</w:t>
      </w:r>
      <w:proofErr w:type="spellEnd"/>
      <w:r w:rsidRPr="00713E84">
        <w:rPr>
          <w:rFonts w:asciiTheme="minorHAnsi" w:hAnsiTheme="minorHAnsi" w:cstheme="minorHAnsi"/>
          <w:color w:val="auto"/>
          <w:sz w:val="22"/>
          <w:szCs w:val="22"/>
        </w:rPr>
        <w:t xml:space="preserve"> mających wpływ na dalsze funkcjonowanie w społeczeństwie. Bezrobocie może być powodem wykluczenia społecznego, a także może wpływać na zaburzenia w zachowaniu</w:t>
      </w:r>
      <w:r w:rsidR="00D52793" w:rsidRPr="00713E84">
        <w:rPr>
          <w:rFonts w:asciiTheme="minorHAnsi" w:hAnsiTheme="minorHAnsi" w:cstheme="minorHAnsi"/>
          <w:color w:val="auto"/>
          <w:sz w:val="22"/>
          <w:szCs w:val="22"/>
        </w:rPr>
        <w:t>.</w:t>
      </w:r>
      <w:r w:rsidR="00D52793" w:rsidRPr="00713E84">
        <w:rPr>
          <w:rStyle w:val="Odwoanieprzypisudolnego"/>
          <w:rFonts w:asciiTheme="minorHAnsi" w:hAnsiTheme="minorHAnsi" w:cstheme="minorHAnsi"/>
          <w:color w:val="auto"/>
          <w:sz w:val="22"/>
          <w:szCs w:val="22"/>
        </w:rPr>
        <w:footnoteReference w:id="2"/>
      </w:r>
    </w:p>
    <w:p w14:paraId="06270EDE" w14:textId="361F1665"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Ponieważ na powstawanie zjawiska bezrobocia ma wpływ wiele różnych czynników, często </w:t>
      </w:r>
      <w:r w:rsidR="00210132"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ze sobą powiązanych, trudno z nim walczyć w sposób skuteczny, który przynosi odczuwalne i wymierne efekty w wielu dziadzinach jednocześnie.</w:t>
      </w:r>
    </w:p>
    <w:p w14:paraId="6ADC648D" w14:textId="77777777" w:rsidR="00982E3A" w:rsidRPr="00713E84" w:rsidRDefault="00982E3A" w:rsidP="00713E84">
      <w:pPr>
        <w:spacing w:line="360" w:lineRule="auto"/>
        <w:jc w:val="both"/>
        <w:rPr>
          <w:rFonts w:asciiTheme="minorHAnsi" w:hAnsiTheme="minorHAnsi" w:cstheme="minorHAnsi"/>
          <w:color w:val="auto"/>
          <w:sz w:val="22"/>
          <w:szCs w:val="22"/>
          <w:u w:val="single"/>
        </w:rPr>
      </w:pPr>
      <w:r w:rsidRPr="00713E84">
        <w:rPr>
          <w:rFonts w:asciiTheme="minorHAnsi" w:hAnsiTheme="minorHAnsi" w:cstheme="minorHAnsi"/>
          <w:color w:val="auto"/>
          <w:sz w:val="22"/>
          <w:szCs w:val="22"/>
        </w:rPr>
        <w:t>W poniższej tabeli przedstawiono dane z Powiatowego Urzędu Pracy w Lesznie dotyczące liczby osób bezrobotnych na terenie Gminy Rydzyna.</w:t>
      </w:r>
    </w:p>
    <w:p w14:paraId="15B847B8" w14:textId="2F330B25" w:rsidR="00982E3A" w:rsidRPr="00C27A78" w:rsidRDefault="006B08BB" w:rsidP="006B08BB">
      <w:pPr>
        <w:pStyle w:val="Legenda"/>
        <w:rPr>
          <w:rFonts w:asciiTheme="minorHAnsi" w:hAnsiTheme="minorHAnsi" w:cstheme="minorHAnsi"/>
          <w:i w:val="0"/>
          <w:iCs w:val="0"/>
          <w:color w:val="000000" w:themeColor="text1"/>
          <w:sz w:val="22"/>
          <w:szCs w:val="22"/>
        </w:rPr>
      </w:pPr>
      <w:bookmarkStart w:id="19" w:name="_Toc183160493"/>
      <w:r w:rsidRPr="00C27A78">
        <w:rPr>
          <w:rFonts w:asciiTheme="minorHAnsi" w:hAnsiTheme="minorHAnsi"/>
          <w:color w:val="000000" w:themeColor="text1"/>
          <w:sz w:val="22"/>
          <w:szCs w:val="22"/>
        </w:rPr>
        <w:t xml:space="preserve">Tabela </w:t>
      </w:r>
      <w:r w:rsidRPr="00C27A78">
        <w:rPr>
          <w:rFonts w:asciiTheme="minorHAnsi" w:hAnsiTheme="minorHAnsi"/>
          <w:color w:val="000000" w:themeColor="text1"/>
          <w:sz w:val="22"/>
          <w:szCs w:val="22"/>
        </w:rPr>
        <w:fldChar w:fldCharType="begin"/>
      </w:r>
      <w:r w:rsidRPr="00C27A78">
        <w:rPr>
          <w:rFonts w:asciiTheme="minorHAnsi" w:hAnsiTheme="minorHAnsi"/>
          <w:color w:val="000000" w:themeColor="text1"/>
          <w:sz w:val="22"/>
          <w:szCs w:val="22"/>
        </w:rPr>
        <w:instrText xml:space="preserve"> SEQ Tabela \* ARABIC </w:instrText>
      </w:r>
      <w:r w:rsidRPr="00C27A78">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3</w:t>
      </w:r>
      <w:r w:rsidRPr="00C27A78">
        <w:rPr>
          <w:rFonts w:asciiTheme="minorHAnsi" w:hAnsiTheme="minorHAnsi"/>
          <w:color w:val="000000" w:themeColor="text1"/>
          <w:sz w:val="22"/>
          <w:szCs w:val="22"/>
        </w:rPr>
        <w:fldChar w:fldCharType="end"/>
      </w:r>
      <w:r w:rsidRPr="00C27A78">
        <w:rPr>
          <w:rFonts w:asciiTheme="minorHAnsi" w:hAnsiTheme="minorHAnsi"/>
          <w:color w:val="000000" w:themeColor="text1"/>
          <w:sz w:val="22"/>
          <w:szCs w:val="22"/>
        </w:rPr>
        <w:t>. Liczba osób bezrobotnych.</w:t>
      </w:r>
      <w:r w:rsidR="004B2D05" w:rsidRPr="00C27A78">
        <w:rPr>
          <w:rStyle w:val="Odwoanieprzypisudolnego"/>
          <w:rFonts w:asciiTheme="minorHAnsi" w:hAnsiTheme="minorHAnsi" w:cstheme="minorHAnsi"/>
          <w:i w:val="0"/>
          <w:iCs w:val="0"/>
          <w:color w:val="000000" w:themeColor="text1"/>
          <w:sz w:val="22"/>
          <w:szCs w:val="22"/>
        </w:rPr>
        <w:footnoteReference w:id="3"/>
      </w:r>
      <w:bookmarkEnd w:id="19"/>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E833A6" w:rsidRPr="00713E84" w14:paraId="6241334E" w14:textId="77777777" w:rsidTr="004A4D27">
        <w:trPr>
          <w:trHeight w:hRule="exact" w:val="576"/>
        </w:trPr>
        <w:tc>
          <w:tcPr>
            <w:tcW w:w="754" w:type="dxa"/>
            <w:tcBorders>
              <w:top w:val="single" w:sz="4" w:space="0" w:color="auto"/>
              <w:left w:val="single" w:sz="4" w:space="0" w:color="auto"/>
            </w:tcBorders>
            <w:shd w:val="clear" w:color="auto" w:fill="FFFFFF"/>
            <w:vAlign w:val="center"/>
          </w:tcPr>
          <w:p w14:paraId="3DA825D1" w14:textId="77777777" w:rsidR="00E833A6" w:rsidRPr="00713E84" w:rsidRDefault="00E833A6" w:rsidP="009B66C2">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tcBorders>
              <w:top w:val="single" w:sz="4" w:space="0" w:color="auto"/>
              <w:left w:val="single" w:sz="4" w:space="0" w:color="auto"/>
            </w:tcBorders>
            <w:shd w:val="clear" w:color="auto" w:fill="FFFFFF"/>
            <w:vAlign w:val="center"/>
          </w:tcPr>
          <w:p w14:paraId="76BF85FC" w14:textId="77777777" w:rsidR="00E833A6" w:rsidRPr="00713E84" w:rsidRDefault="00E833A6" w:rsidP="009B66C2">
            <w:pPr>
              <w:widowControl/>
              <w:jc w:val="center"/>
              <w:rPr>
                <w:rFonts w:asciiTheme="minorHAnsi" w:hAnsiTheme="minorHAnsi" w:cstheme="minorHAnsi"/>
                <w:sz w:val="22"/>
                <w:szCs w:val="22"/>
              </w:rPr>
            </w:pPr>
            <w:r w:rsidRPr="00713E84">
              <w:rPr>
                <w:rFonts w:asciiTheme="minorHAnsi" w:hAnsiTheme="minorHAnsi" w:cstheme="minorHAnsi"/>
                <w:sz w:val="22"/>
                <w:szCs w:val="22"/>
              </w:rPr>
              <w:t xml:space="preserve">Liczba osób bezrobotnych </w:t>
            </w:r>
            <w:r w:rsidRPr="00713E84">
              <w:rPr>
                <w:rStyle w:val="Bodytext2"/>
                <w:rFonts w:asciiTheme="minorHAnsi" w:hAnsiTheme="minorHAnsi" w:cstheme="minorHAnsi"/>
              </w:rPr>
              <w:t xml:space="preserve"> w przeliczeniu na 100 osób</w:t>
            </w:r>
          </w:p>
        </w:tc>
        <w:tc>
          <w:tcPr>
            <w:tcW w:w="1747" w:type="dxa"/>
            <w:tcBorders>
              <w:top w:val="single" w:sz="4" w:space="0" w:color="auto"/>
              <w:left w:val="single" w:sz="4" w:space="0" w:color="auto"/>
            </w:tcBorders>
            <w:shd w:val="clear" w:color="auto" w:fill="FFFFFF"/>
          </w:tcPr>
          <w:p w14:paraId="2C840431" w14:textId="77777777" w:rsidR="00E833A6" w:rsidRPr="00713E84" w:rsidRDefault="00E833A6" w:rsidP="009B66C2">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5FA19827" w14:textId="77777777" w:rsidR="00E833A6" w:rsidRPr="00713E84" w:rsidRDefault="00E833A6" w:rsidP="009B66C2">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tcBorders>
              <w:top w:val="single" w:sz="4" w:space="0" w:color="auto"/>
              <w:left w:val="single" w:sz="4" w:space="0" w:color="auto"/>
              <w:right w:val="single" w:sz="4" w:space="0" w:color="auto"/>
            </w:tcBorders>
            <w:shd w:val="clear" w:color="auto" w:fill="FFFFFF"/>
          </w:tcPr>
          <w:p w14:paraId="5556ED87" w14:textId="77777777" w:rsidR="00E833A6" w:rsidRPr="00713E84" w:rsidRDefault="00E833A6" w:rsidP="009B66C2">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02E33A53" w14:textId="77777777" w:rsidR="00E833A6" w:rsidRPr="00713E84" w:rsidRDefault="00E833A6" w:rsidP="009B66C2">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54208F" w:rsidRPr="00713E84" w14:paraId="29F634F8"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7A5A172B" w14:textId="77777777" w:rsidR="0054208F" w:rsidRPr="00713E84" w:rsidRDefault="0054208F"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6D37C9AD" w14:textId="74EF7AB6"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0,75</w:t>
            </w:r>
          </w:p>
        </w:tc>
        <w:tc>
          <w:tcPr>
            <w:tcW w:w="1747" w:type="dxa"/>
            <w:tcBorders>
              <w:top w:val="single" w:sz="4" w:space="0" w:color="auto"/>
              <w:left w:val="nil"/>
              <w:bottom w:val="single" w:sz="4" w:space="0" w:color="auto"/>
              <w:right w:val="single" w:sz="4" w:space="0" w:color="auto"/>
            </w:tcBorders>
            <w:shd w:val="clear" w:color="auto" w:fill="auto"/>
            <w:vAlign w:val="bottom"/>
          </w:tcPr>
          <w:p w14:paraId="1040D1D6" w14:textId="1349155E"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1,36</w:t>
            </w:r>
          </w:p>
        </w:tc>
        <w:tc>
          <w:tcPr>
            <w:tcW w:w="1330" w:type="dxa"/>
            <w:tcBorders>
              <w:top w:val="single" w:sz="4" w:space="0" w:color="auto"/>
              <w:left w:val="nil"/>
              <w:bottom w:val="single" w:sz="4" w:space="0" w:color="auto"/>
              <w:right w:val="single" w:sz="4" w:space="0" w:color="auto"/>
            </w:tcBorders>
            <w:shd w:val="clear" w:color="auto" w:fill="auto"/>
            <w:vAlign w:val="bottom"/>
          </w:tcPr>
          <w:p w14:paraId="21BEA615" w14:textId="33D45410"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54208F" w:rsidRPr="00713E84" w14:paraId="3C3656B1"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655AD08E" w14:textId="77777777" w:rsidR="0054208F" w:rsidRPr="00713E84" w:rsidRDefault="0054208F"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tcBorders>
              <w:top w:val="nil"/>
              <w:left w:val="single" w:sz="4" w:space="0" w:color="auto"/>
              <w:bottom w:val="single" w:sz="4" w:space="0" w:color="auto"/>
              <w:right w:val="single" w:sz="4" w:space="0" w:color="auto"/>
            </w:tcBorders>
            <w:shd w:val="clear" w:color="auto" w:fill="auto"/>
            <w:vAlign w:val="bottom"/>
          </w:tcPr>
          <w:p w14:paraId="67FFB5D8" w14:textId="508A88F2"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0,85</w:t>
            </w:r>
          </w:p>
        </w:tc>
        <w:tc>
          <w:tcPr>
            <w:tcW w:w="1747" w:type="dxa"/>
            <w:tcBorders>
              <w:top w:val="nil"/>
              <w:left w:val="nil"/>
              <w:bottom w:val="single" w:sz="4" w:space="0" w:color="auto"/>
              <w:right w:val="single" w:sz="4" w:space="0" w:color="auto"/>
            </w:tcBorders>
            <w:shd w:val="clear" w:color="auto" w:fill="auto"/>
            <w:vAlign w:val="bottom"/>
          </w:tcPr>
          <w:p w14:paraId="57F00CA3" w14:textId="42F77DB7"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1,53</w:t>
            </w:r>
          </w:p>
        </w:tc>
        <w:tc>
          <w:tcPr>
            <w:tcW w:w="1330" w:type="dxa"/>
            <w:tcBorders>
              <w:top w:val="nil"/>
              <w:left w:val="nil"/>
              <w:bottom w:val="single" w:sz="4" w:space="0" w:color="auto"/>
              <w:right w:val="single" w:sz="4" w:space="0" w:color="auto"/>
            </w:tcBorders>
            <w:shd w:val="clear" w:color="auto" w:fill="auto"/>
            <w:vAlign w:val="bottom"/>
          </w:tcPr>
          <w:p w14:paraId="2F21BC02" w14:textId="00A4BAE1"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54208F" w:rsidRPr="00713E84" w14:paraId="12DB4820"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0BA8A676" w14:textId="77777777" w:rsidR="0054208F" w:rsidRPr="00713E84" w:rsidRDefault="0054208F"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472" w:type="dxa"/>
            <w:tcBorders>
              <w:top w:val="nil"/>
              <w:left w:val="single" w:sz="4" w:space="0" w:color="auto"/>
              <w:bottom w:val="single" w:sz="4" w:space="0" w:color="auto"/>
              <w:right w:val="single" w:sz="4" w:space="0" w:color="auto"/>
            </w:tcBorders>
            <w:shd w:val="clear" w:color="auto" w:fill="auto"/>
            <w:vAlign w:val="bottom"/>
          </w:tcPr>
          <w:p w14:paraId="6006AE65" w14:textId="4536A4BD"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0,49</w:t>
            </w:r>
          </w:p>
        </w:tc>
        <w:tc>
          <w:tcPr>
            <w:tcW w:w="1747" w:type="dxa"/>
            <w:tcBorders>
              <w:top w:val="nil"/>
              <w:left w:val="nil"/>
              <w:bottom w:val="single" w:sz="4" w:space="0" w:color="auto"/>
              <w:right w:val="single" w:sz="4" w:space="0" w:color="auto"/>
            </w:tcBorders>
            <w:shd w:val="clear" w:color="auto" w:fill="auto"/>
            <w:vAlign w:val="bottom"/>
          </w:tcPr>
          <w:p w14:paraId="7B5D3500" w14:textId="1F1F311E"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0,89</w:t>
            </w:r>
          </w:p>
        </w:tc>
        <w:tc>
          <w:tcPr>
            <w:tcW w:w="1330" w:type="dxa"/>
            <w:tcBorders>
              <w:top w:val="nil"/>
              <w:left w:val="nil"/>
              <w:bottom w:val="single" w:sz="4" w:space="0" w:color="auto"/>
              <w:right w:val="single" w:sz="4" w:space="0" w:color="auto"/>
            </w:tcBorders>
            <w:shd w:val="clear" w:color="auto" w:fill="auto"/>
            <w:vAlign w:val="bottom"/>
          </w:tcPr>
          <w:p w14:paraId="41C738D0" w14:textId="03C9F38B"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54208F" w:rsidRPr="00713E84" w14:paraId="3E538404"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016AAED3" w14:textId="77777777" w:rsidR="0054208F" w:rsidRPr="00713E84" w:rsidRDefault="0054208F"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472" w:type="dxa"/>
            <w:tcBorders>
              <w:top w:val="nil"/>
              <w:left w:val="single" w:sz="4" w:space="0" w:color="auto"/>
              <w:bottom w:val="single" w:sz="4" w:space="0" w:color="auto"/>
              <w:right w:val="single" w:sz="4" w:space="0" w:color="auto"/>
            </w:tcBorders>
            <w:shd w:val="clear" w:color="auto" w:fill="auto"/>
            <w:vAlign w:val="bottom"/>
          </w:tcPr>
          <w:p w14:paraId="74C174CB" w14:textId="4D69EEC3"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0,52</w:t>
            </w:r>
          </w:p>
        </w:tc>
        <w:tc>
          <w:tcPr>
            <w:tcW w:w="1747" w:type="dxa"/>
            <w:tcBorders>
              <w:top w:val="nil"/>
              <w:left w:val="nil"/>
              <w:bottom w:val="single" w:sz="4" w:space="0" w:color="auto"/>
              <w:right w:val="single" w:sz="4" w:space="0" w:color="auto"/>
            </w:tcBorders>
            <w:shd w:val="clear" w:color="auto" w:fill="auto"/>
            <w:vAlign w:val="bottom"/>
          </w:tcPr>
          <w:p w14:paraId="3CAA8D07" w14:textId="45C6DADA"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0,94</w:t>
            </w:r>
          </w:p>
        </w:tc>
        <w:tc>
          <w:tcPr>
            <w:tcW w:w="1330" w:type="dxa"/>
            <w:tcBorders>
              <w:top w:val="nil"/>
              <w:left w:val="nil"/>
              <w:bottom w:val="single" w:sz="4" w:space="0" w:color="auto"/>
              <w:right w:val="single" w:sz="4" w:space="0" w:color="auto"/>
            </w:tcBorders>
            <w:shd w:val="clear" w:color="auto" w:fill="auto"/>
            <w:vAlign w:val="bottom"/>
          </w:tcPr>
          <w:p w14:paraId="75F11F87" w14:textId="7812C0D7"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54208F" w:rsidRPr="00713E84" w14:paraId="75F24496" w14:textId="77777777" w:rsidTr="004A4D27">
        <w:trPr>
          <w:trHeight w:hRule="exact" w:val="293"/>
        </w:trPr>
        <w:tc>
          <w:tcPr>
            <w:tcW w:w="754" w:type="dxa"/>
            <w:tcBorders>
              <w:top w:val="single" w:sz="4" w:space="0" w:color="auto"/>
              <w:left w:val="single" w:sz="4" w:space="0" w:color="auto"/>
            </w:tcBorders>
            <w:shd w:val="clear" w:color="auto" w:fill="FFFFFF"/>
          </w:tcPr>
          <w:p w14:paraId="24FC5E9A" w14:textId="77777777" w:rsidR="0054208F" w:rsidRPr="00713E84" w:rsidRDefault="0054208F"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tcBorders>
              <w:top w:val="nil"/>
              <w:left w:val="single" w:sz="4" w:space="0" w:color="auto"/>
              <w:bottom w:val="single" w:sz="4" w:space="0" w:color="auto"/>
              <w:right w:val="single" w:sz="4" w:space="0" w:color="auto"/>
            </w:tcBorders>
            <w:shd w:val="clear" w:color="auto" w:fill="auto"/>
            <w:vAlign w:val="bottom"/>
          </w:tcPr>
          <w:p w14:paraId="00C608ED" w14:textId="0B7D6C6C"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48510A72" w14:textId="6EA4C916"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680A808B" w14:textId="5590F0A4"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54208F" w:rsidRPr="00713E84" w14:paraId="3F01B1C7"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6A3E2481" w14:textId="77777777" w:rsidR="0054208F" w:rsidRPr="00713E84" w:rsidRDefault="0054208F"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tcBorders>
              <w:top w:val="nil"/>
              <w:left w:val="single" w:sz="4" w:space="0" w:color="auto"/>
              <w:bottom w:val="single" w:sz="4" w:space="0" w:color="auto"/>
              <w:right w:val="single" w:sz="4" w:space="0" w:color="auto"/>
            </w:tcBorders>
            <w:shd w:val="clear" w:color="auto" w:fill="auto"/>
            <w:vAlign w:val="bottom"/>
          </w:tcPr>
          <w:p w14:paraId="6D0B45FF" w14:textId="46ABFA5C"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0,98</w:t>
            </w:r>
          </w:p>
        </w:tc>
        <w:tc>
          <w:tcPr>
            <w:tcW w:w="1747" w:type="dxa"/>
            <w:tcBorders>
              <w:top w:val="nil"/>
              <w:left w:val="nil"/>
              <w:bottom w:val="single" w:sz="4" w:space="0" w:color="auto"/>
              <w:right w:val="single" w:sz="4" w:space="0" w:color="auto"/>
            </w:tcBorders>
            <w:shd w:val="clear" w:color="auto" w:fill="auto"/>
            <w:vAlign w:val="bottom"/>
          </w:tcPr>
          <w:p w14:paraId="64893F5F" w14:textId="64A32516"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1,77</w:t>
            </w:r>
          </w:p>
        </w:tc>
        <w:tc>
          <w:tcPr>
            <w:tcW w:w="1330" w:type="dxa"/>
            <w:tcBorders>
              <w:top w:val="nil"/>
              <w:left w:val="nil"/>
              <w:bottom w:val="single" w:sz="4" w:space="0" w:color="auto"/>
              <w:right w:val="single" w:sz="4" w:space="0" w:color="auto"/>
            </w:tcBorders>
            <w:shd w:val="clear" w:color="auto" w:fill="auto"/>
            <w:vAlign w:val="bottom"/>
          </w:tcPr>
          <w:p w14:paraId="0051038C" w14:textId="679AD36B"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54208F" w:rsidRPr="00713E84" w14:paraId="1E58BDF9" w14:textId="77777777" w:rsidTr="004A4D27">
        <w:trPr>
          <w:trHeight w:hRule="exact" w:val="293"/>
        </w:trPr>
        <w:tc>
          <w:tcPr>
            <w:tcW w:w="754" w:type="dxa"/>
            <w:tcBorders>
              <w:top w:val="single" w:sz="4" w:space="0" w:color="auto"/>
              <w:left w:val="single" w:sz="4" w:space="0" w:color="auto"/>
            </w:tcBorders>
            <w:shd w:val="clear" w:color="auto" w:fill="FFFFFF"/>
          </w:tcPr>
          <w:p w14:paraId="3F0E07AC" w14:textId="77777777" w:rsidR="0054208F" w:rsidRPr="00713E84" w:rsidRDefault="0054208F"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472" w:type="dxa"/>
            <w:tcBorders>
              <w:top w:val="nil"/>
              <w:left w:val="single" w:sz="4" w:space="0" w:color="auto"/>
              <w:bottom w:val="single" w:sz="4" w:space="0" w:color="auto"/>
              <w:right w:val="single" w:sz="4" w:space="0" w:color="auto"/>
            </w:tcBorders>
            <w:shd w:val="clear" w:color="auto" w:fill="auto"/>
            <w:vAlign w:val="bottom"/>
          </w:tcPr>
          <w:p w14:paraId="18491453" w14:textId="554611B9"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0,79</w:t>
            </w:r>
          </w:p>
        </w:tc>
        <w:tc>
          <w:tcPr>
            <w:tcW w:w="1747" w:type="dxa"/>
            <w:tcBorders>
              <w:top w:val="nil"/>
              <w:left w:val="nil"/>
              <w:bottom w:val="single" w:sz="4" w:space="0" w:color="auto"/>
              <w:right w:val="single" w:sz="4" w:space="0" w:color="auto"/>
            </w:tcBorders>
            <w:shd w:val="clear" w:color="auto" w:fill="auto"/>
            <w:vAlign w:val="bottom"/>
          </w:tcPr>
          <w:p w14:paraId="469D6887" w14:textId="5D6D6FAD"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1,42</w:t>
            </w:r>
          </w:p>
        </w:tc>
        <w:tc>
          <w:tcPr>
            <w:tcW w:w="1330" w:type="dxa"/>
            <w:tcBorders>
              <w:top w:val="nil"/>
              <w:left w:val="nil"/>
              <w:bottom w:val="single" w:sz="4" w:space="0" w:color="auto"/>
              <w:right w:val="single" w:sz="4" w:space="0" w:color="auto"/>
            </w:tcBorders>
            <w:shd w:val="clear" w:color="auto" w:fill="auto"/>
            <w:vAlign w:val="bottom"/>
          </w:tcPr>
          <w:p w14:paraId="1FBFDB9C" w14:textId="30E20237"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54208F" w:rsidRPr="00713E84" w14:paraId="561077B0"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4D7CCC2D" w14:textId="77777777" w:rsidR="0054208F" w:rsidRPr="00713E84" w:rsidRDefault="0054208F"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472" w:type="dxa"/>
            <w:tcBorders>
              <w:top w:val="nil"/>
              <w:left w:val="single" w:sz="4" w:space="0" w:color="auto"/>
              <w:bottom w:val="single" w:sz="4" w:space="0" w:color="auto"/>
              <w:right w:val="single" w:sz="4" w:space="0" w:color="auto"/>
            </w:tcBorders>
            <w:shd w:val="clear" w:color="auto" w:fill="auto"/>
            <w:vAlign w:val="bottom"/>
          </w:tcPr>
          <w:p w14:paraId="47B1C891" w14:textId="4A5BE2EE"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0,48</w:t>
            </w:r>
          </w:p>
        </w:tc>
        <w:tc>
          <w:tcPr>
            <w:tcW w:w="1747" w:type="dxa"/>
            <w:tcBorders>
              <w:top w:val="nil"/>
              <w:left w:val="nil"/>
              <w:bottom w:val="single" w:sz="4" w:space="0" w:color="auto"/>
              <w:right w:val="single" w:sz="4" w:space="0" w:color="auto"/>
            </w:tcBorders>
            <w:shd w:val="clear" w:color="auto" w:fill="auto"/>
            <w:vAlign w:val="bottom"/>
          </w:tcPr>
          <w:p w14:paraId="0A6843F0" w14:textId="083FDFC4"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0,87</w:t>
            </w:r>
          </w:p>
        </w:tc>
        <w:tc>
          <w:tcPr>
            <w:tcW w:w="1330" w:type="dxa"/>
            <w:tcBorders>
              <w:top w:val="nil"/>
              <w:left w:val="nil"/>
              <w:bottom w:val="single" w:sz="4" w:space="0" w:color="auto"/>
              <w:right w:val="single" w:sz="4" w:space="0" w:color="auto"/>
            </w:tcBorders>
            <w:shd w:val="clear" w:color="auto" w:fill="auto"/>
            <w:vAlign w:val="bottom"/>
          </w:tcPr>
          <w:p w14:paraId="5D02F8D2" w14:textId="39FE903B"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54208F" w:rsidRPr="00713E84" w14:paraId="4C39BF9F"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50CC8E40" w14:textId="77777777" w:rsidR="0054208F" w:rsidRPr="00713E84" w:rsidRDefault="0054208F"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tcBorders>
              <w:top w:val="nil"/>
              <w:left w:val="single" w:sz="4" w:space="0" w:color="auto"/>
              <w:bottom w:val="single" w:sz="4" w:space="0" w:color="auto"/>
              <w:right w:val="single" w:sz="4" w:space="0" w:color="auto"/>
            </w:tcBorders>
            <w:shd w:val="clear" w:color="auto" w:fill="auto"/>
            <w:vAlign w:val="bottom"/>
          </w:tcPr>
          <w:p w14:paraId="527A1BFE" w14:textId="110687C8"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0,75</w:t>
            </w:r>
          </w:p>
        </w:tc>
        <w:tc>
          <w:tcPr>
            <w:tcW w:w="1747" w:type="dxa"/>
            <w:tcBorders>
              <w:top w:val="nil"/>
              <w:left w:val="nil"/>
              <w:bottom w:val="single" w:sz="4" w:space="0" w:color="auto"/>
              <w:right w:val="single" w:sz="4" w:space="0" w:color="auto"/>
            </w:tcBorders>
            <w:shd w:val="clear" w:color="auto" w:fill="auto"/>
            <w:vAlign w:val="bottom"/>
          </w:tcPr>
          <w:p w14:paraId="3190CAF2" w14:textId="37C2E693"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1,36</w:t>
            </w:r>
          </w:p>
        </w:tc>
        <w:tc>
          <w:tcPr>
            <w:tcW w:w="1330" w:type="dxa"/>
            <w:tcBorders>
              <w:top w:val="nil"/>
              <w:left w:val="nil"/>
              <w:bottom w:val="single" w:sz="4" w:space="0" w:color="auto"/>
              <w:right w:val="single" w:sz="4" w:space="0" w:color="auto"/>
            </w:tcBorders>
            <w:shd w:val="clear" w:color="auto" w:fill="auto"/>
            <w:vAlign w:val="bottom"/>
          </w:tcPr>
          <w:p w14:paraId="1AC6806E" w14:textId="6B949CD4"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54208F" w:rsidRPr="00713E84" w14:paraId="1002137D"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5E79116C" w14:textId="77777777" w:rsidR="0054208F" w:rsidRPr="00713E84" w:rsidRDefault="0054208F"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tcBorders>
              <w:top w:val="nil"/>
              <w:left w:val="single" w:sz="4" w:space="0" w:color="auto"/>
              <w:bottom w:val="single" w:sz="4" w:space="0" w:color="auto"/>
              <w:right w:val="single" w:sz="4" w:space="0" w:color="auto"/>
            </w:tcBorders>
            <w:shd w:val="clear" w:color="auto" w:fill="auto"/>
            <w:vAlign w:val="bottom"/>
          </w:tcPr>
          <w:p w14:paraId="659E5431" w14:textId="30EA54AE"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0,92</w:t>
            </w:r>
          </w:p>
        </w:tc>
        <w:tc>
          <w:tcPr>
            <w:tcW w:w="1747" w:type="dxa"/>
            <w:tcBorders>
              <w:top w:val="nil"/>
              <w:left w:val="nil"/>
              <w:bottom w:val="single" w:sz="4" w:space="0" w:color="auto"/>
              <w:right w:val="single" w:sz="4" w:space="0" w:color="auto"/>
            </w:tcBorders>
            <w:shd w:val="clear" w:color="auto" w:fill="auto"/>
            <w:vAlign w:val="bottom"/>
          </w:tcPr>
          <w:p w14:paraId="0610D497" w14:textId="521C0002"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1,66</w:t>
            </w:r>
          </w:p>
        </w:tc>
        <w:tc>
          <w:tcPr>
            <w:tcW w:w="1330" w:type="dxa"/>
            <w:tcBorders>
              <w:top w:val="nil"/>
              <w:left w:val="nil"/>
              <w:bottom w:val="single" w:sz="4" w:space="0" w:color="auto"/>
              <w:right w:val="single" w:sz="4" w:space="0" w:color="auto"/>
            </w:tcBorders>
            <w:shd w:val="clear" w:color="auto" w:fill="auto"/>
            <w:vAlign w:val="bottom"/>
          </w:tcPr>
          <w:p w14:paraId="4EB850D6" w14:textId="074431F2"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54208F" w:rsidRPr="00713E84" w14:paraId="2FA6A91A"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3AB24B8C" w14:textId="77777777" w:rsidR="0054208F" w:rsidRPr="00713E84" w:rsidRDefault="0054208F"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tcBorders>
              <w:top w:val="nil"/>
              <w:left w:val="single" w:sz="4" w:space="0" w:color="auto"/>
              <w:bottom w:val="single" w:sz="4" w:space="0" w:color="auto"/>
              <w:right w:val="single" w:sz="4" w:space="0" w:color="auto"/>
            </w:tcBorders>
            <w:shd w:val="clear" w:color="auto" w:fill="auto"/>
            <w:vAlign w:val="bottom"/>
          </w:tcPr>
          <w:p w14:paraId="650908FB" w14:textId="5C4FA19C"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0,46</w:t>
            </w:r>
          </w:p>
        </w:tc>
        <w:tc>
          <w:tcPr>
            <w:tcW w:w="1747" w:type="dxa"/>
            <w:tcBorders>
              <w:top w:val="nil"/>
              <w:left w:val="nil"/>
              <w:bottom w:val="single" w:sz="4" w:space="0" w:color="auto"/>
              <w:right w:val="single" w:sz="4" w:space="0" w:color="auto"/>
            </w:tcBorders>
            <w:shd w:val="clear" w:color="auto" w:fill="auto"/>
            <w:vAlign w:val="bottom"/>
          </w:tcPr>
          <w:p w14:paraId="26AA7E32" w14:textId="3F1C2229"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0,82</w:t>
            </w:r>
          </w:p>
        </w:tc>
        <w:tc>
          <w:tcPr>
            <w:tcW w:w="1330" w:type="dxa"/>
            <w:tcBorders>
              <w:top w:val="nil"/>
              <w:left w:val="nil"/>
              <w:bottom w:val="single" w:sz="4" w:space="0" w:color="auto"/>
              <w:right w:val="single" w:sz="4" w:space="0" w:color="auto"/>
            </w:tcBorders>
            <w:shd w:val="clear" w:color="auto" w:fill="auto"/>
            <w:vAlign w:val="bottom"/>
          </w:tcPr>
          <w:p w14:paraId="75B8050D" w14:textId="7504DE2B"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54208F" w:rsidRPr="00713E84" w14:paraId="12598A3A"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27B21B25" w14:textId="77777777" w:rsidR="0054208F" w:rsidRPr="00713E84" w:rsidRDefault="0054208F"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tcBorders>
              <w:top w:val="nil"/>
              <w:left w:val="single" w:sz="4" w:space="0" w:color="auto"/>
              <w:bottom w:val="single" w:sz="4" w:space="0" w:color="auto"/>
              <w:right w:val="single" w:sz="4" w:space="0" w:color="auto"/>
            </w:tcBorders>
            <w:shd w:val="clear" w:color="auto" w:fill="auto"/>
            <w:vAlign w:val="bottom"/>
          </w:tcPr>
          <w:p w14:paraId="76C825F7" w14:textId="70027CA7"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0,89</w:t>
            </w:r>
          </w:p>
        </w:tc>
        <w:tc>
          <w:tcPr>
            <w:tcW w:w="1747" w:type="dxa"/>
            <w:tcBorders>
              <w:top w:val="nil"/>
              <w:left w:val="nil"/>
              <w:bottom w:val="single" w:sz="4" w:space="0" w:color="auto"/>
              <w:right w:val="single" w:sz="4" w:space="0" w:color="auto"/>
            </w:tcBorders>
            <w:shd w:val="clear" w:color="auto" w:fill="auto"/>
            <w:vAlign w:val="bottom"/>
          </w:tcPr>
          <w:p w14:paraId="77657887" w14:textId="67F1ABBA"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1,61</w:t>
            </w:r>
          </w:p>
        </w:tc>
        <w:tc>
          <w:tcPr>
            <w:tcW w:w="1330" w:type="dxa"/>
            <w:tcBorders>
              <w:top w:val="nil"/>
              <w:left w:val="nil"/>
              <w:bottom w:val="single" w:sz="4" w:space="0" w:color="auto"/>
              <w:right w:val="single" w:sz="4" w:space="0" w:color="auto"/>
            </w:tcBorders>
            <w:shd w:val="clear" w:color="auto" w:fill="auto"/>
            <w:vAlign w:val="bottom"/>
          </w:tcPr>
          <w:p w14:paraId="0ACDC05E" w14:textId="22619A0D"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54208F" w:rsidRPr="00713E84" w14:paraId="0943F563"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10188FC4" w14:textId="77777777" w:rsidR="0054208F" w:rsidRPr="00713E84" w:rsidRDefault="0054208F"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tcBorders>
              <w:top w:val="nil"/>
              <w:left w:val="single" w:sz="4" w:space="0" w:color="auto"/>
              <w:bottom w:val="single" w:sz="4" w:space="0" w:color="auto"/>
              <w:right w:val="single" w:sz="4" w:space="0" w:color="auto"/>
            </w:tcBorders>
            <w:shd w:val="clear" w:color="auto" w:fill="auto"/>
            <w:vAlign w:val="bottom"/>
          </w:tcPr>
          <w:p w14:paraId="19500AA0" w14:textId="1098001B"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0,45</w:t>
            </w:r>
          </w:p>
        </w:tc>
        <w:tc>
          <w:tcPr>
            <w:tcW w:w="1747" w:type="dxa"/>
            <w:tcBorders>
              <w:top w:val="nil"/>
              <w:left w:val="nil"/>
              <w:bottom w:val="single" w:sz="4" w:space="0" w:color="auto"/>
              <w:right w:val="single" w:sz="4" w:space="0" w:color="auto"/>
            </w:tcBorders>
            <w:shd w:val="clear" w:color="auto" w:fill="auto"/>
            <w:vAlign w:val="bottom"/>
          </w:tcPr>
          <w:p w14:paraId="2EB46D59" w14:textId="2D7A32B3"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0,82</w:t>
            </w:r>
          </w:p>
        </w:tc>
        <w:tc>
          <w:tcPr>
            <w:tcW w:w="1330" w:type="dxa"/>
            <w:tcBorders>
              <w:top w:val="nil"/>
              <w:left w:val="nil"/>
              <w:bottom w:val="single" w:sz="4" w:space="0" w:color="auto"/>
              <w:right w:val="single" w:sz="4" w:space="0" w:color="auto"/>
            </w:tcBorders>
            <w:shd w:val="clear" w:color="auto" w:fill="auto"/>
            <w:vAlign w:val="bottom"/>
          </w:tcPr>
          <w:p w14:paraId="5AD3C546" w14:textId="13D5CD06"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54208F" w:rsidRPr="00713E84" w14:paraId="319A6583" w14:textId="77777777" w:rsidTr="004A4D27">
        <w:trPr>
          <w:trHeight w:hRule="exact" w:val="293"/>
        </w:trPr>
        <w:tc>
          <w:tcPr>
            <w:tcW w:w="754" w:type="dxa"/>
            <w:tcBorders>
              <w:top w:val="single" w:sz="4" w:space="0" w:color="auto"/>
              <w:left w:val="single" w:sz="4" w:space="0" w:color="auto"/>
            </w:tcBorders>
            <w:shd w:val="clear" w:color="auto" w:fill="FFFFFF"/>
          </w:tcPr>
          <w:p w14:paraId="0F297A1C" w14:textId="77777777" w:rsidR="0054208F" w:rsidRPr="00713E84" w:rsidRDefault="0054208F"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tcBorders>
              <w:top w:val="nil"/>
              <w:left w:val="single" w:sz="4" w:space="0" w:color="auto"/>
              <w:bottom w:val="single" w:sz="4" w:space="0" w:color="auto"/>
              <w:right w:val="single" w:sz="4" w:space="0" w:color="auto"/>
            </w:tcBorders>
            <w:shd w:val="clear" w:color="auto" w:fill="auto"/>
            <w:vAlign w:val="bottom"/>
          </w:tcPr>
          <w:p w14:paraId="453E3EEA" w14:textId="54EC0735"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00008070" w14:textId="3030FD66"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2E4BEB9B" w14:textId="64E42B2C"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54208F" w:rsidRPr="00713E84" w14:paraId="6AA3B21B"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0B352FCE" w14:textId="77777777" w:rsidR="0054208F" w:rsidRPr="00713E84" w:rsidRDefault="0054208F"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tcBorders>
              <w:top w:val="nil"/>
              <w:left w:val="single" w:sz="4" w:space="0" w:color="auto"/>
              <w:bottom w:val="single" w:sz="4" w:space="0" w:color="auto"/>
              <w:right w:val="single" w:sz="4" w:space="0" w:color="auto"/>
            </w:tcBorders>
            <w:shd w:val="clear" w:color="auto" w:fill="auto"/>
            <w:vAlign w:val="bottom"/>
          </w:tcPr>
          <w:p w14:paraId="1277A3D1" w14:textId="180ED07A"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1,78</w:t>
            </w:r>
          </w:p>
        </w:tc>
        <w:tc>
          <w:tcPr>
            <w:tcW w:w="1747" w:type="dxa"/>
            <w:tcBorders>
              <w:top w:val="nil"/>
              <w:left w:val="nil"/>
              <w:bottom w:val="single" w:sz="4" w:space="0" w:color="auto"/>
              <w:right w:val="single" w:sz="4" w:space="0" w:color="auto"/>
            </w:tcBorders>
            <w:shd w:val="clear" w:color="auto" w:fill="auto"/>
            <w:vAlign w:val="bottom"/>
          </w:tcPr>
          <w:p w14:paraId="12D44253" w14:textId="134452BF"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3,21</w:t>
            </w:r>
          </w:p>
        </w:tc>
        <w:tc>
          <w:tcPr>
            <w:tcW w:w="1330" w:type="dxa"/>
            <w:tcBorders>
              <w:top w:val="nil"/>
              <w:left w:val="nil"/>
              <w:bottom w:val="single" w:sz="4" w:space="0" w:color="auto"/>
              <w:right w:val="single" w:sz="4" w:space="0" w:color="auto"/>
            </w:tcBorders>
            <w:shd w:val="clear" w:color="auto" w:fill="auto"/>
            <w:vAlign w:val="bottom"/>
          </w:tcPr>
          <w:p w14:paraId="740122DF" w14:textId="5E622FBA" w:rsidR="0054208F" w:rsidRPr="00713E84" w:rsidRDefault="0054208F"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54208F" w:rsidRPr="00713E84" w14:paraId="405347C8"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24F4A1A2" w14:textId="77777777" w:rsidR="0054208F" w:rsidRPr="00713E84" w:rsidRDefault="0054208F"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tcBorders>
              <w:top w:val="nil"/>
              <w:left w:val="single" w:sz="4" w:space="0" w:color="auto"/>
              <w:bottom w:val="single" w:sz="4" w:space="0" w:color="auto"/>
              <w:right w:val="single" w:sz="4" w:space="0" w:color="auto"/>
            </w:tcBorders>
            <w:shd w:val="clear" w:color="auto" w:fill="auto"/>
            <w:vAlign w:val="bottom"/>
          </w:tcPr>
          <w:p w14:paraId="57E985F0" w14:textId="2E979944" w:rsidR="0054208F" w:rsidRPr="00713E84" w:rsidRDefault="0054208F"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0,31</w:t>
            </w:r>
          </w:p>
        </w:tc>
        <w:tc>
          <w:tcPr>
            <w:tcW w:w="1747" w:type="dxa"/>
            <w:tcBorders>
              <w:top w:val="nil"/>
              <w:left w:val="nil"/>
              <w:bottom w:val="single" w:sz="4" w:space="0" w:color="auto"/>
              <w:right w:val="single" w:sz="4" w:space="0" w:color="auto"/>
            </w:tcBorders>
            <w:shd w:val="clear" w:color="auto" w:fill="auto"/>
            <w:vAlign w:val="bottom"/>
          </w:tcPr>
          <w:p w14:paraId="34C429F8" w14:textId="019D1B5A" w:rsidR="0054208F" w:rsidRPr="00713E84" w:rsidRDefault="0054208F"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0,56</w:t>
            </w:r>
          </w:p>
        </w:tc>
        <w:tc>
          <w:tcPr>
            <w:tcW w:w="1330" w:type="dxa"/>
            <w:tcBorders>
              <w:top w:val="nil"/>
              <w:left w:val="nil"/>
              <w:bottom w:val="single" w:sz="4" w:space="0" w:color="auto"/>
              <w:right w:val="single" w:sz="4" w:space="0" w:color="auto"/>
            </w:tcBorders>
            <w:shd w:val="clear" w:color="auto" w:fill="auto"/>
            <w:vAlign w:val="bottom"/>
          </w:tcPr>
          <w:p w14:paraId="648AEA81" w14:textId="3B1762A5" w:rsidR="0054208F" w:rsidRPr="00713E84" w:rsidRDefault="0054208F"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54208F" w:rsidRPr="00713E84" w14:paraId="6B84BAD4"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55F5933B" w14:textId="77777777" w:rsidR="0054208F" w:rsidRPr="00713E84" w:rsidRDefault="0054208F"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tcBorders>
              <w:top w:val="nil"/>
              <w:left w:val="single" w:sz="4" w:space="0" w:color="auto"/>
              <w:bottom w:val="single" w:sz="4" w:space="0" w:color="auto"/>
              <w:right w:val="single" w:sz="4" w:space="0" w:color="auto"/>
            </w:tcBorders>
            <w:shd w:val="clear" w:color="auto" w:fill="auto"/>
            <w:vAlign w:val="bottom"/>
          </w:tcPr>
          <w:p w14:paraId="491E1487" w14:textId="4FC27A2C" w:rsidR="0054208F" w:rsidRPr="00713E84" w:rsidRDefault="0054208F"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0,57</w:t>
            </w:r>
          </w:p>
        </w:tc>
        <w:tc>
          <w:tcPr>
            <w:tcW w:w="1747" w:type="dxa"/>
            <w:tcBorders>
              <w:top w:val="nil"/>
              <w:left w:val="nil"/>
              <w:bottom w:val="single" w:sz="4" w:space="0" w:color="auto"/>
              <w:right w:val="single" w:sz="4" w:space="0" w:color="auto"/>
            </w:tcBorders>
            <w:shd w:val="clear" w:color="auto" w:fill="auto"/>
            <w:vAlign w:val="bottom"/>
          </w:tcPr>
          <w:p w14:paraId="22064D92" w14:textId="0E366249" w:rsidR="0054208F" w:rsidRPr="00713E84" w:rsidRDefault="0054208F"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1,02</w:t>
            </w:r>
          </w:p>
        </w:tc>
        <w:tc>
          <w:tcPr>
            <w:tcW w:w="1330" w:type="dxa"/>
            <w:tcBorders>
              <w:top w:val="nil"/>
              <w:left w:val="nil"/>
              <w:bottom w:val="single" w:sz="4" w:space="0" w:color="auto"/>
              <w:right w:val="single" w:sz="4" w:space="0" w:color="auto"/>
            </w:tcBorders>
            <w:shd w:val="clear" w:color="auto" w:fill="auto"/>
            <w:vAlign w:val="bottom"/>
          </w:tcPr>
          <w:p w14:paraId="66DA9B4D" w14:textId="60E2FE80" w:rsidR="0054208F" w:rsidRPr="00713E84" w:rsidRDefault="0054208F"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w:t>
            </w:r>
          </w:p>
        </w:tc>
      </w:tr>
      <w:tr w:rsidR="0054208F" w:rsidRPr="00713E84" w14:paraId="79F086C1"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5E003965" w14:textId="77777777" w:rsidR="0054208F" w:rsidRPr="00713E84" w:rsidRDefault="0054208F"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tcBorders>
              <w:top w:val="nil"/>
              <w:left w:val="single" w:sz="4" w:space="0" w:color="auto"/>
              <w:bottom w:val="single" w:sz="4" w:space="0" w:color="auto"/>
              <w:right w:val="single" w:sz="4" w:space="0" w:color="auto"/>
            </w:tcBorders>
            <w:shd w:val="clear" w:color="auto" w:fill="auto"/>
            <w:vAlign w:val="bottom"/>
          </w:tcPr>
          <w:p w14:paraId="49A6C490" w14:textId="605BB4E6" w:rsidR="0054208F" w:rsidRPr="00713E84" w:rsidRDefault="0054208F"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0,42</w:t>
            </w:r>
          </w:p>
        </w:tc>
        <w:tc>
          <w:tcPr>
            <w:tcW w:w="1747" w:type="dxa"/>
            <w:tcBorders>
              <w:top w:val="nil"/>
              <w:left w:val="nil"/>
              <w:bottom w:val="single" w:sz="4" w:space="0" w:color="auto"/>
              <w:right w:val="single" w:sz="4" w:space="0" w:color="auto"/>
            </w:tcBorders>
            <w:shd w:val="clear" w:color="auto" w:fill="auto"/>
            <w:vAlign w:val="bottom"/>
          </w:tcPr>
          <w:p w14:paraId="1DCF9F3B" w14:textId="2936B55D" w:rsidR="0054208F" w:rsidRPr="00713E84" w:rsidRDefault="0054208F"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0,76</w:t>
            </w:r>
          </w:p>
        </w:tc>
        <w:tc>
          <w:tcPr>
            <w:tcW w:w="1330" w:type="dxa"/>
            <w:tcBorders>
              <w:top w:val="nil"/>
              <w:left w:val="nil"/>
              <w:bottom w:val="single" w:sz="4" w:space="0" w:color="auto"/>
              <w:right w:val="single" w:sz="4" w:space="0" w:color="auto"/>
            </w:tcBorders>
            <w:shd w:val="clear" w:color="auto" w:fill="auto"/>
            <w:vAlign w:val="bottom"/>
          </w:tcPr>
          <w:p w14:paraId="411C68E2" w14:textId="3839AE93" w:rsidR="0054208F" w:rsidRPr="00713E84" w:rsidRDefault="0054208F"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54208F" w:rsidRPr="00713E84" w14:paraId="456B7BCF" w14:textId="77777777" w:rsidTr="009B66C2">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1B6EA675" w14:textId="77777777" w:rsidR="0054208F" w:rsidRPr="00713E84" w:rsidRDefault="0054208F"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tcBorders>
              <w:top w:val="nil"/>
              <w:left w:val="single" w:sz="4" w:space="0" w:color="auto"/>
              <w:bottom w:val="single" w:sz="4" w:space="0" w:color="auto"/>
              <w:right w:val="single" w:sz="4" w:space="0" w:color="auto"/>
            </w:tcBorders>
            <w:shd w:val="clear" w:color="auto" w:fill="auto"/>
            <w:vAlign w:val="bottom"/>
          </w:tcPr>
          <w:p w14:paraId="7EF49238" w14:textId="2ECB0F83" w:rsidR="0054208F" w:rsidRPr="00713E84" w:rsidRDefault="0054208F"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1,23</w:t>
            </w:r>
          </w:p>
        </w:tc>
        <w:tc>
          <w:tcPr>
            <w:tcW w:w="1747" w:type="dxa"/>
            <w:tcBorders>
              <w:top w:val="nil"/>
              <w:left w:val="nil"/>
              <w:bottom w:val="single" w:sz="4" w:space="0" w:color="auto"/>
              <w:right w:val="single" w:sz="4" w:space="0" w:color="auto"/>
            </w:tcBorders>
            <w:shd w:val="clear" w:color="auto" w:fill="auto"/>
            <w:vAlign w:val="bottom"/>
          </w:tcPr>
          <w:p w14:paraId="079A65A2" w14:textId="1BFC39B2" w:rsidR="0054208F" w:rsidRPr="00713E84" w:rsidRDefault="0054208F"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2,23</w:t>
            </w:r>
          </w:p>
        </w:tc>
        <w:tc>
          <w:tcPr>
            <w:tcW w:w="1330" w:type="dxa"/>
            <w:tcBorders>
              <w:top w:val="nil"/>
              <w:left w:val="nil"/>
              <w:bottom w:val="single" w:sz="4" w:space="0" w:color="auto"/>
              <w:right w:val="single" w:sz="4" w:space="0" w:color="auto"/>
            </w:tcBorders>
            <w:shd w:val="clear" w:color="auto" w:fill="auto"/>
            <w:vAlign w:val="bottom"/>
          </w:tcPr>
          <w:p w14:paraId="4939B1EC" w14:textId="061CDEFF" w:rsidR="0054208F" w:rsidRPr="00713E84" w:rsidRDefault="0054208F"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w:t>
            </w:r>
          </w:p>
        </w:tc>
      </w:tr>
      <w:tr w:rsidR="0054208F" w:rsidRPr="00713E84" w14:paraId="6F6F110A" w14:textId="77777777" w:rsidTr="009B66C2">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47797C35" w14:textId="77777777" w:rsidR="0054208F" w:rsidRPr="00713E84" w:rsidRDefault="0054208F"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1A9EC616" w14:textId="49E239F3" w:rsidR="0054208F" w:rsidRPr="00713E84" w:rsidRDefault="0054208F"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0,55</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582202BF" w14:textId="58755492" w:rsidR="0054208F" w:rsidRPr="00713E84" w:rsidRDefault="0054208F"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1,00</w:t>
            </w:r>
          </w:p>
        </w:tc>
        <w:tc>
          <w:tcPr>
            <w:tcW w:w="1330" w:type="dxa"/>
            <w:tcBorders>
              <w:top w:val="nil"/>
              <w:left w:val="nil"/>
              <w:bottom w:val="nil"/>
              <w:right w:val="nil"/>
            </w:tcBorders>
            <w:shd w:val="clear" w:color="auto" w:fill="auto"/>
            <w:vAlign w:val="bottom"/>
          </w:tcPr>
          <w:p w14:paraId="2BD0418A" w14:textId="283A501D" w:rsidR="0054208F" w:rsidRPr="00713E84" w:rsidRDefault="0054208F" w:rsidP="00713E84">
            <w:pPr>
              <w:spacing w:line="360" w:lineRule="auto"/>
              <w:jc w:val="center"/>
              <w:rPr>
                <w:rStyle w:val="Bodytext2"/>
                <w:rFonts w:asciiTheme="minorHAnsi" w:hAnsiTheme="minorHAnsi" w:cstheme="minorHAnsi"/>
              </w:rPr>
            </w:pPr>
          </w:p>
        </w:tc>
      </w:tr>
    </w:tbl>
    <w:p w14:paraId="4D1C29AA" w14:textId="77777777" w:rsidR="0063469D" w:rsidRPr="00713E84" w:rsidRDefault="0063469D" w:rsidP="00713E84">
      <w:pPr>
        <w:spacing w:line="360" w:lineRule="auto"/>
        <w:rPr>
          <w:rFonts w:asciiTheme="minorHAnsi" w:hAnsiTheme="minorHAnsi" w:cstheme="minorHAnsi"/>
          <w:b/>
          <w:bCs/>
          <w:sz w:val="22"/>
          <w:szCs w:val="22"/>
        </w:rPr>
      </w:pPr>
    </w:p>
    <w:p w14:paraId="55520147"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Największa liczba osób bezrobotnych w przeliczeniu na 100 osób, występuje na terenie pięciu obszarów gminy – są to obszary nr 6, 10, 12, 15 i 19. </w:t>
      </w:r>
    </w:p>
    <w:p w14:paraId="4607D29D" w14:textId="76C5A09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Największy wskaźnik koncentracji zaobserwowano na obszarze nr 15 i wynosi on </w:t>
      </w:r>
      <w:r w:rsidR="00934CC4" w:rsidRPr="00713E84">
        <w:rPr>
          <w:rFonts w:asciiTheme="minorHAnsi" w:hAnsiTheme="minorHAnsi" w:cstheme="minorHAnsi"/>
          <w:color w:val="auto"/>
          <w:sz w:val="22"/>
          <w:szCs w:val="22"/>
        </w:rPr>
        <w:t>3,21</w:t>
      </w:r>
      <w:r w:rsidRPr="00713E84">
        <w:rPr>
          <w:rFonts w:asciiTheme="minorHAnsi" w:hAnsiTheme="minorHAnsi" w:cstheme="minorHAnsi"/>
          <w:color w:val="auto"/>
          <w:sz w:val="22"/>
          <w:szCs w:val="22"/>
        </w:rPr>
        <w:t>.</w:t>
      </w:r>
    </w:p>
    <w:p w14:paraId="3527B85D"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W dwóch obszarach (nr 5 i 14) nie zarejestrowano osób bezrobotnych. </w:t>
      </w:r>
    </w:p>
    <w:p w14:paraId="4FD88DC4"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Dane znajdujące się w powyższej tabeli zaprezentowane zostały na poniższym wykresie.</w:t>
      </w:r>
    </w:p>
    <w:p w14:paraId="41C38B12" w14:textId="77777777" w:rsidR="00982E3A" w:rsidRPr="00713E84" w:rsidRDefault="00982E3A" w:rsidP="00713E84">
      <w:pPr>
        <w:spacing w:line="360" w:lineRule="auto"/>
        <w:rPr>
          <w:rFonts w:asciiTheme="minorHAnsi" w:hAnsiTheme="minorHAnsi" w:cstheme="minorHAnsi"/>
          <w:b/>
          <w:bCs/>
          <w:sz w:val="22"/>
          <w:szCs w:val="22"/>
        </w:rPr>
      </w:pPr>
    </w:p>
    <w:p w14:paraId="05BAF67A" w14:textId="77777777" w:rsidR="00982E3A" w:rsidRPr="00713E84" w:rsidRDefault="00982E3A" w:rsidP="00713E84">
      <w:pPr>
        <w:spacing w:line="360" w:lineRule="auto"/>
        <w:rPr>
          <w:rFonts w:asciiTheme="minorHAnsi" w:hAnsiTheme="minorHAnsi" w:cstheme="minorHAnsi"/>
          <w:b/>
          <w:bCs/>
          <w:sz w:val="22"/>
          <w:szCs w:val="22"/>
        </w:rPr>
      </w:pPr>
    </w:p>
    <w:p w14:paraId="708E5DFD"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616A95BA" wp14:editId="73CDD481">
            <wp:extent cx="5867400" cy="2609850"/>
            <wp:effectExtent l="0" t="0" r="0" b="9525"/>
            <wp:docPr id="177238107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7FD412" w14:textId="6926BD89" w:rsidR="00982E3A" w:rsidRPr="009B66C2" w:rsidRDefault="005F3F3D" w:rsidP="005F3F3D">
      <w:pPr>
        <w:pStyle w:val="Legenda"/>
        <w:rPr>
          <w:rFonts w:asciiTheme="minorHAnsi" w:hAnsiTheme="minorHAnsi" w:cstheme="minorHAnsi"/>
          <w:i w:val="0"/>
          <w:iCs w:val="0"/>
          <w:color w:val="000000" w:themeColor="text1"/>
          <w:sz w:val="24"/>
          <w:szCs w:val="24"/>
        </w:rPr>
      </w:pPr>
      <w:bookmarkStart w:id="20" w:name="_Toc178154195"/>
      <w:bookmarkStart w:id="21" w:name="_Toc178154226"/>
      <w:r w:rsidRPr="009B66C2">
        <w:rPr>
          <w:rFonts w:asciiTheme="minorHAnsi" w:hAnsiTheme="minorHAnsi"/>
          <w:color w:val="000000" w:themeColor="text1"/>
          <w:sz w:val="20"/>
          <w:szCs w:val="20"/>
        </w:rPr>
        <w:t xml:space="preserve">Rysunek </w:t>
      </w:r>
      <w:r w:rsidRPr="009B66C2">
        <w:rPr>
          <w:rFonts w:asciiTheme="minorHAnsi" w:hAnsiTheme="minorHAnsi"/>
          <w:color w:val="000000" w:themeColor="text1"/>
          <w:sz w:val="20"/>
          <w:szCs w:val="20"/>
        </w:rPr>
        <w:fldChar w:fldCharType="begin"/>
      </w:r>
      <w:r w:rsidRPr="009B66C2">
        <w:rPr>
          <w:rFonts w:asciiTheme="minorHAnsi" w:hAnsiTheme="minorHAnsi"/>
          <w:color w:val="000000" w:themeColor="text1"/>
          <w:sz w:val="20"/>
          <w:szCs w:val="20"/>
        </w:rPr>
        <w:instrText xml:space="preserve"> SEQ Rysunek \* ARABIC </w:instrText>
      </w:r>
      <w:r w:rsidRPr="009B66C2">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2</w:t>
      </w:r>
      <w:r w:rsidRPr="009B66C2">
        <w:rPr>
          <w:rFonts w:asciiTheme="minorHAnsi" w:hAnsiTheme="minorHAnsi"/>
          <w:color w:val="000000" w:themeColor="text1"/>
          <w:sz w:val="20"/>
          <w:szCs w:val="20"/>
        </w:rPr>
        <w:fldChar w:fldCharType="end"/>
      </w:r>
      <w:r w:rsidRPr="009B66C2">
        <w:rPr>
          <w:rFonts w:asciiTheme="minorHAnsi" w:hAnsiTheme="minorHAnsi"/>
          <w:color w:val="000000" w:themeColor="text1"/>
          <w:sz w:val="20"/>
          <w:szCs w:val="20"/>
        </w:rPr>
        <w:t>. Liczba osób bezrobotnych.</w:t>
      </w:r>
      <w:bookmarkEnd w:id="20"/>
      <w:bookmarkEnd w:id="21"/>
    </w:p>
    <w:p w14:paraId="1CD864DD" w14:textId="77777777" w:rsidR="0063469D" w:rsidRPr="00713E84" w:rsidRDefault="0063469D" w:rsidP="00713E84">
      <w:pPr>
        <w:spacing w:line="360" w:lineRule="auto"/>
        <w:rPr>
          <w:rFonts w:asciiTheme="minorHAnsi" w:hAnsiTheme="minorHAnsi" w:cstheme="minorHAnsi"/>
          <w:i/>
          <w:iCs/>
          <w:sz w:val="22"/>
          <w:szCs w:val="22"/>
        </w:rPr>
      </w:pPr>
    </w:p>
    <w:p w14:paraId="4CB62A08" w14:textId="7890771C"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W statystyce publicznej można wyodrębnić pojęcie osoby długotrwale bezrobotnej. Definiuje je także ustawa z dnia 20 kwietnia 2004 roku o promocji zatrudnienia i instytucjach rynku pracy.</w:t>
      </w:r>
      <w:r w:rsidR="00F4250C" w:rsidRPr="00713E84">
        <w:rPr>
          <w:rStyle w:val="Odwoanieprzypisudolnego"/>
          <w:rFonts w:asciiTheme="minorHAnsi" w:hAnsiTheme="minorHAnsi" w:cstheme="minorHAnsi"/>
          <w:color w:val="auto"/>
          <w:sz w:val="22"/>
          <w:szCs w:val="22"/>
        </w:rPr>
        <w:footnoteReference w:id="4"/>
      </w:r>
      <w:r w:rsidRPr="00713E84">
        <w:rPr>
          <w:rFonts w:asciiTheme="minorHAnsi" w:hAnsiTheme="minorHAnsi" w:cstheme="minorHAnsi"/>
          <w:color w:val="auto"/>
          <w:sz w:val="22"/>
          <w:szCs w:val="22"/>
        </w:rPr>
        <w:t xml:space="preserve"> Zjawisko </w:t>
      </w:r>
      <w:r w:rsidRPr="00713E84">
        <w:rPr>
          <w:rFonts w:asciiTheme="minorHAnsi" w:hAnsiTheme="minorHAnsi" w:cstheme="minorHAnsi"/>
          <w:color w:val="auto"/>
          <w:sz w:val="22"/>
          <w:szCs w:val="22"/>
        </w:rPr>
        <w:br/>
        <w:t xml:space="preserve">to zachodzi wówczas, gdy osoby bezrobotne pozostają w rejestrze powiatowego urzędu pracy łącznie przez okres ponad 12 miesięcy w okresie ostatnich 2 lat, z wyłączeniem okresów odbywania </w:t>
      </w:r>
      <w:r w:rsidR="00210132"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stażu i przygotowania zawodowego dorosłych w miejscu pracy. </w:t>
      </w:r>
    </w:p>
    <w:p w14:paraId="0377448F"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Zjawisko to może być szczególnie uciążliwe i niebezpieczne przez co istnieje realne ryzyko pojawienia </w:t>
      </w:r>
      <w:r w:rsidRPr="00713E84">
        <w:rPr>
          <w:rFonts w:asciiTheme="minorHAnsi" w:hAnsiTheme="minorHAnsi" w:cstheme="minorHAnsi"/>
          <w:color w:val="auto"/>
          <w:sz w:val="22"/>
          <w:szCs w:val="22"/>
        </w:rPr>
        <w:br/>
        <w:t xml:space="preserve">się problemów współistniejących, takich jak wykluczenie społeczne, utrata poczucia bezpieczeństwa </w:t>
      </w:r>
      <w:r w:rsidRPr="00713E84">
        <w:rPr>
          <w:rFonts w:asciiTheme="minorHAnsi" w:hAnsiTheme="minorHAnsi" w:cstheme="minorHAnsi"/>
          <w:color w:val="auto"/>
          <w:sz w:val="22"/>
          <w:szCs w:val="22"/>
        </w:rPr>
        <w:br/>
        <w:t xml:space="preserve">i inne o charakterze przedmiotowym i podmiotowym. Problem może być złożony i wieloaspektowy, uzależniony od indywidualnych predyspozycji jednostki, jej otoczenia i form wsparcia w ujęciu globalnym. </w:t>
      </w:r>
    </w:p>
    <w:p w14:paraId="118DD8A6"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Poniższe opracowanie ma na celu ukazanie skali występowania zjawiska długotrwałego bezrobocia </w:t>
      </w:r>
      <w:r w:rsidRPr="00713E84">
        <w:rPr>
          <w:rFonts w:asciiTheme="minorHAnsi" w:hAnsiTheme="minorHAnsi" w:cstheme="minorHAnsi"/>
          <w:color w:val="auto"/>
          <w:sz w:val="22"/>
          <w:szCs w:val="22"/>
        </w:rPr>
        <w:br/>
        <w:t>na terenie różnych obszarów Naszej Gminy.</w:t>
      </w:r>
    </w:p>
    <w:p w14:paraId="297E89E5" w14:textId="77777777" w:rsidR="0008461A" w:rsidRPr="00713E84" w:rsidRDefault="0008461A" w:rsidP="00713E84">
      <w:pPr>
        <w:spacing w:line="360" w:lineRule="auto"/>
        <w:jc w:val="both"/>
        <w:rPr>
          <w:rFonts w:asciiTheme="minorHAnsi" w:hAnsiTheme="minorHAnsi" w:cstheme="minorHAnsi"/>
          <w:color w:val="auto"/>
          <w:sz w:val="22"/>
          <w:szCs w:val="22"/>
        </w:rPr>
      </w:pPr>
    </w:p>
    <w:p w14:paraId="37E961C1" w14:textId="4226D8AF" w:rsidR="00982E3A" w:rsidRPr="00C27A78" w:rsidRDefault="006B08BB" w:rsidP="006B08BB">
      <w:pPr>
        <w:pStyle w:val="Legenda"/>
        <w:rPr>
          <w:rStyle w:val="Bodytext2"/>
          <w:rFonts w:asciiTheme="minorHAnsi" w:hAnsiTheme="minorHAnsi" w:cstheme="minorHAnsi"/>
          <w:i w:val="0"/>
          <w:iCs w:val="0"/>
          <w:color w:val="000000" w:themeColor="text1"/>
        </w:rPr>
      </w:pPr>
      <w:bookmarkStart w:id="22" w:name="_Toc183160494"/>
      <w:r w:rsidRPr="00C27A78">
        <w:rPr>
          <w:rFonts w:asciiTheme="minorHAnsi" w:hAnsiTheme="minorHAnsi"/>
          <w:color w:val="000000" w:themeColor="text1"/>
          <w:sz w:val="22"/>
          <w:szCs w:val="22"/>
        </w:rPr>
        <w:t xml:space="preserve">Tabela </w:t>
      </w:r>
      <w:r w:rsidRPr="00C27A78">
        <w:rPr>
          <w:rFonts w:asciiTheme="minorHAnsi" w:hAnsiTheme="minorHAnsi"/>
          <w:color w:val="000000" w:themeColor="text1"/>
          <w:sz w:val="22"/>
          <w:szCs w:val="22"/>
        </w:rPr>
        <w:fldChar w:fldCharType="begin"/>
      </w:r>
      <w:r w:rsidRPr="00C27A78">
        <w:rPr>
          <w:rFonts w:asciiTheme="minorHAnsi" w:hAnsiTheme="minorHAnsi"/>
          <w:color w:val="000000" w:themeColor="text1"/>
          <w:sz w:val="22"/>
          <w:szCs w:val="22"/>
        </w:rPr>
        <w:instrText xml:space="preserve"> SEQ Tabela \* ARABIC </w:instrText>
      </w:r>
      <w:r w:rsidRPr="00C27A78">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4</w:t>
      </w:r>
      <w:r w:rsidRPr="00C27A78">
        <w:rPr>
          <w:rFonts w:asciiTheme="minorHAnsi" w:hAnsiTheme="minorHAnsi"/>
          <w:color w:val="000000" w:themeColor="text1"/>
          <w:sz w:val="22"/>
          <w:szCs w:val="22"/>
        </w:rPr>
        <w:fldChar w:fldCharType="end"/>
      </w:r>
      <w:r w:rsidRPr="00C27A78">
        <w:rPr>
          <w:rFonts w:asciiTheme="minorHAnsi" w:hAnsiTheme="minorHAnsi"/>
          <w:color w:val="000000" w:themeColor="text1"/>
          <w:sz w:val="22"/>
          <w:szCs w:val="22"/>
        </w:rPr>
        <w:t>. Liczba osób długotrwale bezrobotnych.</w:t>
      </w:r>
      <w:r w:rsidR="004B2D05" w:rsidRPr="00C27A78">
        <w:rPr>
          <w:rStyle w:val="Odwoanieprzypisudolnego"/>
          <w:rFonts w:asciiTheme="minorHAnsi" w:eastAsia="Calibri" w:hAnsiTheme="minorHAnsi" w:cstheme="minorHAnsi"/>
          <w:i w:val="0"/>
          <w:iCs w:val="0"/>
          <w:color w:val="000000" w:themeColor="text1"/>
          <w:sz w:val="22"/>
          <w:szCs w:val="22"/>
        </w:rPr>
        <w:footnoteReference w:id="5"/>
      </w:r>
      <w:bookmarkEnd w:id="22"/>
    </w:p>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54"/>
        <w:gridCol w:w="5472"/>
        <w:gridCol w:w="1747"/>
        <w:gridCol w:w="1330"/>
      </w:tblGrid>
      <w:tr w:rsidR="00982E3A" w:rsidRPr="00713E84" w14:paraId="6ABE3ECE" w14:textId="77777777" w:rsidTr="00555254">
        <w:trPr>
          <w:trHeight w:hRule="exact" w:val="576"/>
        </w:trPr>
        <w:tc>
          <w:tcPr>
            <w:tcW w:w="754" w:type="dxa"/>
            <w:shd w:val="clear" w:color="auto" w:fill="FFFFFF"/>
            <w:vAlign w:val="center"/>
          </w:tcPr>
          <w:p w14:paraId="3F22948E" w14:textId="77777777" w:rsidR="00982E3A" w:rsidRPr="00713E84" w:rsidRDefault="00982E3A" w:rsidP="008430F7">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shd w:val="clear" w:color="auto" w:fill="FFFFFF"/>
          </w:tcPr>
          <w:p w14:paraId="2CA9D3E5" w14:textId="77777777" w:rsidR="00982E3A" w:rsidRPr="00713E84" w:rsidRDefault="00982E3A" w:rsidP="008430F7">
            <w:pPr>
              <w:jc w:val="center"/>
              <w:rPr>
                <w:rFonts w:asciiTheme="minorHAnsi" w:hAnsiTheme="minorHAnsi" w:cstheme="minorHAnsi"/>
                <w:sz w:val="22"/>
                <w:szCs w:val="22"/>
              </w:rPr>
            </w:pPr>
            <w:r w:rsidRPr="00713E84">
              <w:rPr>
                <w:rStyle w:val="Bodytext2"/>
                <w:rFonts w:asciiTheme="minorHAnsi" w:hAnsiTheme="minorHAnsi" w:cstheme="minorHAnsi"/>
              </w:rPr>
              <w:t>Liczba osób długotrwale bezrobotnych, w przeliczeniu na 100 osób</w:t>
            </w:r>
          </w:p>
        </w:tc>
        <w:tc>
          <w:tcPr>
            <w:tcW w:w="1747" w:type="dxa"/>
            <w:shd w:val="clear" w:color="auto" w:fill="FFFFFF"/>
          </w:tcPr>
          <w:p w14:paraId="0A32B689" w14:textId="77777777" w:rsidR="00982E3A" w:rsidRPr="00713E84" w:rsidRDefault="00982E3A" w:rsidP="008430F7">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56915E0A" w14:textId="77777777" w:rsidR="00982E3A" w:rsidRPr="00713E84" w:rsidRDefault="00982E3A" w:rsidP="008430F7">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shd w:val="clear" w:color="auto" w:fill="FFFFFF"/>
          </w:tcPr>
          <w:p w14:paraId="21D18F49" w14:textId="77777777" w:rsidR="00982E3A" w:rsidRPr="00713E84" w:rsidRDefault="00982E3A" w:rsidP="008430F7">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7F729B56" w14:textId="77777777" w:rsidR="00982E3A" w:rsidRPr="00713E84" w:rsidRDefault="00982E3A" w:rsidP="008430F7">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103C10" w:rsidRPr="00713E84" w14:paraId="41E18B9C" w14:textId="77777777" w:rsidTr="00555254">
        <w:trPr>
          <w:trHeight w:hRule="exact" w:val="288"/>
        </w:trPr>
        <w:tc>
          <w:tcPr>
            <w:tcW w:w="754" w:type="dxa"/>
            <w:shd w:val="clear" w:color="auto" w:fill="FFFFFF"/>
            <w:vAlign w:val="bottom"/>
          </w:tcPr>
          <w:p w14:paraId="1F7C5BC0" w14:textId="77777777" w:rsidR="00103C10" w:rsidRPr="00713E84" w:rsidRDefault="00103C10"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shd w:val="clear" w:color="auto" w:fill="auto"/>
            <w:vAlign w:val="bottom"/>
          </w:tcPr>
          <w:p w14:paraId="00D89258" w14:textId="5560987A"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0,24</w:t>
            </w:r>
          </w:p>
        </w:tc>
        <w:tc>
          <w:tcPr>
            <w:tcW w:w="1747" w:type="dxa"/>
            <w:shd w:val="clear" w:color="auto" w:fill="auto"/>
            <w:vAlign w:val="bottom"/>
          </w:tcPr>
          <w:p w14:paraId="0F72F949" w14:textId="58BDD32A"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0,84</w:t>
            </w:r>
          </w:p>
        </w:tc>
        <w:tc>
          <w:tcPr>
            <w:tcW w:w="1330" w:type="dxa"/>
            <w:shd w:val="clear" w:color="auto" w:fill="auto"/>
            <w:vAlign w:val="bottom"/>
          </w:tcPr>
          <w:p w14:paraId="48D22BA7" w14:textId="073DADCB"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103C10" w:rsidRPr="00713E84" w14:paraId="50F2196E" w14:textId="77777777" w:rsidTr="00555254">
        <w:trPr>
          <w:trHeight w:hRule="exact" w:val="293"/>
        </w:trPr>
        <w:tc>
          <w:tcPr>
            <w:tcW w:w="754" w:type="dxa"/>
            <w:shd w:val="clear" w:color="auto" w:fill="FFFFFF"/>
            <w:vAlign w:val="bottom"/>
          </w:tcPr>
          <w:p w14:paraId="04B5AB0E" w14:textId="77777777" w:rsidR="00103C10" w:rsidRPr="00713E84" w:rsidRDefault="00103C10"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shd w:val="clear" w:color="auto" w:fill="auto"/>
            <w:vAlign w:val="bottom"/>
          </w:tcPr>
          <w:p w14:paraId="486FE139" w14:textId="2A9F3E78"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0,21</w:t>
            </w:r>
          </w:p>
        </w:tc>
        <w:tc>
          <w:tcPr>
            <w:tcW w:w="1747" w:type="dxa"/>
            <w:shd w:val="clear" w:color="auto" w:fill="auto"/>
            <w:vAlign w:val="bottom"/>
          </w:tcPr>
          <w:p w14:paraId="072016D6" w14:textId="4F192CE6"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0,75</w:t>
            </w:r>
          </w:p>
        </w:tc>
        <w:tc>
          <w:tcPr>
            <w:tcW w:w="1330" w:type="dxa"/>
            <w:shd w:val="clear" w:color="auto" w:fill="auto"/>
            <w:vAlign w:val="bottom"/>
          </w:tcPr>
          <w:p w14:paraId="7518BC06" w14:textId="04613B13"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103C10" w:rsidRPr="00713E84" w14:paraId="07FA0C69" w14:textId="77777777" w:rsidTr="00555254">
        <w:trPr>
          <w:trHeight w:hRule="exact" w:val="288"/>
        </w:trPr>
        <w:tc>
          <w:tcPr>
            <w:tcW w:w="754" w:type="dxa"/>
            <w:shd w:val="clear" w:color="auto" w:fill="FFFFFF"/>
            <w:vAlign w:val="center"/>
          </w:tcPr>
          <w:p w14:paraId="72C6767C" w14:textId="77777777" w:rsidR="00103C10" w:rsidRPr="00713E84" w:rsidRDefault="00103C10"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472" w:type="dxa"/>
            <w:shd w:val="clear" w:color="auto" w:fill="auto"/>
            <w:vAlign w:val="bottom"/>
          </w:tcPr>
          <w:p w14:paraId="42BC77F8" w14:textId="7E977113"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0,16</w:t>
            </w:r>
          </w:p>
        </w:tc>
        <w:tc>
          <w:tcPr>
            <w:tcW w:w="1747" w:type="dxa"/>
            <w:shd w:val="clear" w:color="auto" w:fill="auto"/>
            <w:vAlign w:val="bottom"/>
          </w:tcPr>
          <w:p w14:paraId="535347EC" w14:textId="4E741380"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0,58</w:t>
            </w:r>
          </w:p>
        </w:tc>
        <w:tc>
          <w:tcPr>
            <w:tcW w:w="1330" w:type="dxa"/>
            <w:shd w:val="clear" w:color="auto" w:fill="auto"/>
            <w:vAlign w:val="bottom"/>
          </w:tcPr>
          <w:p w14:paraId="3CFB18FA" w14:textId="302D81BC"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103C10" w:rsidRPr="00713E84" w14:paraId="4E0EE686" w14:textId="77777777" w:rsidTr="00555254">
        <w:trPr>
          <w:trHeight w:hRule="exact" w:val="293"/>
        </w:trPr>
        <w:tc>
          <w:tcPr>
            <w:tcW w:w="754" w:type="dxa"/>
            <w:shd w:val="clear" w:color="auto" w:fill="FFFFFF"/>
            <w:vAlign w:val="center"/>
          </w:tcPr>
          <w:p w14:paraId="1EBAC69A" w14:textId="77777777" w:rsidR="00103C10" w:rsidRPr="00713E84" w:rsidRDefault="00103C10"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472" w:type="dxa"/>
            <w:shd w:val="clear" w:color="auto" w:fill="auto"/>
            <w:vAlign w:val="bottom"/>
          </w:tcPr>
          <w:p w14:paraId="7E61CD18" w14:textId="385943F8"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shd w:val="clear" w:color="auto" w:fill="auto"/>
            <w:vAlign w:val="bottom"/>
          </w:tcPr>
          <w:p w14:paraId="0906190B" w14:textId="08CAC67A"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shd w:val="clear" w:color="auto" w:fill="auto"/>
            <w:vAlign w:val="bottom"/>
          </w:tcPr>
          <w:p w14:paraId="49FB7045" w14:textId="639C2E15"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103C10" w:rsidRPr="00713E84" w14:paraId="09F225C6" w14:textId="77777777" w:rsidTr="00555254">
        <w:trPr>
          <w:trHeight w:hRule="exact" w:val="293"/>
        </w:trPr>
        <w:tc>
          <w:tcPr>
            <w:tcW w:w="754" w:type="dxa"/>
            <w:shd w:val="clear" w:color="auto" w:fill="FFFFFF"/>
          </w:tcPr>
          <w:p w14:paraId="2CAE8C41" w14:textId="77777777" w:rsidR="00103C10" w:rsidRPr="00713E84" w:rsidRDefault="00103C10"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shd w:val="clear" w:color="auto" w:fill="auto"/>
            <w:vAlign w:val="bottom"/>
          </w:tcPr>
          <w:p w14:paraId="3F4770D5" w14:textId="27A05446"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shd w:val="clear" w:color="auto" w:fill="auto"/>
            <w:vAlign w:val="bottom"/>
          </w:tcPr>
          <w:p w14:paraId="32C05F57" w14:textId="0CEC5F93"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shd w:val="clear" w:color="auto" w:fill="auto"/>
            <w:vAlign w:val="bottom"/>
          </w:tcPr>
          <w:p w14:paraId="19165CC8" w14:textId="278EED7F"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103C10" w:rsidRPr="00713E84" w14:paraId="5E0A9545" w14:textId="77777777" w:rsidTr="00555254">
        <w:trPr>
          <w:trHeight w:hRule="exact" w:val="288"/>
        </w:trPr>
        <w:tc>
          <w:tcPr>
            <w:tcW w:w="754" w:type="dxa"/>
            <w:shd w:val="clear" w:color="auto" w:fill="FFFFFF"/>
            <w:vAlign w:val="bottom"/>
          </w:tcPr>
          <w:p w14:paraId="299FCA7D" w14:textId="77777777" w:rsidR="00103C10" w:rsidRPr="00713E84" w:rsidRDefault="00103C10"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shd w:val="clear" w:color="auto" w:fill="auto"/>
            <w:vAlign w:val="bottom"/>
          </w:tcPr>
          <w:p w14:paraId="7227E1AB" w14:textId="17D420B4"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0,45</w:t>
            </w:r>
          </w:p>
        </w:tc>
        <w:tc>
          <w:tcPr>
            <w:tcW w:w="1747" w:type="dxa"/>
            <w:shd w:val="clear" w:color="auto" w:fill="auto"/>
            <w:vAlign w:val="bottom"/>
          </w:tcPr>
          <w:p w14:paraId="7F09492A" w14:textId="0E2168C1"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1,58</w:t>
            </w:r>
          </w:p>
        </w:tc>
        <w:tc>
          <w:tcPr>
            <w:tcW w:w="1330" w:type="dxa"/>
            <w:shd w:val="clear" w:color="auto" w:fill="auto"/>
            <w:vAlign w:val="bottom"/>
          </w:tcPr>
          <w:p w14:paraId="2248CDC4" w14:textId="01185AF2"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103C10" w:rsidRPr="00713E84" w14:paraId="7D18811D" w14:textId="77777777" w:rsidTr="00555254">
        <w:trPr>
          <w:trHeight w:hRule="exact" w:val="293"/>
        </w:trPr>
        <w:tc>
          <w:tcPr>
            <w:tcW w:w="754" w:type="dxa"/>
            <w:shd w:val="clear" w:color="auto" w:fill="FFFFFF"/>
          </w:tcPr>
          <w:p w14:paraId="570D5354" w14:textId="77777777" w:rsidR="00103C10" w:rsidRPr="00713E84" w:rsidRDefault="00103C10"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472" w:type="dxa"/>
            <w:shd w:val="clear" w:color="auto" w:fill="auto"/>
            <w:vAlign w:val="bottom"/>
          </w:tcPr>
          <w:p w14:paraId="3542A07F" w14:textId="3C347D9B"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0,53</w:t>
            </w:r>
          </w:p>
        </w:tc>
        <w:tc>
          <w:tcPr>
            <w:tcW w:w="1747" w:type="dxa"/>
            <w:shd w:val="clear" w:color="auto" w:fill="auto"/>
            <w:vAlign w:val="bottom"/>
          </w:tcPr>
          <w:p w14:paraId="5813FFF4" w14:textId="1B33361D"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1,87</w:t>
            </w:r>
          </w:p>
        </w:tc>
        <w:tc>
          <w:tcPr>
            <w:tcW w:w="1330" w:type="dxa"/>
            <w:shd w:val="clear" w:color="auto" w:fill="auto"/>
            <w:vAlign w:val="bottom"/>
          </w:tcPr>
          <w:p w14:paraId="124F08FD" w14:textId="707B1452"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103C10" w:rsidRPr="00713E84" w14:paraId="5FD59031" w14:textId="77777777" w:rsidTr="00555254">
        <w:trPr>
          <w:trHeight w:hRule="exact" w:val="288"/>
        </w:trPr>
        <w:tc>
          <w:tcPr>
            <w:tcW w:w="754" w:type="dxa"/>
            <w:shd w:val="clear" w:color="auto" w:fill="FFFFFF"/>
            <w:vAlign w:val="bottom"/>
          </w:tcPr>
          <w:p w14:paraId="301E2002" w14:textId="77777777" w:rsidR="00103C10" w:rsidRPr="00713E84" w:rsidRDefault="00103C10"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472" w:type="dxa"/>
            <w:shd w:val="clear" w:color="auto" w:fill="auto"/>
            <w:vAlign w:val="bottom"/>
          </w:tcPr>
          <w:p w14:paraId="0EBECAEA" w14:textId="4F2914D0"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shd w:val="clear" w:color="auto" w:fill="auto"/>
            <w:vAlign w:val="bottom"/>
          </w:tcPr>
          <w:p w14:paraId="487B32D9" w14:textId="69F0E52F"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shd w:val="clear" w:color="auto" w:fill="auto"/>
            <w:vAlign w:val="bottom"/>
          </w:tcPr>
          <w:p w14:paraId="395A7F61" w14:textId="48D533E7"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103C10" w:rsidRPr="00713E84" w14:paraId="48050DE4" w14:textId="77777777" w:rsidTr="00555254">
        <w:trPr>
          <w:trHeight w:hRule="exact" w:val="293"/>
        </w:trPr>
        <w:tc>
          <w:tcPr>
            <w:tcW w:w="754" w:type="dxa"/>
            <w:shd w:val="clear" w:color="auto" w:fill="FFFFFF"/>
            <w:vAlign w:val="center"/>
          </w:tcPr>
          <w:p w14:paraId="1F098D7B" w14:textId="77777777" w:rsidR="00103C10" w:rsidRPr="00713E84" w:rsidRDefault="00103C10"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shd w:val="clear" w:color="auto" w:fill="auto"/>
            <w:vAlign w:val="bottom"/>
          </w:tcPr>
          <w:p w14:paraId="4C856DD1" w14:textId="2971B1E9"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shd w:val="clear" w:color="auto" w:fill="auto"/>
            <w:vAlign w:val="bottom"/>
          </w:tcPr>
          <w:p w14:paraId="35D2C55D" w14:textId="1840F93A"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shd w:val="clear" w:color="auto" w:fill="auto"/>
            <w:vAlign w:val="bottom"/>
          </w:tcPr>
          <w:p w14:paraId="71EA63D6" w14:textId="69669838"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103C10" w:rsidRPr="00713E84" w14:paraId="7413EC1B" w14:textId="77777777" w:rsidTr="00555254">
        <w:trPr>
          <w:trHeight w:hRule="exact" w:val="288"/>
        </w:trPr>
        <w:tc>
          <w:tcPr>
            <w:tcW w:w="754" w:type="dxa"/>
            <w:shd w:val="clear" w:color="auto" w:fill="FFFFFF"/>
            <w:vAlign w:val="bottom"/>
          </w:tcPr>
          <w:p w14:paraId="04F2B521" w14:textId="77777777" w:rsidR="00103C10" w:rsidRPr="00713E84" w:rsidRDefault="00103C10"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shd w:val="clear" w:color="auto" w:fill="auto"/>
            <w:vAlign w:val="bottom"/>
          </w:tcPr>
          <w:p w14:paraId="6E1B6989" w14:textId="023A69F0"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0,92</w:t>
            </w:r>
          </w:p>
        </w:tc>
        <w:tc>
          <w:tcPr>
            <w:tcW w:w="1747" w:type="dxa"/>
            <w:shd w:val="clear" w:color="auto" w:fill="auto"/>
            <w:vAlign w:val="bottom"/>
          </w:tcPr>
          <w:p w14:paraId="2CAC8F9A" w14:textId="6B93FCE1"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3,25</w:t>
            </w:r>
          </w:p>
        </w:tc>
        <w:tc>
          <w:tcPr>
            <w:tcW w:w="1330" w:type="dxa"/>
            <w:shd w:val="clear" w:color="auto" w:fill="auto"/>
            <w:vAlign w:val="bottom"/>
          </w:tcPr>
          <w:p w14:paraId="730DD0E6" w14:textId="228854A7"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103C10" w:rsidRPr="00713E84" w14:paraId="469D2A12" w14:textId="77777777" w:rsidTr="00555254">
        <w:trPr>
          <w:trHeight w:hRule="exact" w:val="293"/>
        </w:trPr>
        <w:tc>
          <w:tcPr>
            <w:tcW w:w="754" w:type="dxa"/>
            <w:shd w:val="clear" w:color="auto" w:fill="FFFFFF"/>
            <w:vAlign w:val="bottom"/>
          </w:tcPr>
          <w:p w14:paraId="3B55BF05" w14:textId="77777777" w:rsidR="00103C10" w:rsidRPr="00713E84" w:rsidRDefault="00103C10"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shd w:val="clear" w:color="auto" w:fill="auto"/>
            <w:vAlign w:val="bottom"/>
          </w:tcPr>
          <w:p w14:paraId="638DFC5B" w14:textId="039E5E85"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0,23</w:t>
            </w:r>
          </w:p>
        </w:tc>
        <w:tc>
          <w:tcPr>
            <w:tcW w:w="1747" w:type="dxa"/>
            <w:shd w:val="clear" w:color="auto" w:fill="auto"/>
            <w:vAlign w:val="bottom"/>
          </w:tcPr>
          <w:p w14:paraId="59170B38" w14:textId="304B03B5"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0,81</w:t>
            </w:r>
          </w:p>
        </w:tc>
        <w:tc>
          <w:tcPr>
            <w:tcW w:w="1330" w:type="dxa"/>
            <w:shd w:val="clear" w:color="auto" w:fill="auto"/>
            <w:vAlign w:val="bottom"/>
          </w:tcPr>
          <w:p w14:paraId="64164D37" w14:textId="6EC17FA6"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103C10" w:rsidRPr="00713E84" w14:paraId="2478D2E4" w14:textId="77777777" w:rsidTr="00555254">
        <w:trPr>
          <w:trHeight w:hRule="exact" w:val="293"/>
        </w:trPr>
        <w:tc>
          <w:tcPr>
            <w:tcW w:w="754" w:type="dxa"/>
            <w:shd w:val="clear" w:color="auto" w:fill="FFFFFF"/>
            <w:vAlign w:val="bottom"/>
          </w:tcPr>
          <w:p w14:paraId="1663CE62" w14:textId="77777777" w:rsidR="00103C10" w:rsidRPr="00713E84" w:rsidRDefault="00103C10"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shd w:val="clear" w:color="auto" w:fill="auto"/>
            <w:vAlign w:val="bottom"/>
          </w:tcPr>
          <w:p w14:paraId="0DF130EA" w14:textId="28372AF5"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0,36</w:t>
            </w:r>
          </w:p>
        </w:tc>
        <w:tc>
          <w:tcPr>
            <w:tcW w:w="1747" w:type="dxa"/>
            <w:shd w:val="clear" w:color="auto" w:fill="auto"/>
            <w:vAlign w:val="bottom"/>
          </w:tcPr>
          <w:p w14:paraId="78EE3408" w14:textId="7AB55C14"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1,27</w:t>
            </w:r>
          </w:p>
        </w:tc>
        <w:tc>
          <w:tcPr>
            <w:tcW w:w="1330" w:type="dxa"/>
            <w:shd w:val="clear" w:color="auto" w:fill="auto"/>
            <w:vAlign w:val="bottom"/>
          </w:tcPr>
          <w:p w14:paraId="654F0B7E" w14:textId="2ECC66EE"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103C10" w:rsidRPr="00713E84" w14:paraId="1F4EB20B" w14:textId="77777777" w:rsidTr="00555254">
        <w:trPr>
          <w:trHeight w:hRule="exact" w:val="288"/>
        </w:trPr>
        <w:tc>
          <w:tcPr>
            <w:tcW w:w="754" w:type="dxa"/>
            <w:shd w:val="clear" w:color="auto" w:fill="FFFFFF"/>
            <w:vAlign w:val="center"/>
          </w:tcPr>
          <w:p w14:paraId="4A3F40CE" w14:textId="77777777" w:rsidR="00103C10" w:rsidRPr="00713E84" w:rsidRDefault="00103C10"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shd w:val="clear" w:color="auto" w:fill="auto"/>
            <w:vAlign w:val="bottom"/>
          </w:tcPr>
          <w:p w14:paraId="77A5FFB7" w14:textId="6B7FAF28"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shd w:val="clear" w:color="auto" w:fill="auto"/>
            <w:vAlign w:val="bottom"/>
          </w:tcPr>
          <w:p w14:paraId="36500A5D" w14:textId="7C2E8DF5"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shd w:val="clear" w:color="auto" w:fill="auto"/>
            <w:vAlign w:val="bottom"/>
          </w:tcPr>
          <w:p w14:paraId="37AA676E" w14:textId="6FF3C76A"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103C10" w:rsidRPr="00713E84" w14:paraId="107F8260" w14:textId="77777777" w:rsidTr="00555254">
        <w:trPr>
          <w:trHeight w:hRule="exact" w:val="293"/>
        </w:trPr>
        <w:tc>
          <w:tcPr>
            <w:tcW w:w="754" w:type="dxa"/>
            <w:shd w:val="clear" w:color="auto" w:fill="FFFFFF"/>
          </w:tcPr>
          <w:p w14:paraId="291103A0" w14:textId="77777777" w:rsidR="00103C10" w:rsidRPr="00713E84" w:rsidRDefault="00103C10"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shd w:val="clear" w:color="auto" w:fill="auto"/>
            <w:vAlign w:val="bottom"/>
          </w:tcPr>
          <w:p w14:paraId="0CC4CA60" w14:textId="143A36D6"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shd w:val="clear" w:color="auto" w:fill="auto"/>
            <w:vAlign w:val="bottom"/>
          </w:tcPr>
          <w:p w14:paraId="74946FA8" w14:textId="442C3865"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shd w:val="clear" w:color="auto" w:fill="auto"/>
            <w:vAlign w:val="bottom"/>
          </w:tcPr>
          <w:p w14:paraId="7D8C755E" w14:textId="124D59DB"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103C10" w:rsidRPr="00713E84" w14:paraId="6694D4E3" w14:textId="77777777" w:rsidTr="00555254">
        <w:trPr>
          <w:trHeight w:hRule="exact" w:val="298"/>
        </w:trPr>
        <w:tc>
          <w:tcPr>
            <w:tcW w:w="754" w:type="dxa"/>
            <w:shd w:val="clear" w:color="auto" w:fill="FFFFFF"/>
            <w:vAlign w:val="center"/>
          </w:tcPr>
          <w:p w14:paraId="06B94DA8" w14:textId="77777777" w:rsidR="00103C10" w:rsidRPr="00713E84" w:rsidRDefault="00103C10"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shd w:val="clear" w:color="auto" w:fill="auto"/>
            <w:vAlign w:val="bottom"/>
          </w:tcPr>
          <w:p w14:paraId="0DE4E307" w14:textId="1B1BF016"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1,33</w:t>
            </w:r>
          </w:p>
        </w:tc>
        <w:tc>
          <w:tcPr>
            <w:tcW w:w="1747" w:type="dxa"/>
            <w:shd w:val="clear" w:color="auto" w:fill="auto"/>
            <w:vAlign w:val="bottom"/>
          </w:tcPr>
          <w:p w14:paraId="20E6317A" w14:textId="484127C4"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4,73</w:t>
            </w:r>
          </w:p>
        </w:tc>
        <w:tc>
          <w:tcPr>
            <w:tcW w:w="1330" w:type="dxa"/>
            <w:shd w:val="clear" w:color="auto" w:fill="auto"/>
            <w:vAlign w:val="bottom"/>
          </w:tcPr>
          <w:p w14:paraId="3A04D60F" w14:textId="2D0FBD2F" w:rsidR="00103C10" w:rsidRPr="00713E84" w:rsidRDefault="00103C10"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103C10" w:rsidRPr="00713E84" w14:paraId="230BA966" w14:textId="77777777" w:rsidTr="00555254">
        <w:trPr>
          <w:trHeight w:hRule="exact" w:val="298"/>
        </w:trPr>
        <w:tc>
          <w:tcPr>
            <w:tcW w:w="754" w:type="dxa"/>
            <w:shd w:val="clear" w:color="auto" w:fill="FFFFFF"/>
            <w:vAlign w:val="center"/>
          </w:tcPr>
          <w:p w14:paraId="76B807B1" w14:textId="77777777" w:rsidR="00103C10" w:rsidRPr="00713E84" w:rsidRDefault="00103C10"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shd w:val="clear" w:color="auto" w:fill="auto"/>
            <w:vAlign w:val="bottom"/>
          </w:tcPr>
          <w:p w14:paraId="0D0BFB7A" w14:textId="67E6DE86" w:rsidR="00103C10" w:rsidRPr="00713E84" w:rsidRDefault="00103C10"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shd w:val="clear" w:color="auto" w:fill="auto"/>
            <w:vAlign w:val="bottom"/>
          </w:tcPr>
          <w:p w14:paraId="1FBB39A2" w14:textId="039AECB7" w:rsidR="00103C10" w:rsidRPr="00713E84" w:rsidRDefault="00103C10"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shd w:val="clear" w:color="auto" w:fill="auto"/>
            <w:vAlign w:val="bottom"/>
          </w:tcPr>
          <w:p w14:paraId="6C9ECC2C" w14:textId="343E6EB2" w:rsidR="00103C10" w:rsidRPr="00713E84" w:rsidRDefault="00103C10"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103C10" w:rsidRPr="00713E84" w14:paraId="5D403A49" w14:textId="77777777" w:rsidTr="00555254">
        <w:trPr>
          <w:trHeight w:hRule="exact" w:val="298"/>
        </w:trPr>
        <w:tc>
          <w:tcPr>
            <w:tcW w:w="754" w:type="dxa"/>
            <w:shd w:val="clear" w:color="auto" w:fill="FFFFFF"/>
            <w:vAlign w:val="center"/>
          </w:tcPr>
          <w:p w14:paraId="116E79CF" w14:textId="77777777" w:rsidR="00103C10" w:rsidRPr="00713E84" w:rsidRDefault="00103C10"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shd w:val="clear" w:color="auto" w:fill="auto"/>
            <w:vAlign w:val="bottom"/>
          </w:tcPr>
          <w:p w14:paraId="5643C62D" w14:textId="053B2B4C" w:rsidR="00103C10" w:rsidRPr="00713E84" w:rsidRDefault="00103C10"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0,28</w:t>
            </w:r>
          </w:p>
        </w:tc>
        <w:tc>
          <w:tcPr>
            <w:tcW w:w="1747" w:type="dxa"/>
            <w:shd w:val="clear" w:color="auto" w:fill="auto"/>
            <w:vAlign w:val="bottom"/>
          </w:tcPr>
          <w:p w14:paraId="01168D3C" w14:textId="6545FD79" w:rsidR="00103C10" w:rsidRPr="00713E84" w:rsidRDefault="00103C10"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1,00</w:t>
            </w:r>
          </w:p>
        </w:tc>
        <w:tc>
          <w:tcPr>
            <w:tcW w:w="1330" w:type="dxa"/>
            <w:shd w:val="clear" w:color="auto" w:fill="auto"/>
            <w:vAlign w:val="bottom"/>
          </w:tcPr>
          <w:p w14:paraId="5934E4F4" w14:textId="043F9732" w:rsidR="00103C10" w:rsidRPr="00713E84" w:rsidRDefault="00103C10"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w:t>
            </w:r>
          </w:p>
        </w:tc>
      </w:tr>
      <w:tr w:rsidR="00103C10" w:rsidRPr="00713E84" w14:paraId="32143593" w14:textId="77777777" w:rsidTr="00555254">
        <w:trPr>
          <w:trHeight w:hRule="exact" w:val="298"/>
        </w:trPr>
        <w:tc>
          <w:tcPr>
            <w:tcW w:w="754" w:type="dxa"/>
            <w:shd w:val="clear" w:color="auto" w:fill="FFFFFF"/>
            <w:vAlign w:val="center"/>
          </w:tcPr>
          <w:p w14:paraId="0408D911" w14:textId="77777777" w:rsidR="00103C10" w:rsidRPr="00713E84" w:rsidRDefault="00103C10"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shd w:val="clear" w:color="auto" w:fill="auto"/>
            <w:vAlign w:val="bottom"/>
          </w:tcPr>
          <w:p w14:paraId="627C0CC8" w14:textId="61B106AE" w:rsidR="00103C10" w:rsidRPr="00713E84" w:rsidRDefault="00103C10"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0,42</w:t>
            </w:r>
          </w:p>
        </w:tc>
        <w:tc>
          <w:tcPr>
            <w:tcW w:w="1747" w:type="dxa"/>
            <w:shd w:val="clear" w:color="auto" w:fill="auto"/>
            <w:vAlign w:val="bottom"/>
          </w:tcPr>
          <w:p w14:paraId="4C0349EB" w14:textId="21AC724A" w:rsidR="00103C10" w:rsidRPr="00713E84" w:rsidRDefault="00103C10"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1,50</w:t>
            </w:r>
          </w:p>
        </w:tc>
        <w:tc>
          <w:tcPr>
            <w:tcW w:w="1330" w:type="dxa"/>
            <w:shd w:val="clear" w:color="auto" w:fill="auto"/>
            <w:vAlign w:val="bottom"/>
          </w:tcPr>
          <w:p w14:paraId="3537A07A" w14:textId="4C191EC3" w:rsidR="00103C10" w:rsidRPr="00713E84" w:rsidRDefault="00103C10"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w:t>
            </w:r>
          </w:p>
        </w:tc>
      </w:tr>
      <w:tr w:rsidR="00103C10" w:rsidRPr="00713E84" w14:paraId="787568C0" w14:textId="77777777" w:rsidTr="00555254">
        <w:trPr>
          <w:trHeight w:hRule="exact" w:val="298"/>
        </w:trPr>
        <w:tc>
          <w:tcPr>
            <w:tcW w:w="754" w:type="dxa"/>
            <w:shd w:val="clear" w:color="auto" w:fill="FFFFFF"/>
            <w:vAlign w:val="center"/>
          </w:tcPr>
          <w:p w14:paraId="4C58064B" w14:textId="77777777" w:rsidR="00103C10" w:rsidRPr="00713E84" w:rsidRDefault="00103C10"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shd w:val="clear" w:color="auto" w:fill="auto"/>
            <w:vAlign w:val="bottom"/>
          </w:tcPr>
          <w:p w14:paraId="67F6466F" w14:textId="65BD7416" w:rsidR="00103C10" w:rsidRPr="00713E84" w:rsidRDefault="00103C10"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shd w:val="clear" w:color="auto" w:fill="auto"/>
            <w:vAlign w:val="bottom"/>
          </w:tcPr>
          <w:p w14:paraId="6DF8EC55" w14:textId="25E01488" w:rsidR="00103C10" w:rsidRPr="00713E84" w:rsidRDefault="00103C10"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bottom w:val="single" w:sz="4" w:space="0" w:color="auto"/>
            </w:tcBorders>
            <w:shd w:val="clear" w:color="auto" w:fill="auto"/>
            <w:vAlign w:val="bottom"/>
          </w:tcPr>
          <w:p w14:paraId="018F7B2F" w14:textId="77E15C22" w:rsidR="00103C10" w:rsidRPr="00713E84" w:rsidRDefault="00103C10"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103C10" w:rsidRPr="00713E84" w14:paraId="43B371C1" w14:textId="77777777" w:rsidTr="00555254">
        <w:trPr>
          <w:trHeight w:hRule="exact" w:val="298"/>
        </w:trPr>
        <w:tc>
          <w:tcPr>
            <w:tcW w:w="754" w:type="dxa"/>
            <w:shd w:val="clear" w:color="auto" w:fill="FFFFFF"/>
            <w:vAlign w:val="center"/>
          </w:tcPr>
          <w:p w14:paraId="4B40942C" w14:textId="77777777" w:rsidR="00103C10" w:rsidRPr="00713E84" w:rsidRDefault="00103C10"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shd w:val="clear" w:color="auto" w:fill="auto"/>
            <w:vAlign w:val="bottom"/>
          </w:tcPr>
          <w:p w14:paraId="07813C1F" w14:textId="4139BA57" w:rsidR="00103C10" w:rsidRPr="00713E84" w:rsidRDefault="00103C10"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0,28</w:t>
            </w:r>
          </w:p>
        </w:tc>
        <w:tc>
          <w:tcPr>
            <w:tcW w:w="1747" w:type="dxa"/>
            <w:shd w:val="clear" w:color="auto" w:fill="auto"/>
            <w:vAlign w:val="bottom"/>
          </w:tcPr>
          <w:p w14:paraId="03EC2677" w14:textId="634A25B3" w:rsidR="00103C10" w:rsidRPr="00713E84" w:rsidRDefault="00103C10"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1,00</w:t>
            </w:r>
          </w:p>
        </w:tc>
        <w:tc>
          <w:tcPr>
            <w:tcW w:w="1330" w:type="dxa"/>
            <w:tcBorders>
              <w:bottom w:val="nil"/>
              <w:right w:val="nil"/>
            </w:tcBorders>
            <w:shd w:val="clear" w:color="auto" w:fill="auto"/>
            <w:vAlign w:val="bottom"/>
          </w:tcPr>
          <w:p w14:paraId="158C555C" w14:textId="2E95346C" w:rsidR="00103C10" w:rsidRPr="00713E84" w:rsidRDefault="00103C10" w:rsidP="00713E84">
            <w:pPr>
              <w:spacing w:line="360" w:lineRule="auto"/>
              <w:jc w:val="center"/>
              <w:rPr>
                <w:rStyle w:val="Bodytext2"/>
                <w:rFonts w:asciiTheme="minorHAnsi" w:hAnsiTheme="minorHAnsi" w:cstheme="minorHAnsi"/>
              </w:rPr>
            </w:pPr>
          </w:p>
        </w:tc>
      </w:tr>
    </w:tbl>
    <w:p w14:paraId="561FCFF4" w14:textId="77777777" w:rsidR="00982E3A" w:rsidRPr="00713E84" w:rsidRDefault="00982E3A" w:rsidP="00713E84">
      <w:pPr>
        <w:spacing w:line="360" w:lineRule="auto"/>
        <w:rPr>
          <w:rFonts w:asciiTheme="minorHAnsi" w:hAnsiTheme="minorHAnsi" w:cstheme="minorHAnsi"/>
          <w:sz w:val="22"/>
          <w:szCs w:val="22"/>
        </w:rPr>
      </w:pPr>
    </w:p>
    <w:p w14:paraId="1D79B17D" w14:textId="33325571"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Największa liczba osób długotrwale bezrobotnych w przeliczeniu na 100 osób, występuje na obszarze </w:t>
      </w:r>
      <w:r w:rsidRPr="00713E84">
        <w:rPr>
          <w:rFonts w:asciiTheme="minorHAnsi" w:hAnsiTheme="minorHAnsi" w:cstheme="minorHAnsi"/>
          <w:color w:val="auto"/>
          <w:sz w:val="22"/>
          <w:szCs w:val="22"/>
        </w:rPr>
        <w:br/>
        <w:t xml:space="preserve">nr 15. </w:t>
      </w:r>
      <w:r w:rsidR="00B74322" w:rsidRPr="00713E84">
        <w:rPr>
          <w:rFonts w:asciiTheme="minorHAnsi" w:hAnsiTheme="minorHAnsi" w:cstheme="minorHAnsi"/>
          <w:color w:val="auto"/>
          <w:sz w:val="22"/>
          <w:szCs w:val="22"/>
        </w:rPr>
        <w:t>W</w:t>
      </w:r>
      <w:r w:rsidRPr="00713E84">
        <w:rPr>
          <w:rFonts w:asciiTheme="minorHAnsi" w:hAnsiTheme="minorHAnsi" w:cstheme="minorHAnsi"/>
          <w:color w:val="auto"/>
          <w:sz w:val="22"/>
          <w:szCs w:val="22"/>
        </w:rPr>
        <w:t>ysoka skala problemu została zaobserwowana również na obszarach nr 6, 7, 1</w:t>
      </w:r>
      <w:r w:rsidR="0063469D" w:rsidRPr="00713E84">
        <w:rPr>
          <w:rFonts w:asciiTheme="minorHAnsi" w:hAnsiTheme="minorHAnsi" w:cstheme="minorHAnsi"/>
          <w:color w:val="auto"/>
          <w:sz w:val="22"/>
          <w:szCs w:val="22"/>
        </w:rPr>
        <w:t>0</w:t>
      </w:r>
      <w:r w:rsidRPr="00713E84">
        <w:rPr>
          <w:rFonts w:asciiTheme="minorHAnsi" w:hAnsiTheme="minorHAnsi" w:cstheme="minorHAnsi"/>
          <w:color w:val="auto"/>
          <w:sz w:val="22"/>
          <w:szCs w:val="22"/>
        </w:rPr>
        <w:t>, oraz 18</w:t>
      </w:r>
    </w:p>
    <w:p w14:paraId="609AC6D3"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Dane znajdujące się w powyższej tabeli zaprezentowane zostały na poniższym wykresie.</w:t>
      </w:r>
    </w:p>
    <w:p w14:paraId="2CCA7242" w14:textId="77777777" w:rsidR="00982E3A" w:rsidRPr="00713E84" w:rsidRDefault="00982E3A" w:rsidP="00713E84">
      <w:pPr>
        <w:spacing w:line="360" w:lineRule="auto"/>
        <w:rPr>
          <w:rFonts w:asciiTheme="minorHAnsi" w:hAnsiTheme="minorHAnsi" w:cstheme="minorHAnsi"/>
          <w:sz w:val="22"/>
          <w:szCs w:val="22"/>
        </w:rPr>
      </w:pPr>
    </w:p>
    <w:p w14:paraId="62EC1B9D"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5F215C61" wp14:editId="25208DF9">
            <wp:extent cx="5486400" cy="3200400"/>
            <wp:effectExtent l="0" t="0" r="0" b="0"/>
            <wp:docPr id="1206339568" name="Wykres 12063395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56839D" w14:textId="20B80579" w:rsidR="00982E3A" w:rsidRPr="009B66C2" w:rsidRDefault="005F3F3D" w:rsidP="005F3F3D">
      <w:pPr>
        <w:pStyle w:val="Legenda"/>
        <w:rPr>
          <w:rStyle w:val="Bodytext2"/>
          <w:rFonts w:asciiTheme="minorHAnsi" w:hAnsiTheme="minorHAnsi" w:cstheme="minorHAnsi"/>
          <w:color w:val="000000" w:themeColor="text1"/>
          <w:sz w:val="24"/>
          <w:szCs w:val="24"/>
        </w:rPr>
      </w:pPr>
      <w:bookmarkStart w:id="23" w:name="_Toc178154196"/>
      <w:bookmarkStart w:id="24" w:name="_Toc178154227"/>
      <w:r w:rsidRPr="009B66C2">
        <w:rPr>
          <w:rFonts w:asciiTheme="minorHAnsi" w:hAnsiTheme="minorHAnsi"/>
          <w:color w:val="000000" w:themeColor="text1"/>
          <w:sz w:val="20"/>
          <w:szCs w:val="20"/>
        </w:rPr>
        <w:t xml:space="preserve">Rysunek </w:t>
      </w:r>
      <w:r w:rsidRPr="009B66C2">
        <w:rPr>
          <w:rFonts w:asciiTheme="minorHAnsi" w:hAnsiTheme="minorHAnsi"/>
          <w:color w:val="000000" w:themeColor="text1"/>
          <w:sz w:val="20"/>
          <w:szCs w:val="20"/>
        </w:rPr>
        <w:fldChar w:fldCharType="begin"/>
      </w:r>
      <w:r w:rsidRPr="009B66C2">
        <w:rPr>
          <w:rFonts w:asciiTheme="minorHAnsi" w:hAnsiTheme="minorHAnsi"/>
          <w:color w:val="000000" w:themeColor="text1"/>
          <w:sz w:val="20"/>
          <w:szCs w:val="20"/>
        </w:rPr>
        <w:instrText xml:space="preserve"> SEQ Rysunek \* ARABIC </w:instrText>
      </w:r>
      <w:r w:rsidRPr="009B66C2">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3</w:t>
      </w:r>
      <w:r w:rsidRPr="009B66C2">
        <w:rPr>
          <w:rFonts w:asciiTheme="minorHAnsi" w:hAnsiTheme="minorHAnsi"/>
          <w:color w:val="000000" w:themeColor="text1"/>
          <w:sz w:val="20"/>
          <w:szCs w:val="20"/>
        </w:rPr>
        <w:fldChar w:fldCharType="end"/>
      </w:r>
      <w:r w:rsidRPr="009B66C2">
        <w:rPr>
          <w:rFonts w:asciiTheme="minorHAnsi" w:hAnsiTheme="minorHAnsi"/>
          <w:color w:val="000000" w:themeColor="text1"/>
          <w:sz w:val="20"/>
          <w:szCs w:val="20"/>
        </w:rPr>
        <w:t>. Liczba osób długotrwale bezrobotnych.</w:t>
      </w:r>
      <w:bookmarkEnd w:id="23"/>
      <w:bookmarkEnd w:id="24"/>
    </w:p>
    <w:p w14:paraId="568F481E" w14:textId="77777777" w:rsidR="00F4250C" w:rsidRPr="006A19EB" w:rsidRDefault="00F4250C" w:rsidP="00713E84">
      <w:pPr>
        <w:spacing w:line="360" w:lineRule="auto"/>
        <w:rPr>
          <w:rFonts w:asciiTheme="minorHAnsi" w:hAnsiTheme="minorHAnsi" w:cstheme="minorHAnsi"/>
          <w:i/>
          <w:iCs/>
          <w:sz w:val="22"/>
          <w:szCs w:val="22"/>
        </w:rPr>
      </w:pPr>
    </w:p>
    <w:p w14:paraId="3ADD1B8E" w14:textId="73F94A5F" w:rsidR="004A4D27" w:rsidRPr="006A19EB" w:rsidRDefault="00B908DA" w:rsidP="00713E84">
      <w:pPr>
        <w:pStyle w:val="Nagwek3"/>
        <w:spacing w:after="0" w:line="360" w:lineRule="auto"/>
        <w:rPr>
          <w:rFonts w:asciiTheme="minorHAnsi" w:hAnsiTheme="minorHAnsi"/>
        </w:rPr>
      </w:pPr>
      <w:bookmarkStart w:id="25" w:name="_Toc178934831"/>
      <w:r w:rsidRPr="006A19EB">
        <w:rPr>
          <w:rFonts w:asciiTheme="minorHAnsi" w:hAnsiTheme="minorHAnsi" w:cstheme="minorHAnsi"/>
          <w:bCs/>
          <w:sz w:val="28"/>
          <w:szCs w:val="28"/>
        </w:rPr>
        <w:t xml:space="preserve">3.1.2. </w:t>
      </w:r>
      <w:r w:rsidR="00982E3A" w:rsidRPr="006A19EB">
        <w:rPr>
          <w:rFonts w:asciiTheme="minorHAnsi" w:hAnsiTheme="minorHAnsi" w:cstheme="minorHAnsi"/>
          <w:bCs/>
          <w:sz w:val="28"/>
          <w:szCs w:val="28"/>
        </w:rPr>
        <w:t>Korzystanie z pomocy społecznej</w:t>
      </w:r>
      <w:r w:rsidR="0085623E" w:rsidRPr="006A19EB">
        <w:rPr>
          <w:rFonts w:asciiTheme="minorHAnsi" w:hAnsiTheme="minorHAnsi" w:cstheme="minorHAnsi"/>
          <w:bCs/>
          <w:sz w:val="28"/>
          <w:szCs w:val="28"/>
        </w:rPr>
        <w:t>.</w:t>
      </w:r>
      <w:bookmarkEnd w:id="25"/>
      <w:r w:rsidR="004A4D27" w:rsidRPr="006A19EB">
        <w:rPr>
          <w:rFonts w:asciiTheme="minorHAnsi" w:hAnsiTheme="minorHAnsi"/>
        </w:rPr>
        <w:t xml:space="preserve"> </w:t>
      </w:r>
    </w:p>
    <w:p w14:paraId="6F376DCA" w14:textId="10B0B116"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Jednym z istotnych problemów społecznych jest niewątpliwie duża liczba osób korzystających </w:t>
      </w:r>
      <w:r w:rsidRPr="00713E84">
        <w:rPr>
          <w:rFonts w:asciiTheme="minorHAnsi" w:hAnsiTheme="minorHAnsi" w:cstheme="minorHAnsi"/>
          <w:color w:val="auto"/>
          <w:sz w:val="22"/>
          <w:szCs w:val="22"/>
        </w:rPr>
        <w:br/>
        <w:t>ze świadczeń pomocy społecznej, zarówno pieniężnych, jak i niepieniężnych. Wysoki odsetek osób, objętych świadczeniami wskazuje na brak umiejętności odnalezienia się na lokalnym rynku pracy, nieprzystosowanie do życia w lokalnej społeczności, niezaradność życiow</w:t>
      </w:r>
      <w:r w:rsidR="0063469D" w:rsidRPr="00713E84">
        <w:rPr>
          <w:rFonts w:asciiTheme="minorHAnsi" w:hAnsiTheme="minorHAnsi" w:cstheme="minorHAnsi"/>
          <w:color w:val="auto"/>
          <w:sz w:val="22"/>
          <w:szCs w:val="22"/>
        </w:rPr>
        <w:t>a</w:t>
      </w:r>
      <w:r w:rsidRPr="00713E84">
        <w:rPr>
          <w:rFonts w:asciiTheme="minorHAnsi" w:hAnsiTheme="minorHAnsi" w:cstheme="minorHAnsi"/>
          <w:color w:val="auto"/>
          <w:sz w:val="22"/>
          <w:szCs w:val="22"/>
        </w:rPr>
        <w:t xml:space="preserve">, brak perspektyw </w:t>
      </w:r>
      <w:r w:rsidRPr="00713E84">
        <w:rPr>
          <w:rFonts w:asciiTheme="minorHAnsi" w:hAnsiTheme="minorHAnsi" w:cstheme="minorHAnsi"/>
          <w:color w:val="auto"/>
          <w:sz w:val="22"/>
          <w:szCs w:val="22"/>
        </w:rPr>
        <w:br/>
        <w:t xml:space="preserve">na przyszłość, co w konsekwencji może prowadzić do wykluczenia społecznego. Ponieważ przeciwdziałanie wykluczeniu społecznemu jest jednym z celów rewitalizacji, wskaźnik ten ma istotne znaczenie w </w:t>
      </w:r>
      <w:r w:rsidR="00F91A83" w:rsidRPr="00713E84">
        <w:rPr>
          <w:rFonts w:asciiTheme="minorHAnsi" w:hAnsiTheme="minorHAnsi" w:cstheme="minorHAnsi"/>
          <w:color w:val="auto"/>
          <w:sz w:val="22"/>
          <w:szCs w:val="22"/>
        </w:rPr>
        <w:t>definiowaniu</w:t>
      </w:r>
      <w:r w:rsidRPr="00713E84">
        <w:rPr>
          <w:rFonts w:asciiTheme="minorHAnsi" w:hAnsiTheme="minorHAnsi" w:cstheme="minorHAnsi"/>
          <w:color w:val="auto"/>
          <w:sz w:val="22"/>
          <w:szCs w:val="22"/>
        </w:rPr>
        <w:t xml:space="preserve"> obszarów rewitalizacji.</w:t>
      </w:r>
      <w:r w:rsidR="00517EDD" w:rsidRPr="00713E84">
        <w:rPr>
          <w:rStyle w:val="Odwoanieprzypisudolnego"/>
          <w:rFonts w:asciiTheme="minorHAnsi" w:hAnsiTheme="minorHAnsi" w:cstheme="minorHAnsi"/>
          <w:color w:val="auto"/>
          <w:sz w:val="22"/>
          <w:szCs w:val="22"/>
        </w:rPr>
        <w:footnoteReference w:id="6"/>
      </w:r>
    </w:p>
    <w:p w14:paraId="3C7BD90A" w14:textId="42EE5A10"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W Gminie Rydzyna, zadania z zakresu pomocy społecznej realizuje Miejsko - Gminny Ośrodek Pomocy Społecznej (MGOPS). Zgodnie z zapisami ustawy z dnia 12 marca 2004 r. o pomocy społecznej, celem działań MGOPS jest wspieranie osób i rodzin zamieszkujących na terenie gminy, w wysiłkach zmierzających do zaspokojenia niezbędnych potrzeb i umożliwienie im życia w warunkach odpowiadających godności człowieka, podejmowanie działań zmierzających do życiowego usamodzielnienia</w:t>
      </w:r>
      <w:r w:rsidR="00D111AB" w:rsidRPr="00713E84">
        <w:rPr>
          <w:rFonts w:asciiTheme="minorHAnsi" w:hAnsiTheme="minorHAnsi" w:cstheme="minorHAnsi"/>
          <w:color w:val="auto"/>
          <w:sz w:val="22"/>
          <w:szCs w:val="22"/>
        </w:rPr>
        <w:t xml:space="preserve"> się</w:t>
      </w:r>
      <w:r w:rsidRPr="00713E84">
        <w:rPr>
          <w:rFonts w:asciiTheme="minorHAnsi" w:hAnsiTheme="minorHAnsi" w:cstheme="minorHAnsi"/>
          <w:color w:val="auto"/>
          <w:sz w:val="22"/>
          <w:szCs w:val="22"/>
        </w:rPr>
        <w:t xml:space="preserve"> osób i rodzin oraz ich integracji ze środowiskiem.</w:t>
      </w:r>
      <w:r w:rsidR="00517EDD" w:rsidRPr="00713E84">
        <w:rPr>
          <w:rStyle w:val="Odwoanieprzypisudolnego"/>
          <w:rFonts w:asciiTheme="minorHAnsi" w:hAnsiTheme="minorHAnsi" w:cstheme="minorHAnsi"/>
          <w:color w:val="auto"/>
          <w:sz w:val="22"/>
          <w:szCs w:val="22"/>
        </w:rPr>
        <w:footnoteReference w:id="7"/>
      </w:r>
    </w:p>
    <w:p w14:paraId="76423BCE" w14:textId="77777777" w:rsidR="00982E3A" w:rsidRPr="00713E84" w:rsidRDefault="00982E3A" w:rsidP="00713E84">
      <w:p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Wskaźniki zaprezentowane poniżej przedstawiają przyczyny trudnej sytuacji w rodzinach otrzymujących świadczenia, przyznawane na podstawie ustawy z dnia 12 marca 2004 r. o pomocy społecznej.</w:t>
      </w:r>
    </w:p>
    <w:p w14:paraId="523654E1" w14:textId="77777777" w:rsidR="00982E3A" w:rsidRPr="00713E84" w:rsidRDefault="00982E3A" w:rsidP="00713E84">
      <w:pPr>
        <w:spacing w:line="360" w:lineRule="auto"/>
        <w:rPr>
          <w:rFonts w:asciiTheme="minorHAnsi" w:hAnsiTheme="minorHAnsi" w:cstheme="minorHAnsi"/>
          <w:sz w:val="22"/>
          <w:szCs w:val="22"/>
        </w:rPr>
      </w:pPr>
    </w:p>
    <w:p w14:paraId="4256FF6A" w14:textId="35989745" w:rsidR="00982E3A" w:rsidRPr="00C27A78" w:rsidRDefault="006B08BB" w:rsidP="006B08BB">
      <w:pPr>
        <w:pStyle w:val="Legenda"/>
        <w:rPr>
          <w:rFonts w:asciiTheme="minorHAnsi" w:hAnsiTheme="minorHAnsi" w:cstheme="minorHAnsi"/>
          <w:i w:val="0"/>
          <w:iCs w:val="0"/>
          <w:color w:val="000000" w:themeColor="text1"/>
          <w:sz w:val="22"/>
          <w:szCs w:val="22"/>
        </w:rPr>
      </w:pPr>
      <w:bookmarkStart w:id="26" w:name="_Toc183160495"/>
      <w:r w:rsidRPr="00C27A78">
        <w:rPr>
          <w:rFonts w:asciiTheme="minorHAnsi" w:hAnsiTheme="minorHAnsi"/>
          <w:color w:val="000000" w:themeColor="text1"/>
          <w:sz w:val="22"/>
          <w:szCs w:val="22"/>
        </w:rPr>
        <w:t xml:space="preserve">Tabela </w:t>
      </w:r>
      <w:r w:rsidRPr="00C27A78">
        <w:rPr>
          <w:rFonts w:asciiTheme="minorHAnsi" w:hAnsiTheme="minorHAnsi"/>
          <w:color w:val="000000" w:themeColor="text1"/>
          <w:sz w:val="22"/>
          <w:szCs w:val="22"/>
        </w:rPr>
        <w:fldChar w:fldCharType="begin"/>
      </w:r>
      <w:r w:rsidRPr="00C27A78">
        <w:rPr>
          <w:rFonts w:asciiTheme="minorHAnsi" w:hAnsiTheme="minorHAnsi"/>
          <w:color w:val="000000" w:themeColor="text1"/>
          <w:sz w:val="22"/>
          <w:szCs w:val="22"/>
        </w:rPr>
        <w:instrText xml:space="preserve"> SEQ Tabela \* ARABIC </w:instrText>
      </w:r>
      <w:r w:rsidRPr="00C27A78">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5</w:t>
      </w:r>
      <w:r w:rsidRPr="00C27A78">
        <w:rPr>
          <w:rFonts w:asciiTheme="minorHAnsi" w:hAnsiTheme="minorHAnsi"/>
          <w:color w:val="000000" w:themeColor="text1"/>
          <w:sz w:val="22"/>
          <w:szCs w:val="22"/>
        </w:rPr>
        <w:fldChar w:fldCharType="end"/>
      </w:r>
      <w:r w:rsidRPr="00C27A78">
        <w:rPr>
          <w:rFonts w:asciiTheme="minorHAnsi" w:hAnsiTheme="minorHAnsi"/>
          <w:color w:val="000000" w:themeColor="text1"/>
          <w:sz w:val="22"/>
          <w:szCs w:val="22"/>
        </w:rPr>
        <w:t>. Liczba osób korzystających z pomocy społecznej.</w:t>
      </w:r>
      <w:r w:rsidR="004B2D05" w:rsidRPr="00C27A78">
        <w:rPr>
          <w:rStyle w:val="Odwoanieprzypisudolnego"/>
          <w:rFonts w:asciiTheme="minorHAnsi" w:eastAsia="Calibri" w:hAnsiTheme="minorHAnsi" w:cstheme="minorHAnsi"/>
          <w:i w:val="0"/>
          <w:iCs w:val="0"/>
          <w:color w:val="000000" w:themeColor="text1"/>
          <w:sz w:val="22"/>
          <w:szCs w:val="22"/>
        </w:rPr>
        <w:footnoteReference w:id="8"/>
      </w:r>
      <w:bookmarkEnd w:id="26"/>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982E3A" w:rsidRPr="00713E84" w14:paraId="08711890" w14:textId="77777777" w:rsidTr="004A4D27">
        <w:trPr>
          <w:trHeight w:hRule="exact" w:val="576"/>
        </w:trPr>
        <w:tc>
          <w:tcPr>
            <w:tcW w:w="754" w:type="dxa"/>
            <w:tcBorders>
              <w:top w:val="single" w:sz="4" w:space="0" w:color="auto"/>
              <w:left w:val="single" w:sz="4" w:space="0" w:color="auto"/>
            </w:tcBorders>
            <w:shd w:val="clear" w:color="auto" w:fill="FFFFFF"/>
            <w:vAlign w:val="center"/>
          </w:tcPr>
          <w:p w14:paraId="4C84AE2A"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tcBorders>
              <w:top w:val="single" w:sz="4" w:space="0" w:color="auto"/>
              <w:left w:val="single" w:sz="4" w:space="0" w:color="auto"/>
            </w:tcBorders>
            <w:shd w:val="clear" w:color="auto" w:fill="FFFFFF"/>
          </w:tcPr>
          <w:p w14:paraId="191A5C60"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Liczba osób korzystających z pomocy społecznej w przeliczeniu na 100 osób</w:t>
            </w:r>
          </w:p>
        </w:tc>
        <w:tc>
          <w:tcPr>
            <w:tcW w:w="1747" w:type="dxa"/>
            <w:tcBorders>
              <w:top w:val="single" w:sz="4" w:space="0" w:color="auto"/>
              <w:left w:val="single" w:sz="4" w:space="0" w:color="auto"/>
            </w:tcBorders>
            <w:shd w:val="clear" w:color="auto" w:fill="FFFFFF"/>
          </w:tcPr>
          <w:p w14:paraId="23567D8F"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481B90A5"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tcBorders>
              <w:top w:val="single" w:sz="4" w:space="0" w:color="auto"/>
              <w:left w:val="single" w:sz="4" w:space="0" w:color="auto"/>
              <w:right w:val="single" w:sz="4" w:space="0" w:color="auto"/>
            </w:tcBorders>
            <w:shd w:val="clear" w:color="auto" w:fill="FFFFFF"/>
          </w:tcPr>
          <w:p w14:paraId="6488DE89"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71CE0A61"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9A7BA5" w:rsidRPr="00713E84" w14:paraId="2059F759"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75C80062" w14:textId="77777777" w:rsidR="009A7BA5" w:rsidRPr="00713E84" w:rsidRDefault="009A7BA5"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14C3B906" w14:textId="3EBCE053"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0,48</w:t>
            </w:r>
          </w:p>
        </w:tc>
        <w:tc>
          <w:tcPr>
            <w:tcW w:w="1747" w:type="dxa"/>
            <w:tcBorders>
              <w:top w:val="single" w:sz="4" w:space="0" w:color="auto"/>
              <w:left w:val="nil"/>
              <w:bottom w:val="single" w:sz="4" w:space="0" w:color="auto"/>
              <w:right w:val="single" w:sz="4" w:space="0" w:color="auto"/>
            </w:tcBorders>
            <w:shd w:val="clear" w:color="auto" w:fill="auto"/>
            <w:vAlign w:val="bottom"/>
          </w:tcPr>
          <w:p w14:paraId="339DD3C0" w14:textId="09A4B2C6"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0,61</w:t>
            </w:r>
          </w:p>
        </w:tc>
        <w:tc>
          <w:tcPr>
            <w:tcW w:w="1330" w:type="dxa"/>
            <w:tcBorders>
              <w:top w:val="single" w:sz="4" w:space="0" w:color="auto"/>
              <w:left w:val="nil"/>
              <w:bottom w:val="single" w:sz="4" w:space="0" w:color="auto"/>
              <w:right w:val="single" w:sz="4" w:space="0" w:color="auto"/>
            </w:tcBorders>
            <w:shd w:val="clear" w:color="auto" w:fill="auto"/>
            <w:vAlign w:val="bottom"/>
          </w:tcPr>
          <w:p w14:paraId="48D14BE9" w14:textId="3CAD9CEF"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9A7BA5" w:rsidRPr="00713E84" w14:paraId="74D7A7B2"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3672D2AC" w14:textId="77777777" w:rsidR="009A7BA5" w:rsidRPr="00713E84" w:rsidRDefault="009A7BA5"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tcBorders>
              <w:top w:val="nil"/>
              <w:left w:val="single" w:sz="4" w:space="0" w:color="auto"/>
              <w:bottom w:val="single" w:sz="4" w:space="0" w:color="auto"/>
              <w:right w:val="single" w:sz="4" w:space="0" w:color="auto"/>
            </w:tcBorders>
            <w:shd w:val="clear" w:color="auto" w:fill="auto"/>
            <w:vAlign w:val="bottom"/>
          </w:tcPr>
          <w:p w14:paraId="6E08D2F1" w14:textId="6A1B42F6"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1,70</w:t>
            </w:r>
          </w:p>
        </w:tc>
        <w:tc>
          <w:tcPr>
            <w:tcW w:w="1747" w:type="dxa"/>
            <w:tcBorders>
              <w:top w:val="nil"/>
              <w:left w:val="nil"/>
              <w:bottom w:val="single" w:sz="4" w:space="0" w:color="auto"/>
              <w:right w:val="single" w:sz="4" w:space="0" w:color="auto"/>
            </w:tcBorders>
            <w:shd w:val="clear" w:color="auto" w:fill="auto"/>
            <w:vAlign w:val="bottom"/>
          </w:tcPr>
          <w:p w14:paraId="63916C2C" w14:textId="0DFB6710"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2,18</w:t>
            </w:r>
          </w:p>
        </w:tc>
        <w:tc>
          <w:tcPr>
            <w:tcW w:w="1330" w:type="dxa"/>
            <w:tcBorders>
              <w:top w:val="nil"/>
              <w:left w:val="nil"/>
              <w:bottom w:val="single" w:sz="4" w:space="0" w:color="auto"/>
              <w:right w:val="single" w:sz="4" w:space="0" w:color="auto"/>
            </w:tcBorders>
            <w:shd w:val="clear" w:color="auto" w:fill="auto"/>
            <w:vAlign w:val="bottom"/>
          </w:tcPr>
          <w:p w14:paraId="5CEFC14E" w14:textId="1BF819B6"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9A7BA5" w:rsidRPr="00713E84" w14:paraId="7374EA36"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10495A1E" w14:textId="77777777" w:rsidR="009A7BA5" w:rsidRPr="00713E84" w:rsidRDefault="009A7BA5"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472" w:type="dxa"/>
            <w:tcBorders>
              <w:top w:val="nil"/>
              <w:left w:val="single" w:sz="4" w:space="0" w:color="auto"/>
              <w:bottom w:val="single" w:sz="4" w:space="0" w:color="auto"/>
              <w:right w:val="single" w:sz="4" w:space="0" w:color="auto"/>
            </w:tcBorders>
            <w:shd w:val="clear" w:color="auto" w:fill="auto"/>
            <w:vAlign w:val="bottom"/>
          </w:tcPr>
          <w:p w14:paraId="6912ED83" w14:textId="32779102"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2,63</w:t>
            </w:r>
          </w:p>
        </w:tc>
        <w:tc>
          <w:tcPr>
            <w:tcW w:w="1747" w:type="dxa"/>
            <w:tcBorders>
              <w:top w:val="nil"/>
              <w:left w:val="nil"/>
              <w:bottom w:val="single" w:sz="4" w:space="0" w:color="auto"/>
              <w:right w:val="single" w:sz="4" w:space="0" w:color="auto"/>
            </w:tcBorders>
            <w:shd w:val="clear" w:color="auto" w:fill="auto"/>
            <w:vAlign w:val="bottom"/>
          </w:tcPr>
          <w:p w14:paraId="162EB8C6" w14:textId="777403AB"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3,38</w:t>
            </w:r>
          </w:p>
        </w:tc>
        <w:tc>
          <w:tcPr>
            <w:tcW w:w="1330" w:type="dxa"/>
            <w:tcBorders>
              <w:top w:val="nil"/>
              <w:left w:val="nil"/>
              <w:bottom w:val="single" w:sz="4" w:space="0" w:color="auto"/>
              <w:right w:val="single" w:sz="4" w:space="0" w:color="auto"/>
            </w:tcBorders>
            <w:shd w:val="clear" w:color="auto" w:fill="auto"/>
            <w:vAlign w:val="bottom"/>
          </w:tcPr>
          <w:p w14:paraId="197332EA" w14:textId="5FC8DD09"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9A7BA5" w:rsidRPr="00713E84" w14:paraId="188F3857"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674A0417" w14:textId="77777777" w:rsidR="009A7BA5" w:rsidRPr="00713E84" w:rsidRDefault="009A7BA5"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472" w:type="dxa"/>
            <w:tcBorders>
              <w:top w:val="nil"/>
              <w:left w:val="single" w:sz="4" w:space="0" w:color="auto"/>
              <w:bottom w:val="single" w:sz="4" w:space="0" w:color="auto"/>
              <w:right w:val="single" w:sz="4" w:space="0" w:color="auto"/>
            </w:tcBorders>
            <w:shd w:val="clear" w:color="auto" w:fill="auto"/>
            <w:vAlign w:val="bottom"/>
          </w:tcPr>
          <w:p w14:paraId="1D8BC48B" w14:textId="715045CF"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1,05</w:t>
            </w:r>
          </w:p>
        </w:tc>
        <w:tc>
          <w:tcPr>
            <w:tcW w:w="1747" w:type="dxa"/>
            <w:tcBorders>
              <w:top w:val="nil"/>
              <w:left w:val="nil"/>
              <w:bottom w:val="single" w:sz="4" w:space="0" w:color="auto"/>
              <w:right w:val="single" w:sz="4" w:space="0" w:color="auto"/>
            </w:tcBorders>
            <w:shd w:val="clear" w:color="auto" w:fill="auto"/>
            <w:vAlign w:val="bottom"/>
          </w:tcPr>
          <w:p w14:paraId="15FFC857" w14:textId="393F5A32"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1,34</w:t>
            </w:r>
          </w:p>
        </w:tc>
        <w:tc>
          <w:tcPr>
            <w:tcW w:w="1330" w:type="dxa"/>
            <w:tcBorders>
              <w:top w:val="nil"/>
              <w:left w:val="nil"/>
              <w:bottom w:val="single" w:sz="4" w:space="0" w:color="auto"/>
              <w:right w:val="single" w:sz="4" w:space="0" w:color="auto"/>
            </w:tcBorders>
            <w:shd w:val="clear" w:color="auto" w:fill="auto"/>
            <w:vAlign w:val="bottom"/>
          </w:tcPr>
          <w:p w14:paraId="10B55BCB" w14:textId="559F2F4D"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9A7BA5" w:rsidRPr="00713E84" w14:paraId="5186E425" w14:textId="77777777" w:rsidTr="004A4D27">
        <w:trPr>
          <w:trHeight w:hRule="exact" w:val="293"/>
        </w:trPr>
        <w:tc>
          <w:tcPr>
            <w:tcW w:w="754" w:type="dxa"/>
            <w:tcBorders>
              <w:top w:val="single" w:sz="4" w:space="0" w:color="auto"/>
              <w:left w:val="single" w:sz="4" w:space="0" w:color="auto"/>
            </w:tcBorders>
            <w:shd w:val="clear" w:color="auto" w:fill="FFFFFF"/>
          </w:tcPr>
          <w:p w14:paraId="497120EB" w14:textId="77777777" w:rsidR="009A7BA5" w:rsidRPr="00713E84" w:rsidRDefault="009A7BA5"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tcBorders>
              <w:top w:val="nil"/>
              <w:left w:val="single" w:sz="4" w:space="0" w:color="auto"/>
              <w:bottom w:val="single" w:sz="4" w:space="0" w:color="auto"/>
              <w:right w:val="single" w:sz="4" w:space="0" w:color="auto"/>
            </w:tcBorders>
            <w:shd w:val="clear" w:color="auto" w:fill="auto"/>
            <w:vAlign w:val="bottom"/>
          </w:tcPr>
          <w:p w14:paraId="1408C3DF" w14:textId="62D33673"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2F4EF617" w14:textId="3CF7A52A"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03438D0D" w14:textId="18205F1C"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9A7BA5" w:rsidRPr="00713E84" w14:paraId="29AD794C"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3EEB30AB" w14:textId="77777777" w:rsidR="009A7BA5" w:rsidRPr="00713E84" w:rsidRDefault="009A7BA5"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tcBorders>
              <w:top w:val="nil"/>
              <w:left w:val="single" w:sz="4" w:space="0" w:color="auto"/>
              <w:bottom w:val="single" w:sz="4" w:space="0" w:color="auto"/>
              <w:right w:val="single" w:sz="4" w:space="0" w:color="auto"/>
            </w:tcBorders>
            <w:shd w:val="clear" w:color="auto" w:fill="auto"/>
            <w:vAlign w:val="bottom"/>
          </w:tcPr>
          <w:p w14:paraId="5FB6D6B4" w14:textId="2AC61AA0"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0,54</w:t>
            </w:r>
          </w:p>
        </w:tc>
        <w:tc>
          <w:tcPr>
            <w:tcW w:w="1747" w:type="dxa"/>
            <w:tcBorders>
              <w:top w:val="nil"/>
              <w:left w:val="nil"/>
              <w:bottom w:val="single" w:sz="4" w:space="0" w:color="auto"/>
              <w:right w:val="single" w:sz="4" w:space="0" w:color="auto"/>
            </w:tcBorders>
            <w:shd w:val="clear" w:color="auto" w:fill="auto"/>
            <w:vAlign w:val="bottom"/>
          </w:tcPr>
          <w:p w14:paraId="04579548" w14:textId="28E665D5"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0,69</w:t>
            </w:r>
          </w:p>
        </w:tc>
        <w:tc>
          <w:tcPr>
            <w:tcW w:w="1330" w:type="dxa"/>
            <w:tcBorders>
              <w:top w:val="nil"/>
              <w:left w:val="nil"/>
              <w:bottom w:val="single" w:sz="4" w:space="0" w:color="auto"/>
              <w:right w:val="single" w:sz="4" w:space="0" w:color="auto"/>
            </w:tcBorders>
            <w:shd w:val="clear" w:color="auto" w:fill="auto"/>
            <w:vAlign w:val="bottom"/>
          </w:tcPr>
          <w:p w14:paraId="2F068F20" w14:textId="2AD47027"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9A7BA5" w:rsidRPr="00713E84" w14:paraId="0F052FFD" w14:textId="77777777" w:rsidTr="004A4D27">
        <w:trPr>
          <w:trHeight w:hRule="exact" w:val="293"/>
        </w:trPr>
        <w:tc>
          <w:tcPr>
            <w:tcW w:w="754" w:type="dxa"/>
            <w:tcBorders>
              <w:top w:val="single" w:sz="4" w:space="0" w:color="auto"/>
              <w:left w:val="single" w:sz="4" w:space="0" w:color="auto"/>
            </w:tcBorders>
            <w:shd w:val="clear" w:color="auto" w:fill="FFFFFF"/>
          </w:tcPr>
          <w:p w14:paraId="7F1314B3" w14:textId="77777777" w:rsidR="009A7BA5" w:rsidRPr="00713E84" w:rsidRDefault="009A7BA5"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472" w:type="dxa"/>
            <w:tcBorders>
              <w:top w:val="nil"/>
              <w:left w:val="single" w:sz="4" w:space="0" w:color="auto"/>
              <w:bottom w:val="single" w:sz="4" w:space="0" w:color="auto"/>
              <w:right w:val="single" w:sz="4" w:space="0" w:color="auto"/>
            </w:tcBorders>
            <w:shd w:val="clear" w:color="auto" w:fill="auto"/>
            <w:vAlign w:val="bottom"/>
          </w:tcPr>
          <w:p w14:paraId="1A0E0ACB" w14:textId="3E669C68"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0,53</w:t>
            </w:r>
          </w:p>
        </w:tc>
        <w:tc>
          <w:tcPr>
            <w:tcW w:w="1747" w:type="dxa"/>
            <w:tcBorders>
              <w:top w:val="nil"/>
              <w:left w:val="nil"/>
              <w:bottom w:val="single" w:sz="4" w:space="0" w:color="auto"/>
              <w:right w:val="single" w:sz="4" w:space="0" w:color="auto"/>
            </w:tcBorders>
            <w:shd w:val="clear" w:color="auto" w:fill="auto"/>
            <w:vAlign w:val="bottom"/>
          </w:tcPr>
          <w:p w14:paraId="27C0D9A6" w14:textId="5283FF5A"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0,68</w:t>
            </w:r>
          </w:p>
        </w:tc>
        <w:tc>
          <w:tcPr>
            <w:tcW w:w="1330" w:type="dxa"/>
            <w:tcBorders>
              <w:top w:val="nil"/>
              <w:left w:val="nil"/>
              <w:bottom w:val="single" w:sz="4" w:space="0" w:color="auto"/>
              <w:right w:val="single" w:sz="4" w:space="0" w:color="auto"/>
            </w:tcBorders>
            <w:shd w:val="clear" w:color="auto" w:fill="auto"/>
            <w:vAlign w:val="bottom"/>
          </w:tcPr>
          <w:p w14:paraId="2C6A8F38" w14:textId="5D1D1A38"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9A7BA5" w:rsidRPr="00713E84" w14:paraId="6BD6D303"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550EABD0" w14:textId="77777777" w:rsidR="009A7BA5" w:rsidRPr="00713E84" w:rsidRDefault="009A7BA5"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472" w:type="dxa"/>
            <w:tcBorders>
              <w:top w:val="nil"/>
              <w:left w:val="single" w:sz="4" w:space="0" w:color="auto"/>
              <w:bottom w:val="single" w:sz="4" w:space="0" w:color="auto"/>
              <w:right w:val="single" w:sz="4" w:space="0" w:color="auto"/>
            </w:tcBorders>
            <w:shd w:val="clear" w:color="auto" w:fill="auto"/>
            <w:vAlign w:val="bottom"/>
          </w:tcPr>
          <w:p w14:paraId="2EE23F87" w14:textId="19B12E3A"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0,48</w:t>
            </w:r>
          </w:p>
        </w:tc>
        <w:tc>
          <w:tcPr>
            <w:tcW w:w="1747" w:type="dxa"/>
            <w:tcBorders>
              <w:top w:val="nil"/>
              <w:left w:val="nil"/>
              <w:bottom w:val="single" w:sz="4" w:space="0" w:color="auto"/>
              <w:right w:val="single" w:sz="4" w:space="0" w:color="auto"/>
            </w:tcBorders>
            <w:shd w:val="clear" w:color="auto" w:fill="auto"/>
            <w:vAlign w:val="bottom"/>
          </w:tcPr>
          <w:p w14:paraId="38ABE646" w14:textId="6F7B545E"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0,62</w:t>
            </w:r>
          </w:p>
        </w:tc>
        <w:tc>
          <w:tcPr>
            <w:tcW w:w="1330" w:type="dxa"/>
            <w:tcBorders>
              <w:top w:val="nil"/>
              <w:left w:val="nil"/>
              <w:bottom w:val="single" w:sz="4" w:space="0" w:color="auto"/>
              <w:right w:val="single" w:sz="4" w:space="0" w:color="auto"/>
            </w:tcBorders>
            <w:shd w:val="clear" w:color="auto" w:fill="auto"/>
            <w:vAlign w:val="bottom"/>
          </w:tcPr>
          <w:p w14:paraId="35ADE92A" w14:textId="39E04283"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9A7BA5" w:rsidRPr="00713E84" w14:paraId="5072D438"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2B6A035E" w14:textId="77777777" w:rsidR="009A7BA5" w:rsidRPr="00713E84" w:rsidRDefault="009A7BA5"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tcBorders>
              <w:top w:val="nil"/>
              <w:left w:val="single" w:sz="4" w:space="0" w:color="auto"/>
              <w:bottom w:val="single" w:sz="4" w:space="0" w:color="auto"/>
              <w:right w:val="single" w:sz="4" w:space="0" w:color="auto"/>
            </w:tcBorders>
            <w:shd w:val="clear" w:color="auto" w:fill="auto"/>
            <w:vAlign w:val="bottom"/>
          </w:tcPr>
          <w:p w14:paraId="1D0FE892" w14:textId="0755F602"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0659DE18" w14:textId="20907B10"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40A9E2E9" w14:textId="32E4DE61"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9A7BA5" w:rsidRPr="00713E84" w14:paraId="28A52F9F"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60443E6F" w14:textId="77777777" w:rsidR="009A7BA5" w:rsidRPr="00713E84" w:rsidRDefault="009A7BA5"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tcBorders>
              <w:top w:val="nil"/>
              <w:left w:val="single" w:sz="4" w:space="0" w:color="auto"/>
              <w:bottom w:val="single" w:sz="4" w:space="0" w:color="auto"/>
              <w:right w:val="single" w:sz="4" w:space="0" w:color="auto"/>
            </w:tcBorders>
            <w:shd w:val="clear" w:color="auto" w:fill="auto"/>
            <w:vAlign w:val="bottom"/>
          </w:tcPr>
          <w:p w14:paraId="351C1D37" w14:textId="105383B9"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0,92</w:t>
            </w:r>
          </w:p>
        </w:tc>
        <w:tc>
          <w:tcPr>
            <w:tcW w:w="1747" w:type="dxa"/>
            <w:tcBorders>
              <w:top w:val="nil"/>
              <w:left w:val="nil"/>
              <w:bottom w:val="single" w:sz="4" w:space="0" w:color="auto"/>
              <w:right w:val="single" w:sz="4" w:space="0" w:color="auto"/>
            </w:tcBorders>
            <w:shd w:val="clear" w:color="auto" w:fill="auto"/>
            <w:vAlign w:val="bottom"/>
          </w:tcPr>
          <w:p w14:paraId="1299883F" w14:textId="2F3E2136"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1,18</w:t>
            </w:r>
          </w:p>
        </w:tc>
        <w:tc>
          <w:tcPr>
            <w:tcW w:w="1330" w:type="dxa"/>
            <w:tcBorders>
              <w:top w:val="nil"/>
              <w:left w:val="nil"/>
              <w:bottom w:val="single" w:sz="4" w:space="0" w:color="auto"/>
              <w:right w:val="single" w:sz="4" w:space="0" w:color="auto"/>
            </w:tcBorders>
            <w:shd w:val="clear" w:color="auto" w:fill="auto"/>
            <w:vAlign w:val="bottom"/>
          </w:tcPr>
          <w:p w14:paraId="270C9462" w14:textId="23684762"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9A7BA5" w:rsidRPr="00713E84" w14:paraId="28159DDB"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6420AD31" w14:textId="77777777" w:rsidR="009A7BA5" w:rsidRPr="00713E84" w:rsidRDefault="009A7BA5"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tcBorders>
              <w:top w:val="nil"/>
              <w:left w:val="single" w:sz="4" w:space="0" w:color="auto"/>
              <w:bottom w:val="single" w:sz="4" w:space="0" w:color="auto"/>
              <w:right w:val="single" w:sz="4" w:space="0" w:color="auto"/>
            </w:tcBorders>
            <w:shd w:val="clear" w:color="auto" w:fill="auto"/>
            <w:vAlign w:val="bottom"/>
          </w:tcPr>
          <w:p w14:paraId="54A1271D" w14:textId="4AF3596A"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0,91</w:t>
            </w:r>
          </w:p>
        </w:tc>
        <w:tc>
          <w:tcPr>
            <w:tcW w:w="1747" w:type="dxa"/>
            <w:tcBorders>
              <w:top w:val="nil"/>
              <w:left w:val="nil"/>
              <w:bottom w:val="single" w:sz="4" w:space="0" w:color="auto"/>
              <w:right w:val="single" w:sz="4" w:space="0" w:color="auto"/>
            </w:tcBorders>
            <w:shd w:val="clear" w:color="auto" w:fill="auto"/>
            <w:vAlign w:val="bottom"/>
          </w:tcPr>
          <w:p w14:paraId="4566561B" w14:textId="2240C91C"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1,17</w:t>
            </w:r>
          </w:p>
        </w:tc>
        <w:tc>
          <w:tcPr>
            <w:tcW w:w="1330" w:type="dxa"/>
            <w:tcBorders>
              <w:top w:val="nil"/>
              <w:left w:val="nil"/>
              <w:bottom w:val="single" w:sz="4" w:space="0" w:color="auto"/>
              <w:right w:val="single" w:sz="4" w:space="0" w:color="auto"/>
            </w:tcBorders>
            <w:shd w:val="clear" w:color="auto" w:fill="auto"/>
            <w:vAlign w:val="bottom"/>
          </w:tcPr>
          <w:p w14:paraId="02022A18" w14:textId="232AACBD"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9A7BA5" w:rsidRPr="00713E84" w14:paraId="35BA1EFD"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6055AACF" w14:textId="77777777" w:rsidR="009A7BA5" w:rsidRPr="00713E84" w:rsidRDefault="009A7BA5"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tcBorders>
              <w:top w:val="nil"/>
              <w:left w:val="single" w:sz="4" w:space="0" w:color="auto"/>
              <w:bottom w:val="single" w:sz="4" w:space="0" w:color="auto"/>
              <w:right w:val="single" w:sz="4" w:space="0" w:color="auto"/>
            </w:tcBorders>
            <w:shd w:val="clear" w:color="auto" w:fill="auto"/>
            <w:vAlign w:val="bottom"/>
          </w:tcPr>
          <w:p w14:paraId="5186A648" w14:textId="01320C34"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0,54</w:t>
            </w:r>
          </w:p>
        </w:tc>
        <w:tc>
          <w:tcPr>
            <w:tcW w:w="1747" w:type="dxa"/>
            <w:tcBorders>
              <w:top w:val="nil"/>
              <w:left w:val="nil"/>
              <w:bottom w:val="single" w:sz="4" w:space="0" w:color="auto"/>
              <w:right w:val="single" w:sz="4" w:space="0" w:color="auto"/>
            </w:tcBorders>
            <w:shd w:val="clear" w:color="auto" w:fill="auto"/>
            <w:vAlign w:val="bottom"/>
          </w:tcPr>
          <w:p w14:paraId="35A60541" w14:textId="507CBB72"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0,69</w:t>
            </w:r>
          </w:p>
        </w:tc>
        <w:tc>
          <w:tcPr>
            <w:tcW w:w="1330" w:type="dxa"/>
            <w:tcBorders>
              <w:top w:val="nil"/>
              <w:left w:val="nil"/>
              <w:bottom w:val="single" w:sz="4" w:space="0" w:color="auto"/>
              <w:right w:val="single" w:sz="4" w:space="0" w:color="auto"/>
            </w:tcBorders>
            <w:shd w:val="clear" w:color="auto" w:fill="auto"/>
            <w:vAlign w:val="bottom"/>
          </w:tcPr>
          <w:p w14:paraId="3D245413" w14:textId="34B026CD"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9A7BA5" w:rsidRPr="00713E84" w14:paraId="27775F6D"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4043B1B1" w14:textId="77777777" w:rsidR="009A7BA5" w:rsidRPr="00713E84" w:rsidRDefault="009A7BA5"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tcBorders>
              <w:top w:val="nil"/>
              <w:left w:val="single" w:sz="4" w:space="0" w:color="auto"/>
              <w:bottom w:val="single" w:sz="4" w:space="0" w:color="auto"/>
              <w:right w:val="single" w:sz="4" w:space="0" w:color="auto"/>
            </w:tcBorders>
            <w:shd w:val="clear" w:color="auto" w:fill="auto"/>
            <w:vAlign w:val="bottom"/>
          </w:tcPr>
          <w:p w14:paraId="0004AEB8" w14:textId="35B57195"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0,45</w:t>
            </w:r>
          </w:p>
        </w:tc>
        <w:tc>
          <w:tcPr>
            <w:tcW w:w="1747" w:type="dxa"/>
            <w:tcBorders>
              <w:top w:val="nil"/>
              <w:left w:val="nil"/>
              <w:bottom w:val="single" w:sz="4" w:space="0" w:color="auto"/>
              <w:right w:val="single" w:sz="4" w:space="0" w:color="auto"/>
            </w:tcBorders>
            <w:shd w:val="clear" w:color="auto" w:fill="auto"/>
            <w:vAlign w:val="bottom"/>
          </w:tcPr>
          <w:p w14:paraId="4EAF6D09" w14:textId="1ACFB8B4"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0,58</w:t>
            </w:r>
          </w:p>
        </w:tc>
        <w:tc>
          <w:tcPr>
            <w:tcW w:w="1330" w:type="dxa"/>
            <w:tcBorders>
              <w:top w:val="nil"/>
              <w:left w:val="nil"/>
              <w:bottom w:val="single" w:sz="4" w:space="0" w:color="auto"/>
              <w:right w:val="single" w:sz="4" w:space="0" w:color="auto"/>
            </w:tcBorders>
            <w:shd w:val="clear" w:color="auto" w:fill="auto"/>
            <w:vAlign w:val="bottom"/>
          </w:tcPr>
          <w:p w14:paraId="3AF6C1D8" w14:textId="0FCF1F21"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9A7BA5" w:rsidRPr="00713E84" w14:paraId="421B3B83" w14:textId="77777777" w:rsidTr="004A4D27">
        <w:trPr>
          <w:trHeight w:hRule="exact" w:val="293"/>
        </w:trPr>
        <w:tc>
          <w:tcPr>
            <w:tcW w:w="754" w:type="dxa"/>
            <w:tcBorders>
              <w:top w:val="single" w:sz="4" w:space="0" w:color="auto"/>
              <w:left w:val="single" w:sz="4" w:space="0" w:color="auto"/>
            </w:tcBorders>
            <w:shd w:val="clear" w:color="auto" w:fill="FFFFFF"/>
          </w:tcPr>
          <w:p w14:paraId="299497EA" w14:textId="77777777" w:rsidR="009A7BA5" w:rsidRPr="00713E84" w:rsidRDefault="009A7BA5"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tcBorders>
              <w:top w:val="nil"/>
              <w:left w:val="single" w:sz="4" w:space="0" w:color="auto"/>
              <w:bottom w:val="single" w:sz="4" w:space="0" w:color="auto"/>
              <w:right w:val="single" w:sz="4" w:space="0" w:color="auto"/>
            </w:tcBorders>
            <w:shd w:val="clear" w:color="auto" w:fill="auto"/>
            <w:vAlign w:val="bottom"/>
          </w:tcPr>
          <w:p w14:paraId="4494B224" w14:textId="0428E7AA"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1782E985" w14:textId="72224947"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14455003" w14:textId="55E03202"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9A7BA5" w:rsidRPr="00713E84" w14:paraId="1E8B3513"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29C6E1D0" w14:textId="77777777" w:rsidR="009A7BA5" w:rsidRPr="00713E84" w:rsidRDefault="009A7BA5"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tcBorders>
              <w:top w:val="nil"/>
              <w:left w:val="single" w:sz="4" w:space="0" w:color="auto"/>
              <w:bottom w:val="single" w:sz="4" w:space="0" w:color="auto"/>
              <w:right w:val="single" w:sz="4" w:space="0" w:color="auto"/>
            </w:tcBorders>
            <w:shd w:val="clear" w:color="auto" w:fill="auto"/>
            <w:vAlign w:val="bottom"/>
          </w:tcPr>
          <w:p w14:paraId="4DD1BE81" w14:textId="231135C1"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1,33</w:t>
            </w:r>
          </w:p>
        </w:tc>
        <w:tc>
          <w:tcPr>
            <w:tcW w:w="1747" w:type="dxa"/>
            <w:tcBorders>
              <w:top w:val="nil"/>
              <w:left w:val="nil"/>
              <w:bottom w:val="single" w:sz="4" w:space="0" w:color="auto"/>
              <w:right w:val="single" w:sz="4" w:space="0" w:color="auto"/>
            </w:tcBorders>
            <w:shd w:val="clear" w:color="auto" w:fill="auto"/>
            <w:vAlign w:val="bottom"/>
          </w:tcPr>
          <w:p w14:paraId="028641D2" w14:textId="716E10C5"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1,71</w:t>
            </w:r>
          </w:p>
        </w:tc>
        <w:tc>
          <w:tcPr>
            <w:tcW w:w="1330" w:type="dxa"/>
            <w:tcBorders>
              <w:top w:val="nil"/>
              <w:left w:val="nil"/>
              <w:bottom w:val="single" w:sz="4" w:space="0" w:color="auto"/>
              <w:right w:val="single" w:sz="4" w:space="0" w:color="auto"/>
            </w:tcBorders>
            <w:shd w:val="clear" w:color="auto" w:fill="auto"/>
            <w:vAlign w:val="bottom"/>
          </w:tcPr>
          <w:p w14:paraId="7397B86D" w14:textId="0A4D5BA0" w:rsidR="009A7BA5" w:rsidRPr="00713E84" w:rsidRDefault="009A7BA5"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9A7BA5" w:rsidRPr="00713E84" w14:paraId="70705F5D"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5D7FCDAD" w14:textId="77777777" w:rsidR="009A7BA5" w:rsidRPr="00713E84" w:rsidRDefault="009A7BA5"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tcBorders>
              <w:top w:val="nil"/>
              <w:left w:val="single" w:sz="4" w:space="0" w:color="auto"/>
              <w:bottom w:val="single" w:sz="4" w:space="0" w:color="auto"/>
              <w:right w:val="single" w:sz="4" w:space="0" w:color="auto"/>
            </w:tcBorders>
            <w:shd w:val="clear" w:color="auto" w:fill="auto"/>
            <w:vAlign w:val="bottom"/>
          </w:tcPr>
          <w:p w14:paraId="0B025365" w14:textId="0146CF2A" w:rsidR="009A7BA5" w:rsidRPr="00713E84" w:rsidRDefault="009A7BA5"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1,23</w:t>
            </w:r>
          </w:p>
        </w:tc>
        <w:tc>
          <w:tcPr>
            <w:tcW w:w="1747" w:type="dxa"/>
            <w:tcBorders>
              <w:top w:val="nil"/>
              <w:left w:val="nil"/>
              <w:bottom w:val="single" w:sz="4" w:space="0" w:color="auto"/>
              <w:right w:val="single" w:sz="4" w:space="0" w:color="auto"/>
            </w:tcBorders>
            <w:shd w:val="clear" w:color="auto" w:fill="auto"/>
            <w:vAlign w:val="bottom"/>
          </w:tcPr>
          <w:p w14:paraId="73461298" w14:textId="7AE12E75" w:rsidR="009A7BA5" w:rsidRPr="00713E84" w:rsidRDefault="009A7BA5"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1,58</w:t>
            </w:r>
          </w:p>
        </w:tc>
        <w:tc>
          <w:tcPr>
            <w:tcW w:w="1330" w:type="dxa"/>
            <w:tcBorders>
              <w:top w:val="nil"/>
              <w:left w:val="nil"/>
              <w:bottom w:val="single" w:sz="4" w:space="0" w:color="auto"/>
              <w:right w:val="single" w:sz="4" w:space="0" w:color="auto"/>
            </w:tcBorders>
            <w:shd w:val="clear" w:color="auto" w:fill="auto"/>
            <w:vAlign w:val="bottom"/>
          </w:tcPr>
          <w:p w14:paraId="6244474E" w14:textId="0A47DAFD" w:rsidR="009A7BA5" w:rsidRPr="00713E84" w:rsidRDefault="009A7BA5"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w:t>
            </w:r>
          </w:p>
        </w:tc>
      </w:tr>
      <w:tr w:rsidR="009A7BA5" w:rsidRPr="00713E84" w14:paraId="426A0759"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22075F6F" w14:textId="77777777" w:rsidR="009A7BA5" w:rsidRPr="00713E84" w:rsidRDefault="009A7BA5"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tcBorders>
              <w:top w:val="nil"/>
              <w:left w:val="single" w:sz="4" w:space="0" w:color="auto"/>
              <w:bottom w:val="single" w:sz="4" w:space="0" w:color="auto"/>
              <w:right w:val="single" w:sz="4" w:space="0" w:color="auto"/>
            </w:tcBorders>
            <w:shd w:val="clear" w:color="auto" w:fill="auto"/>
            <w:vAlign w:val="bottom"/>
          </w:tcPr>
          <w:p w14:paraId="0FE4E77D" w14:textId="42824DA6" w:rsidR="009A7BA5" w:rsidRPr="00713E84" w:rsidRDefault="009A7BA5"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0,57</w:t>
            </w:r>
          </w:p>
        </w:tc>
        <w:tc>
          <w:tcPr>
            <w:tcW w:w="1747" w:type="dxa"/>
            <w:tcBorders>
              <w:top w:val="nil"/>
              <w:left w:val="nil"/>
              <w:bottom w:val="single" w:sz="4" w:space="0" w:color="auto"/>
              <w:right w:val="single" w:sz="4" w:space="0" w:color="auto"/>
            </w:tcBorders>
            <w:shd w:val="clear" w:color="auto" w:fill="auto"/>
            <w:vAlign w:val="bottom"/>
          </w:tcPr>
          <w:p w14:paraId="5B9168CC" w14:textId="6E459E30" w:rsidR="009A7BA5" w:rsidRPr="00713E84" w:rsidRDefault="009A7BA5"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0,73</w:t>
            </w:r>
          </w:p>
        </w:tc>
        <w:tc>
          <w:tcPr>
            <w:tcW w:w="1330" w:type="dxa"/>
            <w:tcBorders>
              <w:top w:val="nil"/>
              <w:left w:val="nil"/>
              <w:bottom w:val="single" w:sz="4" w:space="0" w:color="auto"/>
              <w:right w:val="single" w:sz="4" w:space="0" w:color="auto"/>
            </w:tcBorders>
            <w:shd w:val="clear" w:color="auto" w:fill="auto"/>
            <w:vAlign w:val="bottom"/>
          </w:tcPr>
          <w:p w14:paraId="746E3166" w14:textId="4C9785C2" w:rsidR="009A7BA5" w:rsidRPr="00713E84" w:rsidRDefault="009A7BA5"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9A7BA5" w:rsidRPr="00713E84" w14:paraId="39D8B961"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78A8AD62" w14:textId="77777777" w:rsidR="009A7BA5" w:rsidRPr="00713E84" w:rsidRDefault="009A7BA5"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tcBorders>
              <w:top w:val="nil"/>
              <w:left w:val="single" w:sz="4" w:space="0" w:color="auto"/>
              <w:bottom w:val="single" w:sz="4" w:space="0" w:color="auto"/>
              <w:right w:val="single" w:sz="4" w:space="0" w:color="auto"/>
            </w:tcBorders>
            <w:shd w:val="clear" w:color="auto" w:fill="auto"/>
            <w:vAlign w:val="bottom"/>
          </w:tcPr>
          <w:p w14:paraId="7A107073" w14:textId="6BB2730C" w:rsidR="009A7BA5" w:rsidRPr="00713E84" w:rsidRDefault="009A7BA5"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0,85</w:t>
            </w:r>
          </w:p>
        </w:tc>
        <w:tc>
          <w:tcPr>
            <w:tcW w:w="1747" w:type="dxa"/>
            <w:tcBorders>
              <w:top w:val="nil"/>
              <w:left w:val="nil"/>
              <w:bottom w:val="single" w:sz="4" w:space="0" w:color="auto"/>
              <w:right w:val="single" w:sz="4" w:space="0" w:color="auto"/>
            </w:tcBorders>
            <w:shd w:val="clear" w:color="auto" w:fill="auto"/>
            <w:vAlign w:val="bottom"/>
          </w:tcPr>
          <w:p w14:paraId="63B6E2B0" w14:textId="394CF569" w:rsidR="009A7BA5" w:rsidRPr="00713E84" w:rsidRDefault="009A7BA5"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1,09</w:t>
            </w:r>
          </w:p>
        </w:tc>
        <w:tc>
          <w:tcPr>
            <w:tcW w:w="1330" w:type="dxa"/>
            <w:tcBorders>
              <w:top w:val="nil"/>
              <w:left w:val="nil"/>
              <w:bottom w:val="single" w:sz="4" w:space="0" w:color="auto"/>
              <w:right w:val="single" w:sz="4" w:space="0" w:color="auto"/>
            </w:tcBorders>
            <w:shd w:val="clear" w:color="auto" w:fill="auto"/>
            <w:vAlign w:val="bottom"/>
          </w:tcPr>
          <w:p w14:paraId="7A235DF7" w14:textId="4A31480A" w:rsidR="009A7BA5" w:rsidRPr="00713E84" w:rsidRDefault="009A7BA5"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w:t>
            </w:r>
          </w:p>
        </w:tc>
      </w:tr>
      <w:tr w:rsidR="009A7BA5" w:rsidRPr="00713E84" w14:paraId="58058A5E" w14:textId="77777777" w:rsidTr="009B66C2">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4A4C8066" w14:textId="77777777" w:rsidR="009A7BA5" w:rsidRPr="00713E84" w:rsidRDefault="009A7BA5"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tcBorders>
              <w:top w:val="nil"/>
              <w:left w:val="single" w:sz="4" w:space="0" w:color="auto"/>
              <w:bottom w:val="single" w:sz="4" w:space="0" w:color="auto"/>
              <w:right w:val="single" w:sz="4" w:space="0" w:color="auto"/>
            </w:tcBorders>
            <w:shd w:val="clear" w:color="auto" w:fill="auto"/>
            <w:vAlign w:val="bottom"/>
          </w:tcPr>
          <w:p w14:paraId="73E6B1CD" w14:textId="6D059DE0" w:rsidR="009A7BA5" w:rsidRPr="00713E84" w:rsidRDefault="009A7BA5"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74400320" w14:textId="4283B884" w:rsidR="009A7BA5" w:rsidRPr="00713E84" w:rsidRDefault="009A7BA5"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56C4D3FE" w14:textId="0C60673E" w:rsidR="009A7BA5" w:rsidRPr="00713E84" w:rsidRDefault="009A7BA5"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9A7BA5" w:rsidRPr="00713E84" w14:paraId="7BD71345" w14:textId="77777777" w:rsidTr="009B66C2">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679A22D8" w14:textId="77777777" w:rsidR="009A7BA5" w:rsidRPr="00713E84" w:rsidRDefault="009A7BA5"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1F37AB7C" w14:textId="741AC3EB" w:rsidR="009A7BA5" w:rsidRPr="00713E84" w:rsidRDefault="009A7BA5"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0,78</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35BA86EB" w14:textId="0869B628" w:rsidR="009A7BA5" w:rsidRPr="00713E84" w:rsidRDefault="009A7BA5"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1,00</w:t>
            </w:r>
          </w:p>
        </w:tc>
        <w:tc>
          <w:tcPr>
            <w:tcW w:w="1330" w:type="dxa"/>
            <w:tcBorders>
              <w:top w:val="nil"/>
              <w:left w:val="nil"/>
              <w:bottom w:val="nil"/>
              <w:right w:val="nil"/>
            </w:tcBorders>
            <w:shd w:val="clear" w:color="auto" w:fill="auto"/>
            <w:vAlign w:val="bottom"/>
          </w:tcPr>
          <w:p w14:paraId="4FD6BB2A" w14:textId="240D47CB" w:rsidR="009A7BA5" w:rsidRPr="00713E84" w:rsidRDefault="009A7BA5" w:rsidP="00713E84">
            <w:pPr>
              <w:spacing w:line="360" w:lineRule="auto"/>
              <w:jc w:val="center"/>
              <w:rPr>
                <w:rStyle w:val="Bodytext2"/>
                <w:rFonts w:asciiTheme="minorHAnsi" w:hAnsiTheme="minorHAnsi" w:cstheme="minorHAnsi"/>
              </w:rPr>
            </w:pPr>
          </w:p>
        </w:tc>
      </w:tr>
    </w:tbl>
    <w:p w14:paraId="050B362E" w14:textId="77777777" w:rsidR="00982E3A" w:rsidRPr="00713E84" w:rsidRDefault="00982E3A" w:rsidP="00713E84">
      <w:pPr>
        <w:spacing w:line="360" w:lineRule="auto"/>
        <w:rPr>
          <w:rFonts w:asciiTheme="minorHAnsi" w:hAnsiTheme="minorHAnsi" w:cstheme="minorHAnsi"/>
          <w:sz w:val="22"/>
          <w:szCs w:val="22"/>
        </w:rPr>
      </w:pPr>
    </w:p>
    <w:p w14:paraId="0E8517C5" w14:textId="697173A8" w:rsidR="005B1433" w:rsidRPr="00713E84" w:rsidRDefault="00D111AB" w:rsidP="00713E84">
      <w:pPr>
        <w:spacing w:line="360" w:lineRule="auto"/>
        <w:jc w:val="both"/>
        <w:rPr>
          <w:rFonts w:asciiTheme="minorHAnsi" w:eastAsia="Calibri" w:hAnsiTheme="minorHAnsi" w:cstheme="minorHAnsi"/>
          <w:color w:val="auto"/>
          <w:sz w:val="22"/>
          <w:szCs w:val="22"/>
        </w:rPr>
      </w:pPr>
      <w:r w:rsidRPr="00713E84">
        <w:rPr>
          <w:rFonts w:asciiTheme="minorHAnsi" w:eastAsia="Calibri" w:hAnsiTheme="minorHAnsi" w:cstheme="minorHAnsi"/>
          <w:color w:val="auto"/>
          <w:sz w:val="22"/>
          <w:szCs w:val="22"/>
        </w:rPr>
        <w:t>Wysoki</w:t>
      </w:r>
      <w:r w:rsidR="00982E3A" w:rsidRPr="00713E84">
        <w:rPr>
          <w:rFonts w:asciiTheme="minorHAnsi" w:eastAsia="Calibri" w:hAnsiTheme="minorHAnsi" w:cstheme="minorHAnsi"/>
          <w:color w:val="auto"/>
          <w:sz w:val="22"/>
          <w:szCs w:val="22"/>
        </w:rPr>
        <w:t xml:space="preserve"> wskaźnik koncentracji liczby osób, </w:t>
      </w:r>
      <w:r w:rsidR="00982E3A" w:rsidRPr="00713E84">
        <w:rPr>
          <w:rStyle w:val="Bodytext2"/>
          <w:rFonts w:asciiTheme="minorHAnsi" w:hAnsiTheme="minorHAnsi" w:cstheme="minorHAnsi"/>
          <w:color w:val="auto"/>
        </w:rPr>
        <w:t>korzystających z pomocy społecznej</w:t>
      </w:r>
      <w:r w:rsidR="00982E3A" w:rsidRPr="00713E84">
        <w:rPr>
          <w:rFonts w:asciiTheme="minorHAnsi" w:eastAsia="Calibri" w:hAnsiTheme="minorHAnsi" w:cstheme="minorHAnsi"/>
          <w:color w:val="auto"/>
          <w:sz w:val="22"/>
          <w:szCs w:val="22"/>
        </w:rPr>
        <w:t xml:space="preserve"> występuje na pięciu obszarach gminy. Najwięcej osób korzystających ze świadczeń pomocy społecznej </w:t>
      </w:r>
      <w:r w:rsidR="00982E3A" w:rsidRPr="00713E84">
        <w:rPr>
          <w:rStyle w:val="Bodytext2"/>
          <w:rFonts w:asciiTheme="minorHAnsi" w:hAnsiTheme="minorHAnsi" w:cstheme="minorHAnsi"/>
          <w:color w:val="auto"/>
        </w:rPr>
        <w:t>w przeliczeniu na 100 osób</w:t>
      </w:r>
      <w:r w:rsidR="00982E3A" w:rsidRPr="00713E84">
        <w:rPr>
          <w:rFonts w:asciiTheme="minorHAnsi" w:eastAsia="Calibri" w:hAnsiTheme="minorHAnsi" w:cstheme="minorHAnsi"/>
          <w:color w:val="auto"/>
          <w:sz w:val="22"/>
          <w:szCs w:val="22"/>
        </w:rPr>
        <w:t xml:space="preserve"> zamieszkuje obszar nr 3. Wskaźnik koncentracji na tym obszarze wynosi  3,38.</w:t>
      </w:r>
    </w:p>
    <w:p w14:paraId="723D2DF7" w14:textId="77777777" w:rsidR="00982E3A" w:rsidRPr="00713E84" w:rsidRDefault="00982E3A" w:rsidP="00713E84">
      <w:pPr>
        <w:spacing w:line="360" w:lineRule="auto"/>
        <w:jc w:val="both"/>
        <w:rPr>
          <w:rFonts w:asciiTheme="minorHAnsi" w:eastAsia="Calibri" w:hAnsiTheme="minorHAnsi" w:cstheme="minorHAnsi"/>
          <w:color w:val="auto"/>
          <w:sz w:val="22"/>
          <w:szCs w:val="22"/>
        </w:rPr>
      </w:pPr>
      <w:r w:rsidRPr="00713E84">
        <w:rPr>
          <w:rFonts w:asciiTheme="minorHAnsi" w:eastAsia="Calibri" w:hAnsiTheme="minorHAnsi" w:cstheme="minorHAnsi"/>
          <w:color w:val="auto"/>
          <w:sz w:val="22"/>
          <w:szCs w:val="22"/>
        </w:rPr>
        <w:t>Problem nie dotyczy obszarów nr 5, 9, 14 oraz 19.</w:t>
      </w:r>
    </w:p>
    <w:p w14:paraId="3019536B" w14:textId="77777777" w:rsidR="00982E3A" w:rsidRPr="00713E84" w:rsidRDefault="00982E3A" w:rsidP="00713E84">
      <w:pPr>
        <w:spacing w:line="360" w:lineRule="auto"/>
        <w:jc w:val="both"/>
        <w:rPr>
          <w:rFonts w:asciiTheme="minorHAnsi" w:eastAsia="Calibri" w:hAnsiTheme="minorHAnsi" w:cstheme="minorHAnsi"/>
          <w:color w:val="auto"/>
          <w:sz w:val="22"/>
          <w:szCs w:val="22"/>
        </w:rPr>
      </w:pPr>
      <w:r w:rsidRPr="00713E84">
        <w:rPr>
          <w:rFonts w:asciiTheme="minorHAnsi" w:eastAsia="Calibri" w:hAnsiTheme="minorHAnsi" w:cstheme="minorHAnsi"/>
          <w:color w:val="auto"/>
          <w:sz w:val="22"/>
          <w:szCs w:val="22"/>
        </w:rPr>
        <w:t>Dane znajdujące się w powyższej tabeli zaprezentowane zostały na poniższym wykresie.</w:t>
      </w:r>
    </w:p>
    <w:p w14:paraId="1FBD6F6A" w14:textId="77777777" w:rsidR="00982E3A" w:rsidRPr="00713E84" w:rsidRDefault="00982E3A" w:rsidP="00713E84">
      <w:pPr>
        <w:spacing w:line="360" w:lineRule="auto"/>
        <w:rPr>
          <w:rFonts w:asciiTheme="minorHAnsi" w:hAnsiTheme="minorHAnsi" w:cstheme="minorHAnsi"/>
          <w:sz w:val="22"/>
          <w:szCs w:val="22"/>
        </w:rPr>
      </w:pPr>
    </w:p>
    <w:p w14:paraId="4167FA84"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1721E9F2" wp14:editId="2663C00D">
            <wp:extent cx="5486400" cy="3200400"/>
            <wp:effectExtent l="0" t="0" r="0" b="0"/>
            <wp:docPr id="329163254" name="Wykres 329163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27" w:name="_Hlk152147333"/>
    </w:p>
    <w:p w14:paraId="241C425A" w14:textId="1F428A57" w:rsidR="00B74322" w:rsidRPr="009B66C2" w:rsidRDefault="005F3F3D" w:rsidP="005F3F3D">
      <w:pPr>
        <w:pStyle w:val="Legenda"/>
        <w:rPr>
          <w:rFonts w:asciiTheme="minorHAnsi" w:hAnsiTheme="minorHAnsi" w:cstheme="minorHAnsi"/>
          <w:i w:val="0"/>
          <w:iCs w:val="0"/>
          <w:color w:val="000000" w:themeColor="text1"/>
          <w:sz w:val="24"/>
          <w:szCs w:val="24"/>
        </w:rPr>
      </w:pPr>
      <w:bookmarkStart w:id="28" w:name="_Toc178154197"/>
      <w:bookmarkStart w:id="29" w:name="_Toc178154228"/>
      <w:bookmarkEnd w:id="27"/>
      <w:r w:rsidRPr="009B66C2">
        <w:rPr>
          <w:rFonts w:asciiTheme="minorHAnsi" w:hAnsiTheme="minorHAnsi"/>
          <w:color w:val="000000" w:themeColor="text1"/>
          <w:sz w:val="20"/>
          <w:szCs w:val="20"/>
        </w:rPr>
        <w:t xml:space="preserve">Rysunek </w:t>
      </w:r>
      <w:r w:rsidRPr="009B66C2">
        <w:rPr>
          <w:rFonts w:asciiTheme="minorHAnsi" w:hAnsiTheme="minorHAnsi"/>
          <w:color w:val="000000" w:themeColor="text1"/>
          <w:sz w:val="20"/>
          <w:szCs w:val="20"/>
        </w:rPr>
        <w:fldChar w:fldCharType="begin"/>
      </w:r>
      <w:r w:rsidRPr="009B66C2">
        <w:rPr>
          <w:rFonts w:asciiTheme="minorHAnsi" w:hAnsiTheme="minorHAnsi"/>
          <w:color w:val="000000" w:themeColor="text1"/>
          <w:sz w:val="20"/>
          <w:szCs w:val="20"/>
        </w:rPr>
        <w:instrText xml:space="preserve"> SEQ Rysunek \* ARABIC </w:instrText>
      </w:r>
      <w:r w:rsidRPr="009B66C2">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4</w:t>
      </w:r>
      <w:r w:rsidRPr="009B66C2">
        <w:rPr>
          <w:rFonts w:asciiTheme="minorHAnsi" w:hAnsiTheme="minorHAnsi"/>
          <w:color w:val="000000" w:themeColor="text1"/>
          <w:sz w:val="20"/>
          <w:szCs w:val="20"/>
        </w:rPr>
        <w:fldChar w:fldCharType="end"/>
      </w:r>
      <w:r w:rsidRPr="009B66C2">
        <w:rPr>
          <w:rFonts w:asciiTheme="minorHAnsi" w:hAnsiTheme="minorHAnsi"/>
          <w:color w:val="000000" w:themeColor="text1"/>
          <w:sz w:val="20"/>
          <w:szCs w:val="20"/>
        </w:rPr>
        <w:t>. Liczba osób korzystających z pomocy społecznej.</w:t>
      </w:r>
      <w:bookmarkEnd w:id="28"/>
      <w:bookmarkEnd w:id="29"/>
    </w:p>
    <w:p w14:paraId="26AEF7F9" w14:textId="77777777" w:rsidR="00982E3A" w:rsidRPr="00713E84" w:rsidRDefault="00982E3A" w:rsidP="00713E84">
      <w:pPr>
        <w:spacing w:line="360" w:lineRule="auto"/>
        <w:rPr>
          <w:rFonts w:asciiTheme="minorHAnsi" w:hAnsiTheme="minorHAnsi" w:cstheme="minorHAnsi"/>
          <w:sz w:val="22"/>
          <w:szCs w:val="22"/>
        </w:rPr>
      </w:pPr>
    </w:p>
    <w:p w14:paraId="216BC4EE" w14:textId="4662AE5C"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Poniżej zaprezentowano możliwe do wystąpienia w społeczeństwie problemy generujące potrzebę korzystania z systemu środowiskowego wsparcia oferowanego przez instytucje pomocowe z zakresu opieki społecznej. Uzależnione od wielu czynników, także natury psychologicznej</w:t>
      </w:r>
      <w:r w:rsidR="00F13424" w:rsidRPr="00713E84">
        <w:rPr>
          <w:rFonts w:asciiTheme="minorHAnsi" w:hAnsiTheme="minorHAnsi" w:cstheme="minorHAnsi"/>
          <w:color w:val="auto"/>
          <w:sz w:val="22"/>
          <w:szCs w:val="22"/>
        </w:rPr>
        <w:t xml:space="preserve">, problemy </w:t>
      </w:r>
      <w:r w:rsidRPr="00713E84">
        <w:rPr>
          <w:rFonts w:asciiTheme="minorHAnsi" w:hAnsiTheme="minorHAnsi" w:cstheme="minorHAnsi"/>
          <w:color w:val="auto"/>
          <w:sz w:val="22"/>
          <w:szCs w:val="22"/>
        </w:rPr>
        <w:t xml:space="preserve">sprawiają, </w:t>
      </w:r>
      <w:r w:rsidRPr="00713E84">
        <w:rPr>
          <w:rFonts w:asciiTheme="minorHAnsi" w:hAnsiTheme="minorHAnsi" w:cstheme="minorHAnsi"/>
          <w:color w:val="auto"/>
          <w:sz w:val="22"/>
          <w:szCs w:val="22"/>
        </w:rPr>
        <w:br/>
      </w:r>
      <w:r w:rsidR="00F13424" w:rsidRPr="00713E84">
        <w:rPr>
          <w:rFonts w:asciiTheme="minorHAnsi" w:hAnsiTheme="minorHAnsi" w:cstheme="minorHAnsi"/>
          <w:color w:val="auto"/>
          <w:sz w:val="22"/>
          <w:szCs w:val="22"/>
        </w:rPr>
        <w:t xml:space="preserve">że ich </w:t>
      </w:r>
      <w:r w:rsidRPr="00713E84">
        <w:rPr>
          <w:rFonts w:asciiTheme="minorHAnsi" w:hAnsiTheme="minorHAnsi" w:cstheme="minorHAnsi"/>
          <w:color w:val="auto"/>
          <w:sz w:val="22"/>
          <w:szCs w:val="22"/>
        </w:rPr>
        <w:t>identyfikacja wymaga wielowątkowej diagnozy obejmującej ocenę ryzyka trudnych sytuacji życiowych jednostki i jej najbliższego otoczenia oraz nierzadko współdziałania instytucji i grup wsparcia.</w:t>
      </w:r>
    </w:p>
    <w:p w14:paraId="3E6E9E27" w14:textId="77777777" w:rsidR="00982E3A" w:rsidRPr="00713E84" w:rsidRDefault="00982E3A" w:rsidP="00713E84">
      <w:pPr>
        <w:spacing w:line="360" w:lineRule="auto"/>
        <w:rPr>
          <w:rFonts w:asciiTheme="minorHAnsi" w:hAnsiTheme="minorHAnsi" w:cstheme="minorHAnsi"/>
          <w:b/>
          <w:bCs/>
          <w:sz w:val="22"/>
          <w:szCs w:val="22"/>
          <w:u w:val="single"/>
        </w:rPr>
      </w:pPr>
    </w:p>
    <w:p w14:paraId="07FFB67D" w14:textId="54CA916F" w:rsidR="00982E3A" w:rsidRPr="00713E84" w:rsidRDefault="00982E3A" w:rsidP="00713E84">
      <w:pPr>
        <w:spacing w:line="360" w:lineRule="auto"/>
        <w:rPr>
          <w:rFonts w:asciiTheme="minorHAnsi" w:hAnsiTheme="minorHAnsi" w:cstheme="minorHAnsi"/>
          <w:b/>
          <w:bCs/>
          <w:color w:val="auto"/>
          <w:sz w:val="22"/>
          <w:szCs w:val="22"/>
          <w:u w:val="single"/>
        </w:rPr>
      </w:pPr>
      <w:r w:rsidRPr="00713E84">
        <w:rPr>
          <w:rFonts w:asciiTheme="minorHAnsi" w:hAnsiTheme="minorHAnsi" w:cstheme="minorHAnsi"/>
          <w:b/>
          <w:bCs/>
          <w:color w:val="auto"/>
          <w:sz w:val="22"/>
          <w:szCs w:val="22"/>
          <w:u w:val="single"/>
        </w:rPr>
        <w:t>Problemy alkoholowe</w:t>
      </w:r>
      <w:r w:rsidR="0009610C" w:rsidRPr="00713E84">
        <w:rPr>
          <w:rFonts w:asciiTheme="minorHAnsi" w:hAnsiTheme="minorHAnsi" w:cstheme="minorHAnsi"/>
          <w:b/>
          <w:bCs/>
          <w:color w:val="auto"/>
          <w:sz w:val="22"/>
          <w:szCs w:val="22"/>
          <w:u w:val="single"/>
        </w:rPr>
        <w:t>.</w:t>
      </w:r>
    </w:p>
    <w:p w14:paraId="79376779" w14:textId="769039D9"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Problemy alkoholowe, określane również jako choroba alkoholowa, są obecnie najbardziej niezależną </w:t>
      </w:r>
      <w:proofErr w:type="spellStart"/>
      <w:r w:rsidRPr="00713E84">
        <w:rPr>
          <w:rFonts w:asciiTheme="minorHAnsi" w:hAnsiTheme="minorHAnsi" w:cstheme="minorHAnsi"/>
          <w:color w:val="auto"/>
          <w:sz w:val="22"/>
          <w:szCs w:val="22"/>
        </w:rPr>
        <w:t>socjodemograficznie</w:t>
      </w:r>
      <w:proofErr w:type="spellEnd"/>
      <w:r w:rsidRPr="00713E84">
        <w:rPr>
          <w:rFonts w:asciiTheme="minorHAnsi" w:hAnsiTheme="minorHAnsi" w:cstheme="minorHAnsi"/>
          <w:color w:val="auto"/>
          <w:sz w:val="22"/>
          <w:szCs w:val="22"/>
        </w:rPr>
        <w:t xml:space="preserve"> cechą, która pojawia się bez względu na wykształcenie, płeć, wiek czy też stan cywilny osoby uzależnionej.</w:t>
      </w:r>
      <w:r w:rsidR="00C21F81" w:rsidRPr="00713E84">
        <w:rPr>
          <w:rStyle w:val="Odwoanieprzypisudolnego"/>
          <w:rFonts w:asciiTheme="minorHAnsi" w:hAnsiTheme="minorHAnsi" w:cstheme="minorHAnsi"/>
          <w:color w:val="auto"/>
          <w:sz w:val="22"/>
          <w:szCs w:val="22"/>
        </w:rPr>
        <w:footnoteReference w:id="9"/>
      </w:r>
      <w:r w:rsidRPr="00713E84">
        <w:rPr>
          <w:rFonts w:asciiTheme="minorHAnsi" w:hAnsiTheme="minorHAnsi" w:cstheme="minorHAnsi"/>
          <w:color w:val="auto"/>
          <w:sz w:val="22"/>
          <w:szCs w:val="22"/>
        </w:rPr>
        <w:t xml:space="preserve"> Mogłoby się wydawać, że skoro ludzie stawiają zdrowie wśród naczelnych deklarowanych wartości, to powinni unikać oczywistych zagrożeń zdrowotnych. Badania naukowe wskazują, iż zarówno alkohol jak i produkty powstające w wyniku jego rozkładu, są toksyczne i mogą mieć szkodliwy wpływ na organizm człowieka. Pomimo tego przeważająca grupa osób spożywających alkohol uważa, </w:t>
      </w:r>
      <w:r w:rsidR="00F13424" w:rsidRPr="00713E84">
        <w:rPr>
          <w:rFonts w:asciiTheme="minorHAnsi" w:hAnsiTheme="minorHAnsi" w:cstheme="minorHAnsi"/>
          <w:color w:val="auto"/>
          <w:sz w:val="22"/>
          <w:szCs w:val="22"/>
        </w:rPr>
        <w:t>że nie wpłynie on negatywnie na ich życie.</w:t>
      </w:r>
      <w:r w:rsidRPr="00713E84">
        <w:rPr>
          <w:rFonts w:asciiTheme="minorHAnsi" w:hAnsiTheme="minorHAnsi" w:cstheme="minorHAnsi"/>
          <w:color w:val="auto"/>
          <w:sz w:val="22"/>
          <w:szCs w:val="22"/>
        </w:rPr>
        <w:t xml:space="preserve"> Większość z tych osób spożywa alkohol rzadko, </w:t>
      </w:r>
      <w:r w:rsidRPr="00713E84">
        <w:rPr>
          <w:rFonts w:asciiTheme="minorHAnsi" w:hAnsiTheme="minorHAnsi" w:cstheme="minorHAnsi"/>
          <w:color w:val="auto"/>
          <w:sz w:val="22"/>
          <w:szCs w:val="22"/>
        </w:rPr>
        <w:br/>
        <w:t xml:space="preserve">w niewielkich ilościach i faktycznie nie doświadcza z tego powodu wymiernych szkód. Jednak </w:t>
      </w:r>
      <w:r w:rsidRPr="00713E84">
        <w:rPr>
          <w:rFonts w:asciiTheme="minorHAnsi" w:hAnsiTheme="minorHAnsi" w:cstheme="minorHAnsi"/>
          <w:color w:val="auto"/>
          <w:sz w:val="22"/>
          <w:szCs w:val="22"/>
        </w:rPr>
        <w:br/>
        <w:t xml:space="preserve">w społeczeństwie spotkamy też i takich ludzi, którzy spożywają alkohol w nadmiernych ilościach, </w:t>
      </w:r>
      <w:r w:rsidRPr="00713E84">
        <w:rPr>
          <w:rFonts w:asciiTheme="minorHAnsi" w:hAnsiTheme="minorHAnsi" w:cstheme="minorHAnsi"/>
          <w:color w:val="auto"/>
          <w:sz w:val="22"/>
          <w:szCs w:val="22"/>
        </w:rPr>
        <w:br/>
        <w:t>w niewłaściwych okolicznościach, dla których picie staje się źródłem problemów rodzinnych, dolegliwości zdrowotnych, często także życiowej katastrofy.</w:t>
      </w:r>
      <w:r w:rsidR="00C21F81" w:rsidRPr="00713E84">
        <w:rPr>
          <w:rStyle w:val="Odwoanieprzypisudolnego"/>
          <w:rFonts w:asciiTheme="minorHAnsi" w:hAnsiTheme="minorHAnsi" w:cstheme="minorHAnsi"/>
          <w:color w:val="auto"/>
          <w:sz w:val="22"/>
          <w:szCs w:val="22"/>
        </w:rPr>
        <w:footnoteReference w:id="10"/>
      </w:r>
    </w:p>
    <w:p w14:paraId="5D898238" w14:textId="57A28BD9"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Poważnym problemem współwystępującym z chorobą alkoholową jest problem patologii społecznej, </w:t>
      </w:r>
      <w:r w:rsidRPr="00713E84">
        <w:rPr>
          <w:rFonts w:asciiTheme="minorHAnsi" w:hAnsiTheme="minorHAnsi" w:cstheme="minorHAnsi"/>
          <w:color w:val="auto"/>
          <w:sz w:val="22"/>
          <w:szCs w:val="22"/>
        </w:rPr>
        <w:br/>
        <w:t xml:space="preserve">w tym przestępstwa i wykroczenia popełnione przez osoby w stanie nietrzeźwości. Przyczyną alkoholizmu jest szereg czynników, zarówno natury biologicznej, psychologicznej jak i społecznej. Zaburzeniem, które wraz z alkoholizmem występuje najczęściej jest depresja, przy czym wyniki badań wskazują, że rzadko </w:t>
      </w:r>
      <w:r w:rsidRPr="00713E84">
        <w:rPr>
          <w:rFonts w:asciiTheme="minorHAnsi" w:hAnsiTheme="minorHAnsi" w:cstheme="minorHAnsi"/>
          <w:color w:val="auto"/>
          <w:sz w:val="22"/>
          <w:szCs w:val="22"/>
        </w:rPr>
        <w:br/>
        <w:t xml:space="preserve">jest ona przyczyną alkoholizmu, o wiele częściej można ją wskazać jako jej skutek. Alkohol spożywany </w:t>
      </w:r>
      <w:r w:rsidRPr="00713E84">
        <w:rPr>
          <w:rFonts w:asciiTheme="minorHAnsi" w:hAnsiTheme="minorHAnsi" w:cstheme="minorHAnsi"/>
          <w:color w:val="auto"/>
          <w:sz w:val="22"/>
          <w:szCs w:val="22"/>
        </w:rPr>
        <w:br/>
        <w:t xml:space="preserve">w nadmiarze ma swoje konsekwencje dla stanu psychicznego, fizycznego i społecznego osoby uzależnionej, które powodują m.in. zmniejszenie aktywności zawodowej i społecznej oraz zaburzenia </w:t>
      </w:r>
      <w:r w:rsidRPr="00713E84">
        <w:rPr>
          <w:rFonts w:asciiTheme="minorHAnsi" w:hAnsiTheme="minorHAnsi" w:cstheme="minorHAnsi"/>
          <w:color w:val="auto"/>
          <w:sz w:val="22"/>
          <w:szCs w:val="22"/>
        </w:rPr>
        <w:br/>
        <w:t>w spełnianiu wszystkich elementarnych funkcji rodziny, co przekłada się na analizowaną sferę społeczną. Obserwowany jest również wysoki związek między uzależnieniem a bezrobociem, niższym statusem ekonomicznym i wypadkami.</w:t>
      </w:r>
    </w:p>
    <w:p w14:paraId="7F558285" w14:textId="77777777" w:rsidR="00982E3A" w:rsidRPr="00713E84" w:rsidRDefault="00982E3A" w:rsidP="00713E84">
      <w:pPr>
        <w:spacing w:line="360" w:lineRule="auto"/>
        <w:rPr>
          <w:rFonts w:asciiTheme="minorHAnsi" w:hAnsiTheme="minorHAnsi" w:cstheme="minorHAnsi"/>
          <w:sz w:val="22"/>
          <w:szCs w:val="22"/>
        </w:rPr>
      </w:pPr>
    </w:p>
    <w:p w14:paraId="0E7D22E7" w14:textId="5C89964D" w:rsidR="00982E3A" w:rsidRPr="00C27A78" w:rsidRDefault="006B08BB" w:rsidP="006B08BB">
      <w:pPr>
        <w:pStyle w:val="Legenda"/>
        <w:rPr>
          <w:rFonts w:asciiTheme="minorHAnsi" w:hAnsiTheme="minorHAnsi" w:cstheme="minorHAnsi"/>
          <w:i w:val="0"/>
          <w:iCs w:val="0"/>
          <w:color w:val="000000" w:themeColor="text1"/>
          <w:sz w:val="22"/>
          <w:szCs w:val="22"/>
        </w:rPr>
      </w:pPr>
      <w:bookmarkStart w:id="30" w:name="_Toc183160496"/>
      <w:r w:rsidRPr="00C27A78">
        <w:rPr>
          <w:rFonts w:asciiTheme="minorHAnsi" w:hAnsiTheme="minorHAnsi"/>
          <w:color w:val="000000" w:themeColor="text1"/>
          <w:sz w:val="22"/>
          <w:szCs w:val="22"/>
        </w:rPr>
        <w:t xml:space="preserve">Tabela </w:t>
      </w:r>
      <w:r w:rsidRPr="00C27A78">
        <w:rPr>
          <w:rFonts w:asciiTheme="minorHAnsi" w:hAnsiTheme="minorHAnsi"/>
          <w:color w:val="000000" w:themeColor="text1"/>
          <w:sz w:val="22"/>
          <w:szCs w:val="22"/>
        </w:rPr>
        <w:fldChar w:fldCharType="begin"/>
      </w:r>
      <w:r w:rsidRPr="00C27A78">
        <w:rPr>
          <w:rFonts w:asciiTheme="minorHAnsi" w:hAnsiTheme="minorHAnsi"/>
          <w:color w:val="000000" w:themeColor="text1"/>
          <w:sz w:val="22"/>
          <w:szCs w:val="22"/>
        </w:rPr>
        <w:instrText xml:space="preserve"> SEQ Tabela \* ARABIC </w:instrText>
      </w:r>
      <w:r w:rsidRPr="00C27A78">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6</w:t>
      </w:r>
      <w:r w:rsidRPr="00C27A78">
        <w:rPr>
          <w:rFonts w:asciiTheme="minorHAnsi" w:hAnsiTheme="minorHAnsi"/>
          <w:color w:val="000000" w:themeColor="text1"/>
          <w:sz w:val="22"/>
          <w:szCs w:val="22"/>
        </w:rPr>
        <w:fldChar w:fldCharType="end"/>
      </w:r>
      <w:r w:rsidRPr="00C27A78">
        <w:rPr>
          <w:rFonts w:asciiTheme="minorHAnsi" w:hAnsiTheme="minorHAnsi"/>
          <w:color w:val="000000" w:themeColor="text1"/>
          <w:sz w:val="22"/>
          <w:szCs w:val="22"/>
        </w:rPr>
        <w:t>. Liczba osób korzystających z pomocy społecznej dotkniętych problemem alkoholowym.</w:t>
      </w:r>
      <w:r w:rsidR="004B2D05" w:rsidRPr="00C27A78">
        <w:rPr>
          <w:rStyle w:val="Odwoanieprzypisudolnego"/>
          <w:rFonts w:asciiTheme="minorHAnsi" w:eastAsia="Calibri" w:hAnsiTheme="minorHAnsi" w:cstheme="minorHAnsi"/>
          <w:i w:val="0"/>
          <w:iCs w:val="0"/>
          <w:color w:val="000000" w:themeColor="text1"/>
          <w:sz w:val="22"/>
          <w:szCs w:val="22"/>
        </w:rPr>
        <w:footnoteReference w:id="11"/>
      </w:r>
      <w:bookmarkEnd w:id="30"/>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982E3A" w:rsidRPr="00713E84" w14:paraId="43C3AB0B" w14:textId="77777777" w:rsidTr="004A4D27">
        <w:trPr>
          <w:trHeight w:hRule="exact" w:val="576"/>
        </w:trPr>
        <w:tc>
          <w:tcPr>
            <w:tcW w:w="754" w:type="dxa"/>
            <w:tcBorders>
              <w:top w:val="single" w:sz="4" w:space="0" w:color="auto"/>
              <w:left w:val="single" w:sz="4" w:space="0" w:color="auto"/>
            </w:tcBorders>
            <w:shd w:val="clear" w:color="auto" w:fill="FFFFFF"/>
            <w:vAlign w:val="center"/>
          </w:tcPr>
          <w:p w14:paraId="229D8881"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tcBorders>
              <w:top w:val="single" w:sz="4" w:space="0" w:color="auto"/>
              <w:left w:val="single" w:sz="4" w:space="0" w:color="auto"/>
            </w:tcBorders>
            <w:shd w:val="clear" w:color="auto" w:fill="FFFFFF"/>
          </w:tcPr>
          <w:p w14:paraId="108A6F25"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Liczba osób korzystających z pomocy społecznej dotkniętych problemem alkoholowym  w przeliczeniu na 100 osób</w:t>
            </w:r>
          </w:p>
        </w:tc>
        <w:tc>
          <w:tcPr>
            <w:tcW w:w="1747" w:type="dxa"/>
            <w:tcBorders>
              <w:top w:val="single" w:sz="4" w:space="0" w:color="auto"/>
              <w:left w:val="single" w:sz="4" w:space="0" w:color="auto"/>
            </w:tcBorders>
            <w:shd w:val="clear" w:color="auto" w:fill="FFFFFF"/>
          </w:tcPr>
          <w:p w14:paraId="29D68D59"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26F95DEF"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tcBorders>
              <w:top w:val="single" w:sz="4" w:space="0" w:color="auto"/>
              <w:left w:val="single" w:sz="4" w:space="0" w:color="auto"/>
              <w:right w:val="single" w:sz="4" w:space="0" w:color="auto"/>
            </w:tcBorders>
            <w:shd w:val="clear" w:color="auto" w:fill="FFFFFF"/>
          </w:tcPr>
          <w:p w14:paraId="4795620E"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48DF90D2"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606DD7" w:rsidRPr="00713E84" w14:paraId="7F80636B"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4485AE45" w14:textId="77777777" w:rsidR="00606DD7" w:rsidRPr="00713E84" w:rsidRDefault="00606DD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577B6EC6" w14:textId="6CE25330"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0,04</w:t>
            </w:r>
          </w:p>
        </w:tc>
        <w:tc>
          <w:tcPr>
            <w:tcW w:w="1747" w:type="dxa"/>
            <w:tcBorders>
              <w:top w:val="single" w:sz="4" w:space="0" w:color="auto"/>
              <w:left w:val="nil"/>
              <w:bottom w:val="single" w:sz="4" w:space="0" w:color="auto"/>
              <w:right w:val="single" w:sz="4" w:space="0" w:color="auto"/>
            </w:tcBorders>
            <w:shd w:val="clear" w:color="auto" w:fill="auto"/>
            <w:vAlign w:val="bottom"/>
          </w:tcPr>
          <w:p w14:paraId="35557660" w14:textId="726AE0F1"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0,82</w:t>
            </w:r>
          </w:p>
        </w:tc>
        <w:tc>
          <w:tcPr>
            <w:tcW w:w="1330" w:type="dxa"/>
            <w:tcBorders>
              <w:top w:val="single" w:sz="4" w:space="0" w:color="auto"/>
              <w:left w:val="nil"/>
              <w:bottom w:val="single" w:sz="4" w:space="0" w:color="auto"/>
              <w:right w:val="single" w:sz="4" w:space="0" w:color="auto"/>
            </w:tcBorders>
            <w:shd w:val="clear" w:color="auto" w:fill="auto"/>
            <w:vAlign w:val="bottom"/>
          </w:tcPr>
          <w:p w14:paraId="2AAB0F8D" w14:textId="249EBB2B"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606DD7" w:rsidRPr="00713E84" w14:paraId="5C82E6FE"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7B72FFD8" w14:textId="77777777" w:rsidR="00606DD7" w:rsidRPr="00713E84" w:rsidRDefault="00606DD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tcBorders>
              <w:top w:val="nil"/>
              <w:left w:val="single" w:sz="4" w:space="0" w:color="auto"/>
              <w:bottom w:val="single" w:sz="4" w:space="0" w:color="auto"/>
              <w:right w:val="single" w:sz="4" w:space="0" w:color="auto"/>
            </w:tcBorders>
            <w:shd w:val="clear" w:color="auto" w:fill="auto"/>
            <w:vAlign w:val="bottom"/>
          </w:tcPr>
          <w:p w14:paraId="05CE0AF7" w14:textId="4182CE9A"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4C876532" w14:textId="01EA73C8"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0142033D" w14:textId="30E555C1"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606DD7" w:rsidRPr="00713E84" w14:paraId="5F7CBC6B"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24E48215" w14:textId="77777777" w:rsidR="00606DD7" w:rsidRPr="00713E84" w:rsidRDefault="00606DD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472" w:type="dxa"/>
            <w:tcBorders>
              <w:top w:val="nil"/>
              <w:left w:val="single" w:sz="4" w:space="0" w:color="auto"/>
              <w:bottom w:val="single" w:sz="4" w:space="0" w:color="auto"/>
              <w:right w:val="single" w:sz="4" w:space="0" w:color="auto"/>
            </w:tcBorders>
            <w:shd w:val="clear" w:color="auto" w:fill="auto"/>
            <w:vAlign w:val="bottom"/>
          </w:tcPr>
          <w:p w14:paraId="6D5F1C78" w14:textId="4BF989FA"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74D41450" w14:textId="0AC9784E"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071C307C" w14:textId="5047834F"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606DD7" w:rsidRPr="00713E84" w14:paraId="012EC833"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4F5537A0" w14:textId="77777777" w:rsidR="00606DD7" w:rsidRPr="00713E84" w:rsidRDefault="00606DD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472" w:type="dxa"/>
            <w:tcBorders>
              <w:top w:val="nil"/>
              <w:left w:val="single" w:sz="4" w:space="0" w:color="auto"/>
              <w:bottom w:val="single" w:sz="4" w:space="0" w:color="auto"/>
              <w:right w:val="single" w:sz="4" w:space="0" w:color="auto"/>
            </w:tcBorders>
            <w:shd w:val="clear" w:color="auto" w:fill="auto"/>
            <w:vAlign w:val="bottom"/>
          </w:tcPr>
          <w:p w14:paraId="1343DE67" w14:textId="31692487"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0,13</w:t>
            </w:r>
          </w:p>
        </w:tc>
        <w:tc>
          <w:tcPr>
            <w:tcW w:w="1747" w:type="dxa"/>
            <w:tcBorders>
              <w:top w:val="nil"/>
              <w:left w:val="nil"/>
              <w:bottom w:val="single" w:sz="4" w:space="0" w:color="auto"/>
              <w:right w:val="single" w:sz="4" w:space="0" w:color="auto"/>
            </w:tcBorders>
            <w:shd w:val="clear" w:color="auto" w:fill="auto"/>
            <w:vAlign w:val="bottom"/>
          </w:tcPr>
          <w:p w14:paraId="2DB7D0C3" w14:textId="21A62D51"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2,69</w:t>
            </w:r>
          </w:p>
        </w:tc>
        <w:tc>
          <w:tcPr>
            <w:tcW w:w="1330" w:type="dxa"/>
            <w:tcBorders>
              <w:top w:val="nil"/>
              <w:left w:val="nil"/>
              <w:bottom w:val="single" w:sz="4" w:space="0" w:color="auto"/>
              <w:right w:val="single" w:sz="4" w:space="0" w:color="auto"/>
            </w:tcBorders>
            <w:shd w:val="clear" w:color="auto" w:fill="auto"/>
            <w:vAlign w:val="bottom"/>
          </w:tcPr>
          <w:p w14:paraId="7FD09D48" w14:textId="5351E411"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606DD7" w:rsidRPr="00713E84" w14:paraId="1D8DA205" w14:textId="77777777" w:rsidTr="004A4D27">
        <w:trPr>
          <w:trHeight w:hRule="exact" w:val="293"/>
        </w:trPr>
        <w:tc>
          <w:tcPr>
            <w:tcW w:w="754" w:type="dxa"/>
            <w:tcBorders>
              <w:top w:val="single" w:sz="4" w:space="0" w:color="auto"/>
              <w:left w:val="single" w:sz="4" w:space="0" w:color="auto"/>
            </w:tcBorders>
            <w:shd w:val="clear" w:color="auto" w:fill="FFFFFF"/>
          </w:tcPr>
          <w:p w14:paraId="7AC2F583" w14:textId="77777777" w:rsidR="00606DD7" w:rsidRPr="00713E84" w:rsidRDefault="00606DD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tcBorders>
              <w:top w:val="nil"/>
              <w:left w:val="single" w:sz="4" w:space="0" w:color="auto"/>
              <w:bottom w:val="single" w:sz="4" w:space="0" w:color="auto"/>
              <w:right w:val="single" w:sz="4" w:space="0" w:color="auto"/>
            </w:tcBorders>
            <w:shd w:val="clear" w:color="auto" w:fill="auto"/>
            <w:vAlign w:val="bottom"/>
          </w:tcPr>
          <w:p w14:paraId="24518A25" w14:textId="391852B5"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672D6D81" w14:textId="5CD7402F"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54CED351" w14:textId="77855404"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606DD7" w:rsidRPr="00713E84" w14:paraId="2C5B20C4"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5D8D5A41" w14:textId="77777777" w:rsidR="00606DD7" w:rsidRPr="00713E84" w:rsidRDefault="00606DD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tcBorders>
              <w:top w:val="nil"/>
              <w:left w:val="single" w:sz="4" w:space="0" w:color="auto"/>
              <w:bottom w:val="single" w:sz="4" w:space="0" w:color="auto"/>
              <w:right w:val="single" w:sz="4" w:space="0" w:color="auto"/>
            </w:tcBorders>
            <w:shd w:val="clear" w:color="auto" w:fill="auto"/>
            <w:vAlign w:val="bottom"/>
          </w:tcPr>
          <w:p w14:paraId="12CC518C" w14:textId="67A4BA96"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0,04</w:t>
            </w:r>
          </w:p>
        </w:tc>
        <w:tc>
          <w:tcPr>
            <w:tcW w:w="1747" w:type="dxa"/>
            <w:tcBorders>
              <w:top w:val="nil"/>
              <w:left w:val="nil"/>
              <w:bottom w:val="single" w:sz="4" w:space="0" w:color="auto"/>
              <w:right w:val="single" w:sz="4" w:space="0" w:color="auto"/>
            </w:tcBorders>
            <w:shd w:val="clear" w:color="auto" w:fill="auto"/>
            <w:vAlign w:val="bottom"/>
          </w:tcPr>
          <w:p w14:paraId="43612AD8" w14:textId="7A486E73"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0,92</w:t>
            </w:r>
          </w:p>
        </w:tc>
        <w:tc>
          <w:tcPr>
            <w:tcW w:w="1330" w:type="dxa"/>
            <w:tcBorders>
              <w:top w:val="nil"/>
              <w:left w:val="nil"/>
              <w:bottom w:val="single" w:sz="4" w:space="0" w:color="auto"/>
              <w:right w:val="single" w:sz="4" w:space="0" w:color="auto"/>
            </w:tcBorders>
            <w:shd w:val="clear" w:color="auto" w:fill="auto"/>
            <w:vAlign w:val="bottom"/>
          </w:tcPr>
          <w:p w14:paraId="01B58926" w14:textId="019F4984"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606DD7" w:rsidRPr="00713E84" w14:paraId="6F87F6CA" w14:textId="77777777" w:rsidTr="004A4D27">
        <w:trPr>
          <w:trHeight w:hRule="exact" w:val="293"/>
        </w:trPr>
        <w:tc>
          <w:tcPr>
            <w:tcW w:w="754" w:type="dxa"/>
            <w:tcBorders>
              <w:top w:val="single" w:sz="4" w:space="0" w:color="auto"/>
              <w:left w:val="single" w:sz="4" w:space="0" w:color="auto"/>
            </w:tcBorders>
            <w:shd w:val="clear" w:color="auto" w:fill="FFFFFF"/>
          </w:tcPr>
          <w:p w14:paraId="3F04CE41" w14:textId="77777777" w:rsidR="00606DD7" w:rsidRPr="00713E84" w:rsidRDefault="00606DD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472" w:type="dxa"/>
            <w:tcBorders>
              <w:top w:val="nil"/>
              <w:left w:val="single" w:sz="4" w:space="0" w:color="auto"/>
              <w:bottom w:val="single" w:sz="4" w:space="0" w:color="auto"/>
              <w:right w:val="single" w:sz="4" w:space="0" w:color="auto"/>
            </w:tcBorders>
            <w:shd w:val="clear" w:color="auto" w:fill="auto"/>
            <w:vAlign w:val="bottom"/>
          </w:tcPr>
          <w:p w14:paraId="3669764B" w14:textId="1E12EE48"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06EBFD8E" w14:textId="1C8B68F3"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266AF00D" w14:textId="3751C355"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606DD7" w:rsidRPr="00713E84" w14:paraId="7224B6B9"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4E139BF1" w14:textId="77777777" w:rsidR="00606DD7" w:rsidRPr="00713E84" w:rsidRDefault="00606DD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472" w:type="dxa"/>
            <w:tcBorders>
              <w:top w:val="nil"/>
              <w:left w:val="single" w:sz="4" w:space="0" w:color="auto"/>
              <w:bottom w:val="single" w:sz="4" w:space="0" w:color="auto"/>
              <w:right w:val="single" w:sz="4" w:space="0" w:color="auto"/>
            </w:tcBorders>
            <w:shd w:val="clear" w:color="auto" w:fill="auto"/>
            <w:vAlign w:val="bottom"/>
          </w:tcPr>
          <w:p w14:paraId="6152506E" w14:textId="0845C481"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2DE46AAC" w14:textId="7231353E"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2EDD12BD" w14:textId="46AB4B37"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606DD7" w:rsidRPr="00713E84" w14:paraId="66DE026D"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0582BDCA" w14:textId="77777777" w:rsidR="00606DD7" w:rsidRPr="00713E84" w:rsidRDefault="00606DD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tcBorders>
              <w:top w:val="nil"/>
              <w:left w:val="single" w:sz="4" w:space="0" w:color="auto"/>
              <w:bottom w:val="single" w:sz="4" w:space="0" w:color="auto"/>
              <w:right w:val="single" w:sz="4" w:space="0" w:color="auto"/>
            </w:tcBorders>
            <w:shd w:val="clear" w:color="auto" w:fill="auto"/>
            <w:vAlign w:val="bottom"/>
          </w:tcPr>
          <w:p w14:paraId="03B79520" w14:textId="7E1085F2"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34E09C95" w14:textId="32B46308"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27E3BD32" w14:textId="5BD649D0"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606DD7" w:rsidRPr="00713E84" w14:paraId="70E77605"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6E0FF293" w14:textId="77777777" w:rsidR="00606DD7" w:rsidRPr="00713E84" w:rsidRDefault="00606DD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tcBorders>
              <w:top w:val="nil"/>
              <w:left w:val="single" w:sz="4" w:space="0" w:color="auto"/>
              <w:bottom w:val="single" w:sz="4" w:space="0" w:color="auto"/>
              <w:right w:val="single" w:sz="4" w:space="0" w:color="auto"/>
            </w:tcBorders>
            <w:shd w:val="clear" w:color="auto" w:fill="auto"/>
            <w:vAlign w:val="bottom"/>
          </w:tcPr>
          <w:p w14:paraId="74D9EF94" w14:textId="4921C169"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67C8FC78" w14:textId="06577A40"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248A839A" w14:textId="59852025"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606DD7" w:rsidRPr="00713E84" w14:paraId="6DB4BC9C"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7AA79E2A" w14:textId="77777777" w:rsidR="00606DD7" w:rsidRPr="00713E84" w:rsidRDefault="00606DD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tcBorders>
              <w:top w:val="nil"/>
              <w:left w:val="single" w:sz="4" w:space="0" w:color="auto"/>
              <w:bottom w:val="single" w:sz="4" w:space="0" w:color="auto"/>
              <w:right w:val="single" w:sz="4" w:space="0" w:color="auto"/>
            </w:tcBorders>
            <w:shd w:val="clear" w:color="auto" w:fill="auto"/>
            <w:vAlign w:val="bottom"/>
          </w:tcPr>
          <w:p w14:paraId="0B6BB74F" w14:textId="1CDF18DC"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3E640387" w14:textId="09D77327"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1DE823DE" w14:textId="498E6A5D"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606DD7" w:rsidRPr="00713E84" w14:paraId="347D4132"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49B49905" w14:textId="77777777" w:rsidR="00606DD7" w:rsidRPr="00713E84" w:rsidRDefault="00606DD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tcBorders>
              <w:top w:val="nil"/>
              <w:left w:val="single" w:sz="4" w:space="0" w:color="auto"/>
              <w:bottom w:val="single" w:sz="4" w:space="0" w:color="auto"/>
              <w:right w:val="single" w:sz="4" w:space="0" w:color="auto"/>
            </w:tcBorders>
            <w:shd w:val="clear" w:color="auto" w:fill="auto"/>
            <w:vAlign w:val="bottom"/>
          </w:tcPr>
          <w:p w14:paraId="305F2178" w14:textId="66BB0276"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4C93CB77" w14:textId="3878407E"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5CF16A06" w14:textId="0534F475"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606DD7" w:rsidRPr="00713E84" w14:paraId="79CEDFA9"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443AECE9" w14:textId="77777777" w:rsidR="00606DD7" w:rsidRPr="00713E84" w:rsidRDefault="00606DD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tcBorders>
              <w:top w:val="nil"/>
              <w:left w:val="single" w:sz="4" w:space="0" w:color="auto"/>
              <w:bottom w:val="single" w:sz="4" w:space="0" w:color="auto"/>
              <w:right w:val="single" w:sz="4" w:space="0" w:color="auto"/>
            </w:tcBorders>
            <w:shd w:val="clear" w:color="auto" w:fill="auto"/>
            <w:vAlign w:val="bottom"/>
          </w:tcPr>
          <w:p w14:paraId="239F8701" w14:textId="2D8D6783"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3A0AFB78" w14:textId="46C1C3B9"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525DF6B8" w14:textId="18608CE5"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606DD7" w:rsidRPr="00713E84" w14:paraId="6709EB39" w14:textId="77777777" w:rsidTr="004A4D27">
        <w:trPr>
          <w:trHeight w:hRule="exact" w:val="293"/>
        </w:trPr>
        <w:tc>
          <w:tcPr>
            <w:tcW w:w="754" w:type="dxa"/>
            <w:tcBorders>
              <w:top w:val="single" w:sz="4" w:space="0" w:color="auto"/>
              <w:left w:val="single" w:sz="4" w:space="0" w:color="auto"/>
            </w:tcBorders>
            <w:shd w:val="clear" w:color="auto" w:fill="FFFFFF"/>
          </w:tcPr>
          <w:p w14:paraId="1067490A" w14:textId="77777777" w:rsidR="00606DD7" w:rsidRPr="00713E84" w:rsidRDefault="00606DD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tcBorders>
              <w:top w:val="nil"/>
              <w:left w:val="single" w:sz="4" w:space="0" w:color="auto"/>
              <w:bottom w:val="single" w:sz="4" w:space="0" w:color="auto"/>
              <w:right w:val="single" w:sz="4" w:space="0" w:color="auto"/>
            </w:tcBorders>
            <w:shd w:val="clear" w:color="auto" w:fill="auto"/>
            <w:vAlign w:val="bottom"/>
          </w:tcPr>
          <w:p w14:paraId="6569B4CF" w14:textId="55810BD8"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234A6189" w14:textId="4D8BA044"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778C93AA" w14:textId="38188D03"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606DD7" w:rsidRPr="00713E84" w14:paraId="2216273A"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0291DD53" w14:textId="77777777" w:rsidR="00606DD7" w:rsidRPr="00713E84" w:rsidRDefault="00606DD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tcBorders>
              <w:top w:val="nil"/>
              <w:left w:val="single" w:sz="4" w:space="0" w:color="auto"/>
              <w:bottom w:val="single" w:sz="4" w:space="0" w:color="auto"/>
              <w:right w:val="single" w:sz="4" w:space="0" w:color="auto"/>
            </w:tcBorders>
            <w:shd w:val="clear" w:color="auto" w:fill="auto"/>
            <w:vAlign w:val="bottom"/>
          </w:tcPr>
          <w:p w14:paraId="30E4770B" w14:textId="43657E5C"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0,89</w:t>
            </w:r>
          </w:p>
        </w:tc>
        <w:tc>
          <w:tcPr>
            <w:tcW w:w="1747" w:type="dxa"/>
            <w:tcBorders>
              <w:top w:val="nil"/>
              <w:left w:val="nil"/>
              <w:bottom w:val="single" w:sz="4" w:space="0" w:color="auto"/>
              <w:right w:val="single" w:sz="4" w:space="0" w:color="auto"/>
            </w:tcBorders>
            <w:shd w:val="clear" w:color="auto" w:fill="auto"/>
            <w:vAlign w:val="bottom"/>
          </w:tcPr>
          <w:p w14:paraId="47B7BC30" w14:textId="43839750"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18,29</w:t>
            </w:r>
          </w:p>
        </w:tc>
        <w:tc>
          <w:tcPr>
            <w:tcW w:w="1330" w:type="dxa"/>
            <w:tcBorders>
              <w:top w:val="nil"/>
              <w:left w:val="nil"/>
              <w:bottom w:val="single" w:sz="4" w:space="0" w:color="auto"/>
              <w:right w:val="single" w:sz="4" w:space="0" w:color="auto"/>
            </w:tcBorders>
            <w:shd w:val="clear" w:color="auto" w:fill="auto"/>
            <w:vAlign w:val="bottom"/>
          </w:tcPr>
          <w:p w14:paraId="6EBB4A16" w14:textId="7461211D" w:rsidR="00606DD7" w:rsidRPr="00713E84" w:rsidRDefault="00606DD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606DD7" w:rsidRPr="00713E84" w14:paraId="0DE8D1BC"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46EBB203" w14:textId="77777777" w:rsidR="00606DD7" w:rsidRPr="00713E84" w:rsidRDefault="00606DD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tcBorders>
              <w:top w:val="nil"/>
              <w:left w:val="single" w:sz="4" w:space="0" w:color="auto"/>
              <w:bottom w:val="single" w:sz="4" w:space="0" w:color="auto"/>
              <w:right w:val="single" w:sz="4" w:space="0" w:color="auto"/>
            </w:tcBorders>
            <w:shd w:val="clear" w:color="auto" w:fill="auto"/>
            <w:vAlign w:val="bottom"/>
          </w:tcPr>
          <w:p w14:paraId="5B19040A" w14:textId="36B3362A" w:rsidR="00606DD7" w:rsidRPr="00713E84" w:rsidRDefault="00606DD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69BCE380" w14:textId="5549F9EA" w:rsidR="00606DD7" w:rsidRPr="00713E84" w:rsidRDefault="00606DD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0E70869C" w14:textId="761218C8" w:rsidR="00606DD7" w:rsidRPr="00713E84" w:rsidRDefault="00606DD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606DD7" w:rsidRPr="00713E84" w14:paraId="1B55F6CD"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37C2E294" w14:textId="77777777" w:rsidR="00606DD7" w:rsidRPr="00713E84" w:rsidRDefault="00606DD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tcBorders>
              <w:top w:val="nil"/>
              <w:left w:val="single" w:sz="4" w:space="0" w:color="auto"/>
              <w:bottom w:val="single" w:sz="4" w:space="0" w:color="auto"/>
              <w:right w:val="single" w:sz="4" w:space="0" w:color="auto"/>
            </w:tcBorders>
            <w:shd w:val="clear" w:color="auto" w:fill="auto"/>
            <w:vAlign w:val="bottom"/>
          </w:tcPr>
          <w:p w14:paraId="4A7B13F8" w14:textId="516FE64A" w:rsidR="00606DD7" w:rsidRPr="00713E84" w:rsidRDefault="00606DD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6EB9E084" w14:textId="26D40003" w:rsidR="00606DD7" w:rsidRPr="00713E84" w:rsidRDefault="00606DD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6BE71678" w14:textId="6634957D" w:rsidR="00606DD7" w:rsidRPr="00713E84" w:rsidRDefault="00606DD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606DD7" w:rsidRPr="00713E84" w14:paraId="1AB469FA"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4BE9DE07" w14:textId="77777777" w:rsidR="00606DD7" w:rsidRPr="00713E84" w:rsidRDefault="00606DD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tcBorders>
              <w:top w:val="nil"/>
              <w:left w:val="single" w:sz="4" w:space="0" w:color="auto"/>
              <w:bottom w:val="single" w:sz="4" w:space="0" w:color="auto"/>
              <w:right w:val="single" w:sz="4" w:space="0" w:color="auto"/>
            </w:tcBorders>
            <w:shd w:val="clear" w:color="auto" w:fill="auto"/>
            <w:vAlign w:val="bottom"/>
          </w:tcPr>
          <w:p w14:paraId="65F79E4A" w14:textId="641C8E38" w:rsidR="00606DD7" w:rsidRPr="00713E84" w:rsidRDefault="00606DD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67805E5D" w14:textId="3CF5A194" w:rsidR="00606DD7" w:rsidRPr="00713E84" w:rsidRDefault="00606DD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42B0FBB0" w14:textId="7E329962" w:rsidR="00606DD7" w:rsidRPr="00713E84" w:rsidRDefault="00606DD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606DD7" w:rsidRPr="00713E84" w14:paraId="57F947BD" w14:textId="77777777" w:rsidTr="009B66C2">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165269E6" w14:textId="77777777" w:rsidR="00606DD7" w:rsidRPr="00713E84" w:rsidRDefault="00606DD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tcBorders>
              <w:top w:val="nil"/>
              <w:left w:val="single" w:sz="4" w:space="0" w:color="auto"/>
              <w:bottom w:val="single" w:sz="4" w:space="0" w:color="auto"/>
              <w:right w:val="single" w:sz="4" w:space="0" w:color="auto"/>
            </w:tcBorders>
            <w:shd w:val="clear" w:color="auto" w:fill="auto"/>
            <w:vAlign w:val="bottom"/>
          </w:tcPr>
          <w:p w14:paraId="72B55A5E" w14:textId="2511E4F8" w:rsidR="00606DD7" w:rsidRPr="00713E84" w:rsidRDefault="00606DD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3258C2BB" w14:textId="54E8C099" w:rsidR="00606DD7" w:rsidRPr="00713E84" w:rsidRDefault="00606DD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12336012" w14:textId="0A66A668" w:rsidR="00606DD7" w:rsidRPr="00713E84" w:rsidRDefault="00606DD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606DD7" w:rsidRPr="00713E84" w14:paraId="7A74B9B4" w14:textId="77777777" w:rsidTr="009B66C2">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1141F627" w14:textId="77777777" w:rsidR="00606DD7" w:rsidRPr="00713E84" w:rsidRDefault="00606DD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2A8CFD80" w14:textId="736829E3" w:rsidR="00606DD7" w:rsidRPr="00713E84" w:rsidRDefault="00606DD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0,05</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7DE5EE57" w14:textId="0CF068A7" w:rsidR="00606DD7" w:rsidRPr="00713E84" w:rsidRDefault="00606DD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1,00</w:t>
            </w:r>
          </w:p>
        </w:tc>
        <w:tc>
          <w:tcPr>
            <w:tcW w:w="1330" w:type="dxa"/>
            <w:tcBorders>
              <w:top w:val="nil"/>
              <w:left w:val="nil"/>
              <w:bottom w:val="nil"/>
              <w:right w:val="nil"/>
            </w:tcBorders>
            <w:shd w:val="clear" w:color="auto" w:fill="auto"/>
            <w:vAlign w:val="bottom"/>
          </w:tcPr>
          <w:p w14:paraId="78F56D72" w14:textId="21E1DCEE" w:rsidR="00606DD7" w:rsidRPr="00713E84" w:rsidRDefault="00606DD7" w:rsidP="00713E84">
            <w:pPr>
              <w:spacing w:line="360" w:lineRule="auto"/>
              <w:jc w:val="center"/>
              <w:rPr>
                <w:rStyle w:val="Bodytext2"/>
                <w:rFonts w:asciiTheme="minorHAnsi" w:hAnsiTheme="minorHAnsi" w:cstheme="minorHAnsi"/>
              </w:rPr>
            </w:pPr>
          </w:p>
        </w:tc>
      </w:tr>
    </w:tbl>
    <w:p w14:paraId="6B052201" w14:textId="77777777" w:rsidR="00982E3A" w:rsidRPr="00713E84" w:rsidRDefault="00982E3A" w:rsidP="00713E84">
      <w:pPr>
        <w:spacing w:line="360" w:lineRule="auto"/>
        <w:rPr>
          <w:rFonts w:asciiTheme="minorHAnsi" w:hAnsiTheme="minorHAnsi" w:cstheme="minorHAnsi"/>
          <w:sz w:val="22"/>
          <w:szCs w:val="22"/>
        </w:rPr>
      </w:pPr>
    </w:p>
    <w:p w14:paraId="2B6AC616" w14:textId="6869497F" w:rsidR="00982E3A" w:rsidRPr="00713E84" w:rsidRDefault="00982E3A" w:rsidP="00713E84">
      <w:pPr>
        <w:spacing w:line="360" w:lineRule="auto"/>
        <w:jc w:val="both"/>
        <w:rPr>
          <w:rFonts w:asciiTheme="minorHAnsi" w:eastAsia="Calibri" w:hAnsiTheme="minorHAnsi" w:cstheme="minorHAnsi"/>
          <w:color w:val="auto"/>
          <w:sz w:val="22"/>
          <w:szCs w:val="22"/>
        </w:rPr>
      </w:pPr>
      <w:r w:rsidRPr="00713E84">
        <w:rPr>
          <w:rFonts w:asciiTheme="minorHAnsi" w:eastAsia="Calibri" w:hAnsiTheme="minorHAnsi" w:cstheme="minorHAnsi"/>
          <w:color w:val="auto"/>
          <w:sz w:val="22"/>
          <w:szCs w:val="22"/>
        </w:rPr>
        <w:t>Największy wskaźnik koncentracji zaobserwowano na obszarze 15 i wynosi on 18,29. W piętnastu obszarach świadczenia nie były przyznawane w ogóle.</w:t>
      </w:r>
    </w:p>
    <w:p w14:paraId="5F778020" w14:textId="77777777" w:rsidR="00C21F81" w:rsidRPr="00713E84" w:rsidRDefault="00C21F81" w:rsidP="00713E84">
      <w:pPr>
        <w:spacing w:line="360" w:lineRule="auto"/>
        <w:jc w:val="both"/>
        <w:rPr>
          <w:rFonts w:asciiTheme="minorHAnsi" w:eastAsia="Calibri" w:hAnsiTheme="minorHAnsi" w:cstheme="minorHAnsi"/>
          <w:color w:val="auto"/>
          <w:sz w:val="22"/>
          <w:szCs w:val="22"/>
        </w:rPr>
      </w:pPr>
    </w:p>
    <w:p w14:paraId="3A3E122F" w14:textId="4F00F3B6" w:rsidR="00982E3A" w:rsidRPr="00713E84" w:rsidRDefault="00982E3A" w:rsidP="00713E84">
      <w:pPr>
        <w:spacing w:line="360" w:lineRule="auto"/>
        <w:jc w:val="both"/>
        <w:rPr>
          <w:rFonts w:asciiTheme="minorHAnsi" w:eastAsia="Calibri" w:hAnsiTheme="minorHAnsi" w:cstheme="minorHAnsi"/>
          <w:color w:val="auto"/>
          <w:sz w:val="22"/>
          <w:szCs w:val="22"/>
        </w:rPr>
      </w:pPr>
      <w:r w:rsidRPr="00713E84">
        <w:rPr>
          <w:rFonts w:asciiTheme="minorHAnsi" w:eastAsia="Calibri" w:hAnsiTheme="minorHAnsi" w:cstheme="minorHAnsi"/>
          <w:color w:val="auto"/>
          <w:sz w:val="22"/>
          <w:szCs w:val="22"/>
        </w:rPr>
        <w:t>Dane znajdujące się w powyższej tabeli zaprezentowane zostały na poniższym wykresie.</w:t>
      </w:r>
    </w:p>
    <w:p w14:paraId="7A4C66E5" w14:textId="77777777" w:rsidR="00982E3A" w:rsidRPr="00713E84" w:rsidRDefault="00982E3A" w:rsidP="00713E84">
      <w:pPr>
        <w:spacing w:line="360" w:lineRule="auto"/>
        <w:rPr>
          <w:rFonts w:asciiTheme="minorHAnsi" w:hAnsiTheme="minorHAnsi" w:cstheme="minorHAnsi"/>
          <w:sz w:val="22"/>
          <w:szCs w:val="22"/>
        </w:rPr>
      </w:pPr>
    </w:p>
    <w:p w14:paraId="60144684"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3281DBDD" wp14:editId="4DA27374">
            <wp:extent cx="5486400" cy="3200400"/>
            <wp:effectExtent l="0" t="0" r="0" b="0"/>
            <wp:docPr id="1452212856" name="Wykres 14522128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4D9058" w14:textId="72DDB70C" w:rsidR="00982E3A" w:rsidRPr="009B66C2" w:rsidRDefault="005F3F3D" w:rsidP="005F3F3D">
      <w:pPr>
        <w:pStyle w:val="Legenda"/>
        <w:rPr>
          <w:rFonts w:asciiTheme="minorHAnsi" w:hAnsiTheme="minorHAnsi" w:cstheme="minorHAnsi"/>
          <w:color w:val="000000" w:themeColor="text1"/>
          <w:sz w:val="24"/>
          <w:szCs w:val="24"/>
        </w:rPr>
      </w:pPr>
      <w:bookmarkStart w:id="31" w:name="_Toc178154198"/>
      <w:bookmarkStart w:id="32" w:name="_Toc178154229"/>
      <w:r w:rsidRPr="009B66C2">
        <w:rPr>
          <w:rFonts w:asciiTheme="minorHAnsi" w:hAnsiTheme="minorHAnsi"/>
          <w:color w:val="000000" w:themeColor="text1"/>
          <w:sz w:val="20"/>
          <w:szCs w:val="20"/>
        </w:rPr>
        <w:t xml:space="preserve">Rysunek </w:t>
      </w:r>
      <w:r w:rsidRPr="009B66C2">
        <w:rPr>
          <w:rFonts w:asciiTheme="minorHAnsi" w:hAnsiTheme="minorHAnsi"/>
          <w:color w:val="000000" w:themeColor="text1"/>
          <w:sz w:val="20"/>
          <w:szCs w:val="20"/>
        </w:rPr>
        <w:fldChar w:fldCharType="begin"/>
      </w:r>
      <w:r w:rsidRPr="009B66C2">
        <w:rPr>
          <w:rFonts w:asciiTheme="minorHAnsi" w:hAnsiTheme="minorHAnsi"/>
          <w:color w:val="000000" w:themeColor="text1"/>
          <w:sz w:val="20"/>
          <w:szCs w:val="20"/>
        </w:rPr>
        <w:instrText xml:space="preserve"> SEQ Rysunek \* ARABIC </w:instrText>
      </w:r>
      <w:r w:rsidRPr="009B66C2">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5</w:t>
      </w:r>
      <w:r w:rsidRPr="009B66C2">
        <w:rPr>
          <w:rFonts w:asciiTheme="minorHAnsi" w:hAnsiTheme="minorHAnsi"/>
          <w:color w:val="000000" w:themeColor="text1"/>
          <w:sz w:val="20"/>
          <w:szCs w:val="20"/>
        </w:rPr>
        <w:fldChar w:fldCharType="end"/>
      </w:r>
      <w:r w:rsidR="008430F7" w:rsidRPr="009B66C2">
        <w:rPr>
          <w:rFonts w:asciiTheme="minorHAnsi" w:hAnsiTheme="minorHAnsi"/>
          <w:color w:val="000000" w:themeColor="text1"/>
          <w:sz w:val="20"/>
          <w:szCs w:val="20"/>
        </w:rPr>
        <w:t xml:space="preserve">. </w:t>
      </w:r>
      <w:r w:rsidRPr="009B66C2">
        <w:rPr>
          <w:rFonts w:asciiTheme="minorHAnsi" w:hAnsiTheme="minorHAnsi"/>
          <w:color w:val="000000" w:themeColor="text1"/>
          <w:sz w:val="20"/>
          <w:szCs w:val="20"/>
        </w:rPr>
        <w:t>Liczba osób korzystających z pomocy społecznej dotkniętych problemem alkoholowym.</w:t>
      </w:r>
      <w:bookmarkEnd w:id="31"/>
      <w:bookmarkEnd w:id="32"/>
      <w:r w:rsidR="001C4127" w:rsidRPr="009B66C2">
        <w:rPr>
          <w:rStyle w:val="Bodytext2"/>
          <w:rFonts w:asciiTheme="minorHAnsi" w:hAnsiTheme="minorHAnsi" w:cstheme="minorHAnsi"/>
          <w:color w:val="000000" w:themeColor="text1"/>
          <w:sz w:val="24"/>
          <w:szCs w:val="24"/>
        </w:rPr>
        <w:t xml:space="preserve"> </w:t>
      </w:r>
    </w:p>
    <w:p w14:paraId="24A76726" w14:textId="77777777" w:rsidR="00982E3A" w:rsidRPr="00713E84" w:rsidRDefault="00982E3A" w:rsidP="00713E84">
      <w:pPr>
        <w:spacing w:line="360" w:lineRule="auto"/>
        <w:rPr>
          <w:rFonts w:asciiTheme="minorHAnsi" w:hAnsiTheme="minorHAnsi"/>
        </w:rPr>
      </w:pPr>
      <w:bookmarkStart w:id="33" w:name="bookmark23"/>
    </w:p>
    <w:p w14:paraId="452CD4ED" w14:textId="2B64CAF3" w:rsidR="00982E3A" w:rsidRPr="00713E84" w:rsidRDefault="00982E3A" w:rsidP="00713E84">
      <w:pPr>
        <w:spacing w:line="360" w:lineRule="auto"/>
        <w:rPr>
          <w:rStyle w:val="Pogrubienie"/>
          <w:u w:val="single"/>
        </w:rPr>
      </w:pPr>
      <w:r w:rsidRPr="00713E84">
        <w:rPr>
          <w:rStyle w:val="Pogrubienie"/>
          <w:u w:val="single"/>
        </w:rPr>
        <w:t>Długotrwała lub ciężka choroba oraz niepełnosprawność</w:t>
      </w:r>
      <w:bookmarkEnd w:id="33"/>
      <w:r w:rsidR="0009610C" w:rsidRPr="00713E84">
        <w:rPr>
          <w:rStyle w:val="Pogrubienie"/>
          <w:u w:val="single"/>
        </w:rPr>
        <w:t>.</w:t>
      </w:r>
    </w:p>
    <w:p w14:paraId="7A8492FF" w14:textId="47B94FD9" w:rsidR="00B27B97"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Choroba jest takim stanem organizmu, kiedy to czujemy się źle, a owego złego samopoczucia nie można powiązać z krótkotrwałym, przejściowym uwarunkowaniem psychologicznym lub bytowym, </w:t>
      </w:r>
      <w:r w:rsidRPr="00713E84">
        <w:rPr>
          <w:rFonts w:asciiTheme="minorHAnsi" w:hAnsiTheme="minorHAnsi" w:cstheme="minorHAnsi"/>
          <w:color w:val="auto"/>
          <w:sz w:val="22"/>
          <w:szCs w:val="22"/>
        </w:rPr>
        <w:br/>
        <w:t xml:space="preserve">lecz z dolegliwościami wywołanymi przez zmiany strukturalne lub zmienioną czynność organizmu. </w:t>
      </w:r>
      <w:r w:rsidRPr="00713E84">
        <w:rPr>
          <w:rFonts w:asciiTheme="minorHAnsi" w:hAnsiTheme="minorHAnsi" w:cstheme="minorHAnsi"/>
          <w:color w:val="auto"/>
          <w:sz w:val="22"/>
          <w:szCs w:val="22"/>
        </w:rPr>
        <w:br/>
        <w:t>Przez dolegliwości rozumiemy przy tym doznania, które są przejawem nieprawidłowych zmian struktury organizmu lub zaburzeń regulacji funkcji narządów</w:t>
      </w:r>
      <w:r w:rsidR="001F290B" w:rsidRPr="00713E84">
        <w:rPr>
          <w:rStyle w:val="Odwoanieprzypisudolnego"/>
          <w:rFonts w:asciiTheme="minorHAnsi" w:hAnsiTheme="minorHAnsi" w:cstheme="minorHAnsi"/>
          <w:color w:val="auto"/>
          <w:sz w:val="22"/>
          <w:szCs w:val="22"/>
        </w:rPr>
        <w:footnoteReference w:id="12"/>
      </w:r>
      <w:r w:rsidR="001F290B" w:rsidRPr="00713E84">
        <w:rPr>
          <w:rFonts w:asciiTheme="minorHAnsi" w:hAnsiTheme="minorHAnsi" w:cstheme="minorHAnsi"/>
          <w:color w:val="auto"/>
          <w:sz w:val="22"/>
          <w:szCs w:val="22"/>
        </w:rPr>
        <w:t>.</w:t>
      </w:r>
    </w:p>
    <w:p w14:paraId="3E8EE2A0" w14:textId="00970FF0" w:rsidR="00982E3A" w:rsidRPr="00713E84" w:rsidRDefault="00B27B97"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Długotrwała choroba może w konsekwencji prowadzić do niepełnosprawności</w:t>
      </w:r>
      <w:r w:rsidR="00C93AAE" w:rsidRPr="00713E84">
        <w:rPr>
          <w:rFonts w:asciiTheme="minorHAnsi" w:hAnsiTheme="minorHAnsi" w:cstheme="minorHAnsi"/>
          <w:color w:val="auto"/>
          <w:sz w:val="22"/>
          <w:szCs w:val="22"/>
        </w:rPr>
        <w:t>.</w:t>
      </w:r>
      <w:r w:rsidRPr="00713E84">
        <w:rPr>
          <w:rFonts w:asciiTheme="minorHAnsi" w:hAnsiTheme="minorHAnsi" w:cstheme="minorHAnsi"/>
          <w:color w:val="auto"/>
          <w:sz w:val="22"/>
          <w:szCs w:val="22"/>
        </w:rPr>
        <w:t xml:space="preserve"> Jest ona z</w:t>
      </w:r>
      <w:r w:rsidR="00982E3A" w:rsidRPr="00713E84">
        <w:rPr>
          <w:rFonts w:asciiTheme="minorHAnsi" w:hAnsiTheme="minorHAnsi" w:cstheme="minorHAnsi"/>
          <w:color w:val="auto"/>
          <w:sz w:val="22"/>
          <w:szCs w:val="22"/>
        </w:rPr>
        <w:t>jawiskiem społecznym, któr</w:t>
      </w:r>
      <w:r w:rsidRPr="00713E84">
        <w:rPr>
          <w:rFonts w:asciiTheme="minorHAnsi" w:hAnsiTheme="minorHAnsi" w:cstheme="minorHAnsi"/>
          <w:color w:val="auto"/>
          <w:sz w:val="22"/>
          <w:szCs w:val="22"/>
        </w:rPr>
        <w:t>e</w:t>
      </w:r>
      <w:r w:rsidR="00982E3A" w:rsidRPr="00713E84">
        <w:rPr>
          <w:rFonts w:asciiTheme="minorHAnsi" w:hAnsiTheme="minorHAnsi" w:cstheme="minorHAnsi"/>
          <w:color w:val="auto"/>
          <w:sz w:val="22"/>
          <w:szCs w:val="22"/>
        </w:rPr>
        <w:t xml:space="preserve"> jest również istotn</w:t>
      </w:r>
      <w:r w:rsidR="00C93AAE" w:rsidRPr="00713E84">
        <w:rPr>
          <w:rFonts w:asciiTheme="minorHAnsi" w:hAnsiTheme="minorHAnsi" w:cstheme="minorHAnsi"/>
          <w:color w:val="auto"/>
          <w:sz w:val="22"/>
          <w:szCs w:val="22"/>
        </w:rPr>
        <w:t>e</w:t>
      </w:r>
      <w:r w:rsidR="00982E3A" w:rsidRPr="00713E84">
        <w:rPr>
          <w:rFonts w:asciiTheme="minorHAnsi" w:hAnsiTheme="minorHAnsi" w:cstheme="minorHAnsi"/>
          <w:color w:val="auto"/>
          <w:sz w:val="22"/>
          <w:szCs w:val="22"/>
        </w:rPr>
        <w:t xml:space="preserve"> dla odpowiedniego zaplanowania działań rewitalizacyjnych </w:t>
      </w:r>
      <w:r w:rsidR="0095301B" w:rsidRPr="00713E84">
        <w:rPr>
          <w:rFonts w:asciiTheme="minorHAnsi" w:hAnsiTheme="minorHAnsi" w:cstheme="minorHAnsi"/>
          <w:color w:val="auto"/>
          <w:sz w:val="22"/>
          <w:szCs w:val="22"/>
        </w:rPr>
        <w:br/>
      </w:r>
      <w:r w:rsidR="00982E3A" w:rsidRPr="00713E84">
        <w:rPr>
          <w:rFonts w:asciiTheme="minorHAnsi" w:hAnsiTheme="minorHAnsi" w:cstheme="minorHAnsi"/>
          <w:color w:val="auto"/>
          <w:sz w:val="22"/>
          <w:szCs w:val="22"/>
        </w:rPr>
        <w:t>i którego nagromadzenie można zbadać, analizując dane o powodach przyznania pomocy społecznej</w:t>
      </w:r>
      <w:r w:rsidRPr="00713E84">
        <w:rPr>
          <w:rFonts w:asciiTheme="minorHAnsi" w:hAnsiTheme="minorHAnsi" w:cstheme="minorHAnsi"/>
          <w:color w:val="auto"/>
          <w:sz w:val="22"/>
          <w:szCs w:val="22"/>
        </w:rPr>
        <w:t xml:space="preserve">. </w:t>
      </w:r>
      <w:r w:rsidR="00982E3A" w:rsidRPr="00713E84">
        <w:rPr>
          <w:rFonts w:asciiTheme="minorHAnsi" w:hAnsiTheme="minorHAnsi" w:cstheme="minorHAnsi"/>
          <w:color w:val="auto"/>
          <w:sz w:val="22"/>
          <w:szCs w:val="22"/>
        </w:rPr>
        <w:t xml:space="preserve">Zgodnie z zapisami ustawy z dnia 27 sierpnia 1997 r. o rehabilitacji zawodowej i społecznej </w:t>
      </w:r>
      <w:r w:rsidR="0095301B" w:rsidRPr="00713E84">
        <w:rPr>
          <w:rFonts w:asciiTheme="minorHAnsi" w:hAnsiTheme="minorHAnsi" w:cstheme="minorHAnsi"/>
          <w:color w:val="auto"/>
          <w:sz w:val="22"/>
          <w:szCs w:val="22"/>
        </w:rPr>
        <w:br/>
      </w:r>
      <w:r w:rsidR="00982E3A" w:rsidRPr="00713E84">
        <w:rPr>
          <w:rFonts w:asciiTheme="minorHAnsi" w:hAnsiTheme="minorHAnsi" w:cstheme="minorHAnsi"/>
          <w:color w:val="auto"/>
          <w:sz w:val="22"/>
          <w:szCs w:val="22"/>
        </w:rPr>
        <w:t>oraz zatrudnianiu osób niepełnosprawnych</w:t>
      </w:r>
      <w:r w:rsidR="001F290B" w:rsidRPr="00713E84">
        <w:rPr>
          <w:rStyle w:val="Odwoanieprzypisudolnego"/>
          <w:rFonts w:asciiTheme="minorHAnsi" w:hAnsiTheme="minorHAnsi" w:cstheme="minorHAnsi"/>
          <w:color w:val="auto"/>
          <w:sz w:val="22"/>
          <w:szCs w:val="22"/>
        </w:rPr>
        <w:footnoteReference w:id="13"/>
      </w:r>
      <w:r w:rsidR="00982E3A" w:rsidRPr="00713E84">
        <w:rPr>
          <w:rFonts w:asciiTheme="minorHAnsi" w:hAnsiTheme="minorHAnsi" w:cstheme="minorHAnsi"/>
          <w:color w:val="auto"/>
          <w:sz w:val="22"/>
          <w:szCs w:val="22"/>
        </w:rPr>
        <w:t xml:space="preserve">, niepełnosprawność oznacza trwałą lub okresową niezdolność do wypełniania ról społecznych z powodu stałego lub długotrwałego naruszenia sprawności organizmu, w szczególności powodującą niezdolność do pracy, co w konsekwencji prowadzi </w:t>
      </w:r>
      <w:r w:rsidR="0095301B" w:rsidRPr="00713E84">
        <w:rPr>
          <w:rFonts w:asciiTheme="minorHAnsi" w:hAnsiTheme="minorHAnsi" w:cstheme="minorHAnsi"/>
          <w:color w:val="auto"/>
          <w:sz w:val="22"/>
          <w:szCs w:val="22"/>
        </w:rPr>
        <w:br/>
      </w:r>
      <w:r w:rsidR="00982E3A" w:rsidRPr="00713E84">
        <w:rPr>
          <w:rFonts w:asciiTheme="minorHAnsi" w:hAnsiTheme="minorHAnsi" w:cstheme="minorHAnsi"/>
          <w:color w:val="auto"/>
          <w:sz w:val="22"/>
          <w:szCs w:val="22"/>
        </w:rPr>
        <w:t xml:space="preserve">do wykluczenia społecznego. Należy zauważyć, iż wyzwania związane z niepełnosprawnością </w:t>
      </w:r>
      <w:r w:rsidR="0095301B" w:rsidRPr="00713E84">
        <w:rPr>
          <w:rFonts w:asciiTheme="minorHAnsi" w:hAnsiTheme="minorHAnsi" w:cstheme="minorHAnsi"/>
          <w:color w:val="auto"/>
          <w:sz w:val="22"/>
          <w:szCs w:val="22"/>
        </w:rPr>
        <w:br/>
      </w:r>
      <w:r w:rsidR="00982E3A" w:rsidRPr="00713E84">
        <w:rPr>
          <w:rFonts w:asciiTheme="minorHAnsi" w:hAnsiTheme="minorHAnsi" w:cstheme="minorHAnsi"/>
          <w:color w:val="auto"/>
          <w:sz w:val="22"/>
          <w:szCs w:val="22"/>
        </w:rPr>
        <w:t xml:space="preserve">i długotrwałą chorobą, związane z zapewnieniem z jednej strony opieki, a z drugiej rehabilitacji i integracji społecznej, będą zwiększać się w związku ze starzeniem się społeczeństwa. Przyjmując zatem, że kłopoty zdrowotne nasilają się wraz z wiekiem oraz mając na względzie zmiany demograficzne (np. spadek dzietności, wydłużenie się czasu trwania życia, zmiany modelu rodziny) można oczekiwać postępującego wzrostu udziału świadczeń z zakresu pomocy społecznej z tytułu choroby lub niepełnosprawności </w:t>
      </w:r>
      <w:r w:rsidR="0095301B" w:rsidRPr="00713E84">
        <w:rPr>
          <w:rFonts w:asciiTheme="minorHAnsi" w:hAnsiTheme="minorHAnsi" w:cstheme="minorHAnsi"/>
          <w:color w:val="auto"/>
          <w:sz w:val="22"/>
          <w:szCs w:val="22"/>
        </w:rPr>
        <w:br/>
      </w:r>
      <w:r w:rsidR="00982E3A" w:rsidRPr="00713E84">
        <w:rPr>
          <w:rFonts w:asciiTheme="minorHAnsi" w:hAnsiTheme="minorHAnsi" w:cstheme="minorHAnsi"/>
          <w:color w:val="auto"/>
          <w:sz w:val="22"/>
          <w:szCs w:val="22"/>
        </w:rPr>
        <w:t>w udzielonych świadczeniach pomocowych.</w:t>
      </w:r>
    </w:p>
    <w:p w14:paraId="0A98F995" w14:textId="265EFFB5"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W wielu przypadkach osoby pobierające świadczenia z tytułu długotrwałej lub ciężkiej choroby pobierały również świadczenia z tytułu niepełnosprawności</w:t>
      </w:r>
      <w:r w:rsidR="009A5D7A" w:rsidRPr="00713E84">
        <w:rPr>
          <w:rFonts w:asciiTheme="minorHAnsi" w:hAnsiTheme="minorHAnsi" w:cstheme="minorHAnsi"/>
          <w:color w:val="auto"/>
          <w:sz w:val="22"/>
          <w:szCs w:val="22"/>
        </w:rPr>
        <w:t>,</w:t>
      </w:r>
      <w:r w:rsidRPr="00713E84">
        <w:rPr>
          <w:rFonts w:asciiTheme="minorHAnsi" w:hAnsiTheme="minorHAnsi" w:cstheme="minorHAnsi"/>
          <w:color w:val="auto"/>
          <w:sz w:val="22"/>
          <w:szCs w:val="22"/>
        </w:rPr>
        <w:t xml:space="preserve"> w związku z powyższym wskaźnik przedstawiono łącznie. Prezentowane zjawisko wpływa na sferę społeczną, dlatego powinno być brane pod uwagę </w:t>
      </w:r>
      <w:r w:rsidR="0095301B"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przy planowanych działaniach rewitalizacyjnych. Wartość wskaźnika w poszczególnych obszarach przedstawiają dane w tabeli poniżej.</w:t>
      </w:r>
    </w:p>
    <w:p w14:paraId="34B600C8" w14:textId="29AB7A5C" w:rsidR="00982E3A" w:rsidRPr="00713E84" w:rsidRDefault="00982E3A" w:rsidP="00713E84">
      <w:pPr>
        <w:spacing w:line="360" w:lineRule="auto"/>
        <w:jc w:val="both"/>
        <w:rPr>
          <w:rFonts w:asciiTheme="minorHAnsi" w:hAnsiTheme="minorHAnsi" w:cstheme="minorHAnsi"/>
          <w:b/>
          <w:bCs/>
          <w:sz w:val="22"/>
          <w:szCs w:val="22"/>
          <w:u w:val="single"/>
        </w:rPr>
      </w:pPr>
    </w:p>
    <w:p w14:paraId="7441F88C" w14:textId="25EB654A" w:rsidR="00982E3A" w:rsidRPr="00C27A78" w:rsidRDefault="006B08BB" w:rsidP="006B08BB">
      <w:pPr>
        <w:pStyle w:val="Legenda"/>
        <w:rPr>
          <w:rFonts w:asciiTheme="minorHAnsi" w:hAnsiTheme="minorHAnsi" w:cstheme="minorHAnsi"/>
          <w:i w:val="0"/>
          <w:iCs w:val="0"/>
          <w:color w:val="000000" w:themeColor="text1"/>
          <w:sz w:val="22"/>
          <w:szCs w:val="22"/>
        </w:rPr>
      </w:pPr>
      <w:bookmarkStart w:id="34" w:name="_Toc183160497"/>
      <w:r w:rsidRPr="00C27A78">
        <w:rPr>
          <w:rFonts w:asciiTheme="minorHAnsi" w:hAnsiTheme="minorHAnsi"/>
          <w:color w:val="000000" w:themeColor="text1"/>
          <w:sz w:val="22"/>
          <w:szCs w:val="22"/>
        </w:rPr>
        <w:t xml:space="preserve">Tabela </w:t>
      </w:r>
      <w:r w:rsidRPr="00C27A78">
        <w:rPr>
          <w:rFonts w:asciiTheme="minorHAnsi" w:hAnsiTheme="minorHAnsi"/>
          <w:color w:val="000000" w:themeColor="text1"/>
          <w:sz w:val="22"/>
          <w:szCs w:val="22"/>
        </w:rPr>
        <w:fldChar w:fldCharType="begin"/>
      </w:r>
      <w:r w:rsidRPr="00C27A78">
        <w:rPr>
          <w:rFonts w:asciiTheme="minorHAnsi" w:hAnsiTheme="minorHAnsi"/>
          <w:color w:val="000000" w:themeColor="text1"/>
          <w:sz w:val="22"/>
          <w:szCs w:val="22"/>
        </w:rPr>
        <w:instrText xml:space="preserve"> SEQ Tabela \* ARABIC </w:instrText>
      </w:r>
      <w:r w:rsidRPr="00C27A78">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7</w:t>
      </w:r>
      <w:r w:rsidRPr="00C27A78">
        <w:rPr>
          <w:rFonts w:asciiTheme="minorHAnsi" w:hAnsiTheme="minorHAnsi"/>
          <w:color w:val="000000" w:themeColor="text1"/>
          <w:sz w:val="22"/>
          <w:szCs w:val="22"/>
        </w:rPr>
        <w:fldChar w:fldCharType="end"/>
      </w:r>
      <w:r w:rsidRPr="00C27A78">
        <w:rPr>
          <w:rFonts w:asciiTheme="minorHAnsi" w:hAnsiTheme="minorHAnsi"/>
          <w:color w:val="000000" w:themeColor="text1"/>
          <w:sz w:val="22"/>
          <w:szCs w:val="22"/>
        </w:rPr>
        <w:t>. Liczba osób korzystających z pomocy społecznej z tytułu długotrwałej lub ciężkiej choroby oraz niepełnosprawności.</w:t>
      </w:r>
      <w:r w:rsidR="004B2D05" w:rsidRPr="00C27A78">
        <w:rPr>
          <w:rStyle w:val="Odwoanieprzypisudolnego"/>
          <w:rFonts w:asciiTheme="minorHAnsi" w:hAnsiTheme="minorHAnsi" w:cstheme="minorHAnsi"/>
          <w:i w:val="0"/>
          <w:iCs w:val="0"/>
          <w:color w:val="000000" w:themeColor="text1"/>
          <w:sz w:val="22"/>
          <w:szCs w:val="22"/>
        </w:rPr>
        <w:footnoteReference w:id="14"/>
      </w:r>
      <w:bookmarkEnd w:id="34"/>
    </w:p>
    <w:tbl>
      <w:tblPr>
        <w:tblW w:w="9303" w:type="dxa"/>
        <w:tblLayout w:type="fixed"/>
        <w:tblCellMar>
          <w:left w:w="10" w:type="dxa"/>
          <w:right w:w="10" w:type="dxa"/>
        </w:tblCellMar>
        <w:tblLook w:val="04A0" w:firstRow="1" w:lastRow="0" w:firstColumn="1" w:lastColumn="0" w:noHBand="0" w:noVBand="1"/>
      </w:tblPr>
      <w:tblGrid>
        <w:gridCol w:w="754"/>
        <w:gridCol w:w="5620"/>
        <w:gridCol w:w="1599"/>
        <w:gridCol w:w="1330"/>
      </w:tblGrid>
      <w:tr w:rsidR="00982E3A" w:rsidRPr="00713E84" w14:paraId="2EC1242C" w14:textId="77777777" w:rsidTr="00412510">
        <w:trPr>
          <w:trHeight w:hRule="exact" w:val="916"/>
        </w:trPr>
        <w:tc>
          <w:tcPr>
            <w:tcW w:w="754" w:type="dxa"/>
            <w:tcBorders>
              <w:top w:val="single" w:sz="4" w:space="0" w:color="auto"/>
              <w:left w:val="single" w:sz="4" w:space="0" w:color="auto"/>
            </w:tcBorders>
            <w:shd w:val="clear" w:color="auto" w:fill="FFFFFF"/>
            <w:vAlign w:val="center"/>
          </w:tcPr>
          <w:p w14:paraId="037C365C" w14:textId="77777777" w:rsidR="00982E3A" w:rsidRPr="00713E84" w:rsidRDefault="00982E3A" w:rsidP="00412510">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620" w:type="dxa"/>
            <w:tcBorders>
              <w:top w:val="single" w:sz="4" w:space="0" w:color="auto"/>
              <w:left w:val="single" w:sz="4" w:space="0" w:color="auto"/>
            </w:tcBorders>
            <w:shd w:val="clear" w:color="auto" w:fill="FFFFFF"/>
            <w:vAlign w:val="center"/>
          </w:tcPr>
          <w:p w14:paraId="4F3E186D" w14:textId="77777777" w:rsidR="00982E3A" w:rsidRPr="00713E84" w:rsidRDefault="00982E3A" w:rsidP="00412510">
            <w:pPr>
              <w:jc w:val="center"/>
              <w:rPr>
                <w:rFonts w:asciiTheme="minorHAnsi" w:hAnsiTheme="minorHAnsi" w:cstheme="minorHAnsi"/>
                <w:sz w:val="22"/>
                <w:szCs w:val="22"/>
              </w:rPr>
            </w:pPr>
            <w:r w:rsidRPr="00713E84">
              <w:rPr>
                <w:rStyle w:val="Bodytext2"/>
                <w:rFonts w:asciiTheme="minorHAnsi" w:hAnsiTheme="minorHAnsi" w:cstheme="minorHAnsi"/>
              </w:rPr>
              <w:t>Liczba osób korzystających z pomocy społecznej z tytułu długotrwałej lub ciężkiej choroby oraz niepełnosprawności w przeliczeniu na 100 osób</w:t>
            </w:r>
          </w:p>
        </w:tc>
        <w:tc>
          <w:tcPr>
            <w:tcW w:w="1599" w:type="dxa"/>
            <w:tcBorders>
              <w:top w:val="single" w:sz="4" w:space="0" w:color="auto"/>
              <w:left w:val="single" w:sz="4" w:space="0" w:color="auto"/>
            </w:tcBorders>
            <w:shd w:val="clear" w:color="auto" w:fill="FFFFFF"/>
            <w:vAlign w:val="center"/>
          </w:tcPr>
          <w:p w14:paraId="1C3BDF7F" w14:textId="77777777" w:rsidR="00982E3A" w:rsidRPr="00713E84" w:rsidRDefault="00982E3A" w:rsidP="00412510">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3FF9D311" w14:textId="77777777" w:rsidR="00982E3A" w:rsidRPr="00713E84" w:rsidRDefault="00982E3A" w:rsidP="00412510">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tcBorders>
              <w:top w:val="single" w:sz="4" w:space="0" w:color="auto"/>
              <w:left w:val="single" w:sz="4" w:space="0" w:color="auto"/>
              <w:right w:val="single" w:sz="4" w:space="0" w:color="auto"/>
            </w:tcBorders>
            <w:shd w:val="clear" w:color="auto" w:fill="FFFFFF"/>
            <w:vAlign w:val="center"/>
          </w:tcPr>
          <w:p w14:paraId="6E231B66" w14:textId="77777777" w:rsidR="00982E3A" w:rsidRPr="00713E84" w:rsidRDefault="00982E3A" w:rsidP="00412510">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53DF0B4B" w14:textId="77777777" w:rsidR="00982E3A" w:rsidRPr="00713E84" w:rsidRDefault="00982E3A" w:rsidP="00412510">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A71B57" w:rsidRPr="00713E84" w14:paraId="3662B1C9"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4295835A"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620" w:type="dxa"/>
            <w:tcBorders>
              <w:top w:val="single" w:sz="4" w:space="0" w:color="auto"/>
              <w:left w:val="single" w:sz="4" w:space="0" w:color="auto"/>
              <w:bottom w:val="single" w:sz="4" w:space="0" w:color="auto"/>
              <w:right w:val="single" w:sz="4" w:space="0" w:color="auto"/>
            </w:tcBorders>
            <w:shd w:val="clear" w:color="auto" w:fill="auto"/>
            <w:vAlign w:val="bottom"/>
          </w:tcPr>
          <w:p w14:paraId="7CDCE597" w14:textId="0A4DAB62"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0,44</w:t>
            </w:r>
          </w:p>
        </w:tc>
        <w:tc>
          <w:tcPr>
            <w:tcW w:w="1599" w:type="dxa"/>
            <w:tcBorders>
              <w:top w:val="single" w:sz="4" w:space="0" w:color="auto"/>
              <w:left w:val="nil"/>
              <w:bottom w:val="single" w:sz="4" w:space="0" w:color="auto"/>
              <w:right w:val="single" w:sz="4" w:space="0" w:color="auto"/>
            </w:tcBorders>
            <w:shd w:val="clear" w:color="auto" w:fill="auto"/>
            <w:vAlign w:val="bottom"/>
          </w:tcPr>
          <w:p w14:paraId="4160C026" w14:textId="0AE0290F"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0,75</w:t>
            </w:r>
          </w:p>
        </w:tc>
        <w:tc>
          <w:tcPr>
            <w:tcW w:w="1330" w:type="dxa"/>
            <w:tcBorders>
              <w:top w:val="single" w:sz="4" w:space="0" w:color="auto"/>
              <w:left w:val="nil"/>
              <w:bottom w:val="single" w:sz="4" w:space="0" w:color="auto"/>
              <w:right w:val="single" w:sz="4" w:space="0" w:color="auto"/>
            </w:tcBorders>
            <w:shd w:val="clear" w:color="auto" w:fill="auto"/>
            <w:vAlign w:val="bottom"/>
          </w:tcPr>
          <w:p w14:paraId="37B85A08" w14:textId="45E97B1E"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76041162"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034B2D70"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620" w:type="dxa"/>
            <w:tcBorders>
              <w:top w:val="nil"/>
              <w:left w:val="single" w:sz="4" w:space="0" w:color="auto"/>
              <w:bottom w:val="single" w:sz="4" w:space="0" w:color="auto"/>
              <w:right w:val="single" w:sz="4" w:space="0" w:color="auto"/>
            </w:tcBorders>
            <w:shd w:val="clear" w:color="auto" w:fill="auto"/>
            <w:vAlign w:val="bottom"/>
          </w:tcPr>
          <w:p w14:paraId="761AC4C0" w14:textId="0A3F8B03"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1,27</w:t>
            </w:r>
          </w:p>
        </w:tc>
        <w:tc>
          <w:tcPr>
            <w:tcW w:w="1599" w:type="dxa"/>
            <w:tcBorders>
              <w:top w:val="nil"/>
              <w:left w:val="nil"/>
              <w:bottom w:val="single" w:sz="4" w:space="0" w:color="auto"/>
              <w:right w:val="single" w:sz="4" w:space="0" w:color="auto"/>
            </w:tcBorders>
            <w:shd w:val="clear" w:color="auto" w:fill="auto"/>
            <w:vAlign w:val="bottom"/>
          </w:tcPr>
          <w:p w14:paraId="7BFAFA40" w14:textId="0CEDFEE7"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2,18</w:t>
            </w:r>
          </w:p>
        </w:tc>
        <w:tc>
          <w:tcPr>
            <w:tcW w:w="1330" w:type="dxa"/>
            <w:tcBorders>
              <w:top w:val="nil"/>
              <w:left w:val="nil"/>
              <w:bottom w:val="single" w:sz="4" w:space="0" w:color="auto"/>
              <w:right w:val="single" w:sz="4" w:space="0" w:color="auto"/>
            </w:tcBorders>
            <w:shd w:val="clear" w:color="auto" w:fill="auto"/>
            <w:vAlign w:val="bottom"/>
          </w:tcPr>
          <w:p w14:paraId="665F6DCC" w14:textId="604CFCFF"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A71B57" w:rsidRPr="00713E84" w14:paraId="15306071"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151BDA7C"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620" w:type="dxa"/>
            <w:tcBorders>
              <w:top w:val="nil"/>
              <w:left w:val="single" w:sz="4" w:space="0" w:color="auto"/>
              <w:bottom w:val="single" w:sz="4" w:space="0" w:color="auto"/>
              <w:right w:val="single" w:sz="4" w:space="0" w:color="auto"/>
            </w:tcBorders>
            <w:shd w:val="clear" w:color="auto" w:fill="auto"/>
            <w:vAlign w:val="bottom"/>
          </w:tcPr>
          <w:p w14:paraId="68998084" w14:textId="0BC2955E"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1,81</w:t>
            </w:r>
          </w:p>
        </w:tc>
        <w:tc>
          <w:tcPr>
            <w:tcW w:w="1599" w:type="dxa"/>
            <w:tcBorders>
              <w:top w:val="nil"/>
              <w:left w:val="nil"/>
              <w:bottom w:val="single" w:sz="4" w:space="0" w:color="auto"/>
              <w:right w:val="single" w:sz="4" w:space="0" w:color="auto"/>
            </w:tcBorders>
            <w:shd w:val="clear" w:color="auto" w:fill="auto"/>
            <w:vAlign w:val="bottom"/>
          </w:tcPr>
          <w:p w14:paraId="63E42E01" w14:textId="7FED6638"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3,10</w:t>
            </w:r>
          </w:p>
        </w:tc>
        <w:tc>
          <w:tcPr>
            <w:tcW w:w="1330" w:type="dxa"/>
            <w:tcBorders>
              <w:top w:val="nil"/>
              <w:left w:val="nil"/>
              <w:bottom w:val="single" w:sz="4" w:space="0" w:color="auto"/>
              <w:right w:val="single" w:sz="4" w:space="0" w:color="auto"/>
            </w:tcBorders>
            <w:shd w:val="clear" w:color="auto" w:fill="auto"/>
            <w:vAlign w:val="bottom"/>
          </w:tcPr>
          <w:p w14:paraId="43C5C557" w14:textId="6F1EAED8"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A71B57" w:rsidRPr="00713E84" w14:paraId="021C8676"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7BF08D9D"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620" w:type="dxa"/>
            <w:tcBorders>
              <w:top w:val="nil"/>
              <w:left w:val="single" w:sz="4" w:space="0" w:color="auto"/>
              <w:bottom w:val="single" w:sz="4" w:space="0" w:color="auto"/>
              <w:right w:val="single" w:sz="4" w:space="0" w:color="auto"/>
            </w:tcBorders>
            <w:shd w:val="clear" w:color="auto" w:fill="auto"/>
            <w:vAlign w:val="bottom"/>
          </w:tcPr>
          <w:p w14:paraId="5675B393" w14:textId="6C8D0E8A"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0,92</w:t>
            </w:r>
          </w:p>
        </w:tc>
        <w:tc>
          <w:tcPr>
            <w:tcW w:w="1599" w:type="dxa"/>
            <w:tcBorders>
              <w:top w:val="nil"/>
              <w:left w:val="nil"/>
              <w:bottom w:val="single" w:sz="4" w:space="0" w:color="auto"/>
              <w:right w:val="single" w:sz="4" w:space="0" w:color="auto"/>
            </w:tcBorders>
            <w:shd w:val="clear" w:color="auto" w:fill="auto"/>
            <w:vAlign w:val="bottom"/>
          </w:tcPr>
          <w:p w14:paraId="7C76EBD6" w14:textId="435D2A4D"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1,57</w:t>
            </w:r>
          </w:p>
        </w:tc>
        <w:tc>
          <w:tcPr>
            <w:tcW w:w="1330" w:type="dxa"/>
            <w:tcBorders>
              <w:top w:val="nil"/>
              <w:left w:val="nil"/>
              <w:bottom w:val="single" w:sz="4" w:space="0" w:color="auto"/>
              <w:right w:val="single" w:sz="4" w:space="0" w:color="auto"/>
            </w:tcBorders>
            <w:shd w:val="clear" w:color="auto" w:fill="auto"/>
            <w:vAlign w:val="bottom"/>
          </w:tcPr>
          <w:p w14:paraId="79425DFC" w14:textId="13A870D3"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A71B57" w:rsidRPr="00713E84" w14:paraId="372B226B" w14:textId="77777777" w:rsidTr="004A4D27">
        <w:trPr>
          <w:trHeight w:hRule="exact" w:val="293"/>
        </w:trPr>
        <w:tc>
          <w:tcPr>
            <w:tcW w:w="754" w:type="dxa"/>
            <w:tcBorders>
              <w:top w:val="single" w:sz="4" w:space="0" w:color="auto"/>
              <w:left w:val="single" w:sz="4" w:space="0" w:color="auto"/>
            </w:tcBorders>
            <w:shd w:val="clear" w:color="auto" w:fill="FFFFFF"/>
          </w:tcPr>
          <w:p w14:paraId="1B5EFE5D"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620" w:type="dxa"/>
            <w:tcBorders>
              <w:top w:val="nil"/>
              <w:left w:val="single" w:sz="4" w:space="0" w:color="auto"/>
              <w:bottom w:val="single" w:sz="4" w:space="0" w:color="auto"/>
              <w:right w:val="single" w:sz="4" w:space="0" w:color="auto"/>
            </w:tcBorders>
            <w:shd w:val="clear" w:color="auto" w:fill="auto"/>
            <w:vAlign w:val="bottom"/>
          </w:tcPr>
          <w:p w14:paraId="2650F0AF" w14:textId="6910B49B"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599" w:type="dxa"/>
            <w:tcBorders>
              <w:top w:val="nil"/>
              <w:left w:val="nil"/>
              <w:bottom w:val="single" w:sz="4" w:space="0" w:color="auto"/>
              <w:right w:val="single" w:sz="4" w:space="0" w:color="auto"/>
            </w:tcBorders>
            <w:shd w:val="clear" w:color="auto" w:fill="auto"/>
            <w:vAlign w:val="bottom"/>
          </w:tcPr>
          <w:p w14:paraId="0A2E2B37" w14:textId="73D8FC6F"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283C94F4" w14:textId="078B7516"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70C23CF0"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0CD42B2E"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620" w:type="dxa"/>
            <w:tcBorders>
              <w:top w:val="nil"/>
              <w:left w:val="single" w:sz="4" w:space="0" w:color="auto"/>
              <w:bottom w:val="single" w:sz="4" w:space="0" w:color="auto"/>
              <w:right w:val="single" w:sz="4" w:space="0" w:color="auto"/>
            </w:tcBorders>
            <w:shd w:val="clear" w:color="auto" w:fill="auto"/>
            <w:vAlign w:val="bottom"/>
          </w:tcPr>
          <w:p w14:paraId="4289420D" w14:textId="7B693B9E"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0,45</w:t>
            </w:r>
          </w:p>
        </w:tc>
        <w:tc>
          <w:tcPr>
            <w:tcW w:w="1599" w:type="dxa"/>
            <w:tcBorders>
              <w:top w:val="nil"/>
              <w:left w:val="nil"/>
              <w:bottom w:val="single" w:sz="4" w:space="0" w:color="auto"/>
              <w:right w:val="single" w:sz="4" w:space="0" w:color="auto"/>
            </w:tcBorders>
            <w:shd w:val="clear" w:color="auto" w:fill="auto"/>
            <w:vAlign w:val="bottom"/>
          </w:tcPr>
          <w:p w14:paraId="26B7CB5C" w14:textId="03D1B797"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0,77</w:t>
            </w:r>
          </w:p>
        </w:tc>
        <w:tc>
          <w:tcPr>
            <w:tcW w:w="1330" w:type="dxa"/>
            <w:tcBorders>
              <w:top w:val="nil"/>
              <w:left w:val="nil"/>
              <w:bottom w:val="single" w:sz="4" w:space="0" w:color="auto"/>
              <w:right w:val="single" w:sz="4" w:space="0" w:color="auto"/>
            </w:tcBorders>
            <w:shd w:val="clear" w:color="auto" w:fill="auto"/>
            <w:vAlign w:val="bottom"/>
          </w:tcPr>
          <w:p w14:paraId="74014BB4" w14:textId="133BD545"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632249DE" w14:textId="77777777" w:rsidTr="004A4D27">
        <w:trPr>
          <w:trHeight w:hRule="exact" w:val="293"/>
        </w:trPr>
        <w:tc>
          <w:tcPr>
            <w:tcW w:w="754" w:type="dxa"/>
            <w:tcBorders>
              <w:top w:val="single" w:sz="4" w:space="0" w:color="auto"/>
              <w:left w:val="single" w:sz="4" w:space="0" w:color="auto"/>
            </w:tcBorders>
            <w:shd w:val="clear" w:color="auto" w:fill="FFFFFF"/>
          </w:tcPr>
          <w:p w14:paraId="66A8A976"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620" w:type="dxa"/>
            <w:tcBorders>
              <w:top w:val="nil"/>
              <w:left w:val="single" w:sz="4" w:space="0" w:color="auto"/>
              <w:bottom w:val="single" w:sz="4" w:space="0" w:color="auto"/>
              <w:right w:val="single" w:sz="4" w:space="0" w:color="auto"/>
            </w:tcBorders>
            <w:shd w:val="clear" w:color="auto" w:fill="auto"/>
            <w:vAlign w:val="bottom"/>
          </w:tcPr>
          <w:p w14:paraId="6F7A11D2" w14:textId="0DF87387"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0,53</w:t>
            </w:r>
          </w:p>
        </w:tc>
        <w:tc>
          <w:tcPr>
            <w:tcW w:w="1599" w:type="dxa"/>
            <w:tcBorders>
              <w:top w:val="nil"/>
              <w:left w:val="nil"/>
              <w:bottom w:val="single" w:sz="4" w:space="0" w:color="auto"/>
              <w:right w:val="single" w:sz="4" w:space="0" w:color="auto"/>
            </w:tcBorders>
            <w:shd w:val="clear" w:color="auto" w:fill="auto"/>
            <w:vAlign w:val="bottom"/>
          </w:tcPr>
          <w:p w14:paraId="390A8C17" w14:textId="0AE606AF"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0,90</w:t>
            </w:r>
          </w:p>
        </w:tc>
        <w:tc>
          <w:tcPr>
            <w:tcW w:w="1330" w:type="dxa"/>
            <w:tcBorders>
              <w:top w:val="nil"/>
              <w:left w:val="nil"/>
              <w:bottom w:val="single" w:sz="4" w:space="0" w:color="auto"/>
              <w:right w:val="single" w:sz="4" w:space="0" w:color="auto"/>
            </w:tcBorders>
            <w:shd w:val="clear" w:color="auto" w:fill="auto"/>
            <w:vAlign w:val="bottom"/>
          </w:tcPr>
          <w:p w14:paraId="64AD3049" w14:textId="18C5E647"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582285AE"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3578B253"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620" w:type="dxa"/>
            <w:tcBorders>
              <w:top w:val="nil"/>
              <w:left w:val="single" w:sz="4" w:space="0" w:color="auto"/>
              <w:bottom w:val="single" w:sz="4" w:space="0" w:color="auto"/>
              <w:right w:val="single" w:sz="4" w:space="0" w:color="auto"/>
            </w:tcBorders>
            <w:shd w:val="clear" w:color="auto" w:fill="auto"/>
            <w:vAlign w:val="bottom"/>
          </w:tcPr>
          <w:p w14:paraId="725DEA79" w14:textId="15882D41"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599" w:type="dxa"/>
            <w:tcBorders>
              <w:top w:val="nil"/>
              <w:left w:val="nil"/>
              <w:bottom w:val="single" w:sz="4" w:space="0" w:color="auto"/>
              <w:right w:val="single" w:sz="4" w:space="0" w:color="auto"/>
            </w:tcBorders>
            <w:shd w:val="clear" w:color="auto" w:fill="auto"/>
            <w:vAlign w:val="bottom"/>
          </w:tcPr>
          <w:p w14:paraId="17F9195F" w14:textId="4B5B2371"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4A4F1D44" w14:textId="702A6A1A"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1B4C4700"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3F6F4518"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620" w:type="dxa"/>
            <w:tcBorders>
              <w:top w:val="nil"/>
              <w:left w:val="single" w:sz="4" w:space="0" w:color="auto"/>
              <w:bottom w:val="single" w:sz="4" w:space="0" w:color="auto"/>
              <w:right w:val="single" w:sz="4" w:space="0" w:color="auto"/>
            </w:tcBorders>
            <w:shd w:val="clear" w:color="auto" w:fill="auto"/>
            <w:vAlign w:val="bottom"/>
          </w:tcPr>
          <w:p w14:paraId="2ABA7E3D" w14:textId="68AB416D"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599" w:type="dxa"/>
            <w:tcBorders>
              <w:top w:val="nil"/>
              <w:left w:val="nil"/>
              <w:bottom w:val="single" w:sz="4" w:space="0" w:color="auto"/>
              <w:right w:val="single" w:sz="4" w:space="0" w:color="auto"/>
            </w:tcBorders>
            <w:shd w:val="clear" w:color="auto" w:fill="auto"/>
            <w:vAlign w:val="bottom"/>
          </w:tcPr>
          <w:p w14:paraId="4F89BFCD" w14:textId="6B745930"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72900CE9" w14:textId="1715E9D9"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7EEC453A"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584C8452"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620" w:type="dxa"/>
            <w:tcBorders>
              <w:top w:val="nil"/>
              <w:left w:val="single" w:sz="4" w:space="0" w:color="auto"/>
              <w:bottom w:val="single" w:sz="4" w:space="0" w:color="auto"/>
              <w:right w:val="single" w:sz="4" w:space="0" w:color="auto"/>
            </w:tcBorders>
            <w:shd w:val="clear" w:color="auto" w:fill="auto"/>
            <w:vAlign w:val="bottom"/>
          </w:tcPr>
          <w:p w14:paraId="0A7D15E9" w14:textId="585EEB38"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0,92</w:t>
            </w:r>
          </w:p>
        </w:tc>
        <w:tc>
          <w:tcPr>
            <w:tcW w:w="1599" w:type="dxa"/>
            <w:tcBorders>
              <w:top w:val="nil"/>
              <w:left w:val="nil"/>
              <w:bottom w:val="single" w:sz="4" w:space="0" w:color="auto"/>
              <w:right w:val="single" w:sz="4" w:space="0" w:color="auto"/>
            </w:tcBorders>
            <w:shd w:val="clear" w:color="auto" w:fill="auto"/>
            <w:vAlign w:val="bottom"/>
          </w:tcPr>
          <w:p w14:paraId="7BBE3022" w14:textId="65BCB1F5"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1,57</w:t>
            </w:r>
          </w:p>
        </w:tc>
        <w:tc>
          <w:tcPr>
            <w:tcW w:w="1330" w:type="dxa"/>
            <w:tcBorders>
              <w:top w:val="nil"/>
              <w:left w:val="nil"/>
              <w:bottom w:val="single" w:sz="4" w:space="0" w:color="auto"/>
              <w:right w:val="single" w:sz="4" w:space="0" w:color="auto"/>
            </w:tcBorders>
            <w:shd w:val="clear" w:color="auto" w:fill="auto"/>
            <w:vAlign w:val="bottom"/>
          </w:tcPr>
          <w:p w14:paraId="4A4973CC" w14:textId="198FF48B"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A71B57" w:rsidRPr="00713E84" w14:paraId="2FABF98C"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4928C665"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620" w:type="dxa"/>
            <w:tcBorders>
              <w:top w:val="nil"/>
              <w:left w:val="single" w:sz="4" w:space="0" w:color="auto"/>
              <w:bottom w:val="single" w:sz="4" w:space="0" w:color="auto"/>
              <w:right w:val="single" w:sz="4" w:space="0" w:color="auto"/>
            </w:tcBorders>
            <w:shd w:val="clear" w:color="auto" w:fill="auto"/>
            <w:vAlign w:val="bottom"/>
          </w:tcPr>
          <w:p w14:paraId="3C4FE224" w14:textId="58F5FA33"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0,68</w:t>
            </w:r>
          </w:p>
        </w:tc>
        <w:tc>
          <w:tcPr>
            <w:tcW w:w="1599" w:type="dxa"/>
            <w:tcBorders>
              <w:top w:val="nil"/>
              <w:left w:val="nil"/>
              <w:bottom w:val="single" w:sz="4" w:space="0" w:color="auto"/>
              <w:right w:val="single" w:sz="4" w:space="0" w:color="auto"/>
            </w:tcBorders>
            <w:shd w:val="clear" w:color="auto" w:fill="auto"/>
            <w:vAlign w:val="bottom"/>
          </w:tcPr>
          <w:p w14:paraId="5FA34390" w14:textId="78B6EC7E"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1,17</w:t>
            </w:r>
          </w:p>
        </w:tc>
        <w:tc>
          <w:tcPr>
            <w:tcW w:w="1330" w:type="dxa"/>
            <w:tcBorders>
              <w:top w:val="nil"/>
              <w:left w:val="nil"/>
              <w:bottom w:val="single" w:sz="4" w:space="0" w:color="auto"/>
              <w:right w:val="single" w:sz="4" w:space="0" w:color="auto"/>
            </w:tcBorders>
            <w:shd w:val="clear" w:color="auto" w:fill="auto"/>
            <w:vAlign w:val="bottom"/>
          </w:tcPr>
          <w:p w14:paraId="1563C5E7" w14:textId="190E1150"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A71B57" w:rsidRPr="00713E84" w14:paraId="7F604E60"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73914666"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620" w:type="dxa"/>
            <w:tcBorders>
              <w:top w:val="nil"/>
              <w:left w:val="single" w:sz="4" w:space="0" w:color="auto"/>
              <w:bottom w:val="single" w:sz="4" w:space="0" w:color="auto"/>
              <w:right w:val="single" w:sz="4" w:space="0" w:color="auto"/>
            </w:tcBorders>
            <w:shd w:val="clear" w:color="auto" w:fill="auto"/>
            <w:vAlign w:val="bottom"/>
          </w:tcPr>
          <w:p w14:paraId="2746AF64" w14:textId="5A8FABC7"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0,18</w:t>
            </w:r>
          </w:p>
        </w:tc>
        <w:tc>
          <w:tcPr>
            <w:tcW w:w="1599" w:type="dxa"/>
            <w:tcBorders>
              <w:top w:val="nil"/>
              <w:left w:val="nil"/>
              <w:bottom w:val="single" w:sz="4" w:space="0" w:color="auto"/>
              <w:right w:val="single" w:sz="4" w:space="0" w:color="auto"/>
            </w:tcBorders>
            <w:shd w:val="clear" w:color="auto" w:fill="auto"/>
            <w:vAlign w:val="bottom"/>
          </w:tcPr>
          <w:p w14:paraId="5DC35E60" w14:textId="12CA2AA3"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0,31</w:t>
            </w:r>
          </w:p>
        </w:tc>
        <w:tc>
          <w:tcPr>
            <w:tcW w:w="1330" w:type="dxa"/>
            <w:tcBorders>
              <w:top w:val="nil"/>
              <w:left w:val="nil"/>
              <w:bottom w:val="single" w:sz="4" w:space="0" w:color="auto"/>
              <w:right w:val="single" w:sz="4" w:space="0" w:color="auto"/>
            </w:tcBorders>
            <w:shd w:val="clear" w:color="auto" w:fill="auto"/>
            <w:vAlign w:val="bottom"/>
          </w:tcPr>
          <w:p w14:paraId="2B087AEB" w14:textId="50A862EA"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181ACE02"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2CABC43E"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620" w:type="dxa"/>
            <w:tcBorders>
              <w:top w:val="nil"/>
              <w:left w:val="single" w:sz="4" w:space="0" w:color="auto"/>
              <w:bottom w:val="single" w:sz="4" w:space="0" w:color="auto"/>
              <w:right w:val="single" w:sz="4" w:space="0" w:color="auto"/>
            </w:tcBorders>
            <w:shd w:val="clear" w:color="auto" w:fill="auto"/>
            <w:vAlign w:val="bottom"/>
          </w:tcPr>
          <w:p w14:paraId="549452AB" w14:textId="5B3C465D"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599" w:type="dxa"/>
            <w:tcBorders>
              <w:top w:val="nil"/>
              <w:left w:val="nil"/>
              <w:bottom w:val="single" w:sz="4" w:space="0" w:color="auto"/>
              <w:right w:val="single" w:sz="4" w:space="0" w:color="auto"/>
            </w:tcBorders>
            <w:shd w:val="clear" w:color="auto" w:fill="auto"/>
            <w:vAlign w:val="bottom"/>
          </w:tcPr>
          <w:p w14:paraId="59344349" w14:textId="4CE16254"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45062734" w14:textId="1887AAE8"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09A59648" w14:textId="77777777" w:rsidTr="004A4D27">
        <w:trPr>
          <w:trHeight w:hRule="exact" w:val="293"/>
        </w:trPr>
        <w:tc>
          <w:tcPr>
            <w:tcW w:w="754" w:type="dxa"/>
            <w:tcBorders>
              <w:top w:val="single" w:sz="4" w:space="0" w:color="auto"/>
              <w:left w:val="single" w:sz="4" w:space="0" w:color="auto"/>
            </w:tcBorders>
            <w:shd w:val="clear" w:color="auto" w:fill="FFFFFF"/>
          </w:tcPr>
          <w:p w14:paraId="575DED94"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620" w:type="dxa"/>
            <w:tcBorders>
              <w:top w:val="nil"/>
              <w:left w:val="single" w:sz="4" w:space="0" w:color="auto"/>
              <w:bottom w:val="single" w:sz="4" w:space="0" w:color="auto"/>
              <w:right w:val="single" w:sz="4" w:space="0" w:color="auto"/>
            </w:tcBorders>
            <w:shd w:val="clear" w:color="auto" w:fill="auto"/>
            <w:vAlign w:val="bottom"/>
          </w:tcPr>
          <w:p w14:paraId="49703236" w14:textId="4C68677D"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599" w:type="dxa"/>
            <w:tcBorders>
              <w:top w:val="nil"/>
              <w:left w:val="nil"/>
              <w:bottom w:val="single" w:sz="4" w:space="0" w:color="auto"/>
              <w:right w:val="single" w:sz="4" w:space="0" w:color="auto"/>
            </w:tcBorders>
            <w:shd w:val="clear" w:color="auto" w:fill="auto"/>
            <w:vAlign w:val="bottom"/>
          </w:tcPr>
          <w:p w14:paraId="70432D96" w14:textId="0F303A41"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5C38C9E1" w14:textId="16E041AF"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313C0065"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3082FDF5"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620" w:type="dxa"/>
            <w:tcBorders>
              <w:top w:val="nil"/>
              <w:left w:val="single" w:sz="4" w:space="0" w:color="auto"/>
              <w:bottom w:val="single" w:sz="4" w:space="0" w:color="auto"/>
              <w:right w:val="single" w:sz="4" w:space="0" w:color="auto"/>
            </w:tcBorders>
            <w:shd w:val="clear" w:color="auto" w:fill="auto"/>
            <w:vAlign w:val="bottom"/>
          </w:tcPr>
          <w:p w14:paraId="2C556384" w14:textId="440F2ACB"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0,89</w:t>
            </w:r>
          </w:p>
        </w:tc>
        <w:tc>
          <w:tcPr>
            <w:tcW w:w="1599" w:type="dxa"/>
            <w:tcBorders>
              <w:top w:val="nil"/>
              <w:left w:val="nil"/>
              <w:bottom w:val="single" w:sz="4" w:space="0" w:color="auto"/>
              <w:right w:val="single" w:sz="4" w:space="0" w:color="auto"/>
            </w:tcBorders>
            <w:shd w:val="clear" w:color="auto" w:fill="auto"/>
            <w:vAlign w:val="bottom"/>
          </w:tcPr>
          <w:p w14:paraId="62D78BAE" w14:textId="5BF26EF5"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1,52</w:t>
            </w:r>
          </w:p>
        </w:tc>
        <w:tc>
          <w:tcPr>
            <w:tcW w:w="1330" w:type="dxa"/>
            <w:tcBorders>
              <w:top w:val="nil"/>
              <w:left w:val="nil"/>
              <w:bottom w:val="single" w:sz="4" w:space="0" w:color="auto"/>
              <w:right w:val="single" w:sz="4" w:space="0" w:color="auto"/>
            </w:tcBorders>
            <w:shd w:val="clear" w:color="auto" w:fill="auto"/>
            <w:vAlign w:val="bottom"/>
          </w:tcPr>
          <w:p w14:paraId="02166C0E" w14:textId="1A726C39"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A71B57" w:rsidRPr="00713E84" w14:paraId="0B1353C5"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65E7FC15" w14:textId="77777777" w:rsidR="00A71B57" w:rsidRPr="00713E84" w:rsidRDefault="00A71B5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620" w:type="dxa"/>
            <w:tcBorders>
              <w:top w:val="nil"/>
              <w:left w:val="single" w:sz="4" w:space="0" w:color="auto"/>
              <w:bottom w:val="single" w:sz="4" w:space="0" w:color="auto"/>
              <w:right w:val="single" w:sz="4" w:space="0" w:color="auto"/>
            </w:tcBorders>
            <w:shd w:val="clear" w:color="auto" w:fill="auto"/>
            <w:vAlign w:val="bottom"/>
          </w:tcPr>
          <w:p w14:paraId="0FBE96DC" w14:textId="6D948C16"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0,92</w:t>
            </w:r>
          </w:p>
        </w:tc>
        <w:tc>
          <w:tcPr>
            <w:tcW w:w="1599" w:type="dxa"/>
            <w:tcBorders>
              <w:top w:val="nil"/>
              <w:left w:val="nil"/>
              <w:bottom w:val="single" w:sz="4" w:space="0" w:color="auto"/>
              <w:right w:val="single" w:sz="4" w:space="0" w:color="auto"/>
            </w:tcBorders>
            <w:shd w:val="clear" w:color="auto" w:fill="auto"/>
            <w:vAlign w:val="bottom"/>
          </w:tcPr>
          <w:p w14:paraId="1DAE389C" w14:textId="7FAB4CEE"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1,58</w:t>
            </w:r>
          </w:p>
        </w:tc>
        <w:tc>
          <w:tcPr>
            <w:tcW w:w="1330" w:type="dxa"/>
            <w:tcBorders>
              <w:top w:val="nil"/>
              <w:left w:val="nil"/>
              <w:bottom w:val="single" w:sz="4" w:space="0" w:color="auto"/>
              <w:right w:val="single" w:sz="4" w:space="0" w:color="auto"/>
            </w:tcBorders>
            <w:shd w:val="clear" w:color="auto" w:fill="auto"/>
            <w:vAlign w:val="bottom"/>
          </w:tcPr>
          <w:p w14:paraId="3FBE8579" w14:textId="1EE6EB48"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w:t>
            </w:r>
          </w:p>
        </w:tc>
      </w:tr>
      <w:tr w:rsidR="00A71B57" w:rsidRPr="00713E84" w14:paraId="72FAFFF1"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7F8153C0" w14:textId="77777777" w:rsidR="00A71B57" w:rsidRPr="00713E84" w:rsidRDefault="00A71B5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620" w:type="dxa"/>
            <w:tcBorders>
              <w:top w:val="nil"/>
              <w:left w:val="single" w:sz="4" w:space="0" w:color="auto"/>
              <w:bottom w:val="single" w:sz="4" w:space="0" w:color="auto"/>
              <w:right w:val="single" w:sz="4" w:space="0" w:color="auto"/>
            </w:tcBorders>
            <w:shd w:val="clear" w:color="auto" w:fill="auto"/>
            <w:vAlign w:val="bottom"/>
          </w:tcPr>
          <w:p w14:paraId="1F76ECE1" w14:textId="05114D1F"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0,57</w:t>
            </w:r>
          </w:p>
        </w:tc>
        <w:tc>
          <w:tcPr>
            <w:tcW w:w="1599" w:type="dxa"/>
            <w:tcBorders>
              <w:top w:val="nil"/>
              <w:left w:val="nil"/>
              <w:bottom w:val="single" w:sz="4" w:space="0" w:color="auto"/>
              <w:right w:val="single" w:sz="4" w:space="0" w:color="auto"/>
            </w:tcBorders>
            <w:shd w:val="clear" w:color="auto" w:fill="auto"/>
            <w:vAlign w:val="bottom"/>
          </w:tcPr>
          <w:p w14:paraId="306A3E98" w14:textId="3456CF77"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0,97</w:t>
            </w:r>
          </w:p>
        </w:tc>
        <w:tc>
          <w:tcPr>
            <w:tcW w:w="1330" w:type="dxa"/>
            <w:tcBorders>
              <w:top w:val="nil"/>
              <w:left w:val="nil"/>
              <w:bottom w:val="single" w:sz="4" w:space="0" w:color="auto"/>
              <w:right w:val="single" w:sz="4" w:space="0" w:color="auto"/>
            </w:tcBorders>
            <w:shd w:val="clear" w:color="auto" w:fill="auto"/>
            <w:vAlign w:val="bottom"/>
          </w:tcPr>
          <w:p w14:paraId="76F0124D" w14:textId="23447D0D"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A71B57" w:rsidRPr="00713E84" w14:paraId="04474594"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2239B704" w14:textId="77777777" w:rsidR="00A71B57" w:rsidRPr="00713E84" w:rsidRDefault="00A71B5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620" w:type="dxa"/>
            <w:tcBorders>
              <w:top w:val="nil"/>
              <w:left w:val="single" w:sz="4" w:space="0" w:color="auto"/>
              <w:bottom w:val="single" w:sz="4" w:space="0" w:color="auto"/>
              <w:right w:val="single" w:sz="4" w:space="0" w:color="auto"/>
            </w:tcBorders>
            <w:shd w:val="clear" w:color="auto" w:fill="auto"/>
            <w:vAlign w:val="bottom"/>
          </w:tcPr>
          <w:p w14:paraId="1B2ECEAD" w14:textId="20399348"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0,42</w:t>
            </w:r>
          </w:p>
        </w:tc>
        <w:tc>
          <w:tcPr>
            <w:tcW w:w="1599" w:type="dxa"/>
            <w:tcBorders>
              <w:top w:val="nil"/>
              <w:left w:val="nil"/>
              <w:bottom w:val="single" w:sz="4" w:space="0" w:color="auto"/>
              <w:right w:val="single" w:sz="4" w:space="0" w:color="auto"/>
            </w:tcBorders>
            <w:shd w:val="clear" w:color="auto" w:fill="auto"/>
            <w:vAlign w:val="bottom"/>
          </w:tcPr>
          <w:p w14:paraId="6DBB7B7E" w14:textId="6C0C500B"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0,73</w:t>
            </w:r>
          </w:p>
        </w:tc>
        <w:tc>
          <w:tcPr>
            <w:tcW w:w="1330" w:type="dxa"/>
            <w:tcBorders>
              <w:top w:val="nil"/>
              <w:left w:val="nil"/>
              <w:bottom w:val="single" w:sz="4" w:space="0" w:color="auto"/>
              <w:right w:val="single" w:sz="4" w:space="0" w:color="auto"/>
            </w:tcBorders>
            <w:shd w:val="clear" w:color="auto" w:fill="auto"/>
            <w:vAlign w:val="bottom"/>
          </w:tcPr>
          <w:p w14:paraId="4C7D76E6" w14:textId="33BAEE6B"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A71B57" w:rsidRPr="00713E84" w14:paraId="2BF45DD1" w14:textId="77777777" w:rsidTr="006B08BB">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3D44E115" w14:textId="77777777" w:rsidR="00A71B57" w:rsidRPr="00713E84" w:rsidRDefault="00A71B5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620" w:type="dxa"/>
            <w:tcBorders>
              <w:top w:val="nil"/>
              <w:left w:val="single" w:sz="4" w:space="0" w:color="auto"/>
              <w:bottom w:val="single" w:sz="4" w:space="0" w:color="auto"/>
              <w:right w:val="single" w:sz="4" w:space="0" w:color="auto"/>
            </w:tcBorders>
            <w:shd w:val="clear" w:color="auto" w:fill="auto"/>
            <w:vAlign w:val="bottom"/>
          </w:tcPr>
          <w:p w14:paraId="167BC3D0" w14:textId="6D48CB55"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599" w:type="dxa"/>
            <w:tcBorders>
              <w:top w:val="nil"/>
              <w:left w:val="nil"/>
              <w:bottom w:val="single" w:sz="4" w:space="0" w:color="auto"/>
              <w:right w:val="single" w:sz="4" w:space="0" w:color="auto"/>
            </w:tcBorders>
            <w:shd w:val="clear" w:color="auto" w:fill="auto"/>
            <w:vAlign w:val="bottom"/>
          </w:tcPr>
          <w:p w14:paraId="2513CC98" w14:textId="45BD6BF7"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039CA862" w14:textId="52D7126D"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A71B57" w:rsidRPr="00713E84" w14:paraId="5A298414" w14:textId="77777777" w:rsidTr="006B08BB">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58BFE6D4" w14:textId="77777777" w:rsidR="00A71B57" w:rsidRPr="00713E84" w:rsidRDefault="00A71B5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620" w:type="dxa"/>
            <w:tcBorders>
              <w:top w:val="single" w:sz="4" w:space="0" w:color="auto"/>
              <w:left w:val="single" w:sz="4" w:space="0" w:color="auto"/>
              <w:bottom w:val="single" w:sz="4" w:space="0" w:color="auto"/>
              <w:right w:val="single" w:sz="4" w:space="0" w:color="auto"/>
            </w:tcBorders>
            <w:shd w:val="clear" w:color="auto" w:fill="auto"/>
            <w:vAlign w:val="bottom"/>
          </w:tcPr>
          <w:p w14:paraId="55072CEE" w14:textId="0999BDB8"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0,58</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bottom"/>
          </w:tcPr>
          <w:p w14:paraId="0F537F1B" w14:textId="7FDB9447"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1,00</w:t>
            </w:r>
          </w:p>
        </w:tc>
        <w:tc>
          <w:tcPr>
            <w:tcW w:w="1330" w:type="dxa"/>
            <w:tcBorders>
              <w:top w:val="nil"/>
              <w:left w:val="nil"/>
              <w:bottom w:val="nil"/>
              <w:right w:val="nil"/>
            </w:tcBorders>
            <w:shd w:val="clear" w:color="auto" w:fill="auto"/>
            <w:vAlign w:val="bottom"/>
          </w:tcPr>
          <w:p w14:paraId="113FDDB8" w14:textId="172AF61F" w:rsidR="00A71B57" w:rsidRPr="00713E84" w:rsidRDefault="00A71B57" w:rsidP="00713E84">
            <w:pPr>
              <w:spacing w:line="360" w:lineRule="auto"/>
              <w:jc w:val="center"/>
              <w:rPr>
                <w:rStyle w:val="Bodytext2"/>
                <w:rFonts w:asciiTheme="minorHAnsi" w:hAnsiTheme="minorHAnsi" w:cstheme="minorHAnsi"/>
              </w:rPr>
            </w:pPr>
          </w:p>
        </w:tc>
      </w:tr>
    </w:tbl>
    <w:p w14:paraId="05BCE1DD" w14:textId="77777777" w:rsidR="00982E3A" w:rsidRPr="00713E84" w:rsidRDefault="00982E3A" w:rsidP="00713E84">
      <w:pPr>
        <w:spacing w:line="360" w:lineRule="auto"/>
        <w:rPr>
          <w:rFonts w:asciiTheme="minorHAnsi" w:hAnsiTheme="minorHAnsi" w:cstheme="minorHAnsi"/>
          <w:sz w:val="22"/>
          <w:szCs w:val="22"/>
        </w:rPr>
      </w:pPr>
    </w:p>
    <w:p w14:paraId="3A3192A8" w14:textId="1E62D6CE"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Najwięcej osób,  którym przyznano świadczenia z tytułu długotrwałej lub ciężkiej choroby oraz ze względu na niepełnosprawność, w przeliczeniu na 100 osób zamieszkuje na </w:t>
      </w:r>
      <w:r w:rsidR="00B27B97" w:rsidRPr="00713E84">
        <w:rPr>
          <w:rFonts w:asciiTheme="minorHAnsi" w:hAnsiTheme="minorHAnsi" w:cstheme="minorHAnsi"/>
          <w:color w:val="auto"/>
          <w:sz w:val="22"/>
          <w:szCs w:val="22"/>
        </w:rPr>
        <w:t>obszarze nr 2 i 3. Zerowy wskaźnik koncentracji występuje na obszarach nr: 5, 8, 9, 13, 14 i 19.</w:t>
      </w:r>
    </w:p>
    <w:p w14:paraId="1AD419CA"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Poniższy wykres przedstawia rozkład liczby osób, którym przyznano świadczenia z uwagi na długotrwałą lub ciężką chorobę oraz ze względu na niepełnosprawność w przeliczeniu na 100 osób.</w:t>
      </w:r>
    </w:p>
    <w:p w14:paraId="55EE1D4B" w14:textId="77777777" w:rsidR="00982E3A" w:rsidRPr="00713E84" w:rsidRDefault="00982E3A" w:rsidP="00713E84">
      <w:pPr>
        <w:spacing w:line="360" w:lineRule="auto"/>
        <w:jc w:val="both"/>
        <w:rPr>
          <w:rFonts w:asciiTheme="minorHAnsi" w:hAnsiTheme="minorHAnsi" w:cstheme="minorHAnsi"/>
          <w:sz w:val="22"/>
          <w:szCs w:val="22"/>
        </w:rPr>
      </w:pPr>
    </w:p>
    <w:p w14:paraId="2AE6A7F4"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10170208" wp14:editId="399AD30A">
            <wp:extent cx="5486400" cy="3200400"/>
            <wp:effectExtent l="0" t="0" r="0" b="0"/>
            <wp:docPr id="1979726528" name="Wykres 1979726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1D731A" w14:textId="03C182A5" w:rsidR="001C4127" w:rsidRPr="009B66C2" w:rsidRDefault="005F3F3D" w:rsidP="005F3F3D">
      <w:pPr>
        <w:pStyle w:val="Legenda"/>
        <w:rPr>
          <w:rFonts w:asciiTheme="minorHAnsi" w:hAnsiTheme="minorHAnsi" w:cstheme="minorHAnsi"/>
          <w:i w:val="0"/>
          <w:iCs w:val="0"/>
          <w:color w:val="000000" w:themeColor="text1"/>
          <w:sz w:val="24"/>
          <w:szCs w:val="24"/>
        </w:rPr>
      </w:pPr>
      <w:bookmarkStart w:id="35" w:name="_Toc178154199"/>
      <w:bookmarkStart w:id="36" w:name="_Toc178154230"/>
      <w:r w:rsidRPr="009B66C2">
        <w:rPr>
          <w:rFonts w:asciiTheme="minorHAnsi" w:hAnsiTheme="minorHAnsi"/>
          <w:color w:val="000000" w:themeColor="text1"/>
          <w:sz w:val="20"/>
          <w:szCs w:val="20"/>
        </w:rPr>
        <w:t xml:space="preserve">Rysunek </w:t>
      </w:r>
      <w:r w:rsidRPr="009B66C2">
        <w:rPr>
          <w:rFonts w:asciiTheme="minorHAnsi" w:hAnsiTheme="minorHAnsi"/>
          <w:color w:val="000000" w:themeColor="text1"/>
          <w:sz w:val="20"/>
          <w:szCs w:val="20"/>
        </w:rPr>
        <w:fldChar w:fldCharType="begin"/>
      </w:r>
      <w:r w:rsidRPr="009B66C2">
        <w:rPr>
          <w:rFonts w:asciiTheme="minorHAnsi" w:hAnsiTheme="minorHAnsi"/>
          <w:color w:val="000000" w:themeColor="text1"/>
          <w:sz w:val="20"/>
          <w:szCs w:val="20"/>
        </w:rPr>
        <w:instrText xml:space="preserve"> SEQ Rysunek \* ARABIC </w:instrText>
      </w:r>
      <w:r w:rsidRPr="009B66C2">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6</w:t>
      </w:r>
      <w:r w:rsidRPr="009B66C2">
        <w:rPr>
          <w:rFonts w:asciiTheme="minorHAnsi" w:hAnsiTheme="minorHAnsi"/>
          <w:color w:val="000000" w:themeColor="text1"/>
          <w:sz w:val="20"/>
          <w:szCs w:val="20"/>
        </w:rPr>
        <w:fldChar w:fldCharType="end"/>
      </w:r>
      <w:r w:rsidRPr="009B66C2">
        <w:rPr>
          <w:rFonts w:asciiTheme="minorHAnsi" w:hAnsiTheme="minorHAnsi"/>
          <w:color w:val="000000" w:themeColor="text1"/>
          <w:sz w:val="20"/>
          <w:szCs w:val="20"/>
        </w:rPr>
        <w:t>. Liczba osób korzystających z pomocy społecznej z tytułu długotrwałej lub ciężkiej choroby oraz niepełnosprawności.</w:t>
      </w:r>
      <w:bookmarkEnd w:id="35"/>
      <w:bookmarkEnd w:id="36"/>
    </w:p>
    <w:p w14:paraId="4EF6479D" w14:textId="77777777" w:rsidR="001C4127" w:rsidRPr="009B66C2" w:rsidRDefault="001C4127" w:rsidP="00713E84">
      <w:pPr>
        <w:spacing w:line="360" w:lineRule="auto"/>
        <w:rPr>
          <w:rFonts w:asciiTheme="minorHAnsi" w:hAnsiTheme="minorHAnsi" w:cstheme="minorHAnsi"/>
          <w:b/>
          <w:bCs/>
          <w:color w:val="000000" w:themeColor="text1"/>
          <w:u w:val="single"/>
        </w:rPr>
      </w:pPr>
    </w:p>
    <w:p w14:paraId="6263EAAA" w14:textId="59264340" w:rsidR="00982E3A" w:rsidRPr="00713E84" w:rsidRDefault="00982E3A" w:rsidP="00713E84">
      <w:pPr>
        <w:spacing w:line="360" w:lineRule="auto"/>
        <w:rPr>
          <w:rFonts w:asciiTheme="minorHAnsi" w:hAnsiTheme="minorHAnsi" w:cstheme="minorHAnsi"/>
          <w:b/>
          <w:bCs/>
          <w:color w:val="auto"/>
          <w:sz w:val="22"/>
          <w:szCs w:val="22"/>
          <w:u w:val="single"/>
        </w:rPr>
      </w:pPr>
      <w:r w:rsidRPr="00713E84">
        <w:rPr>
          <w:rFonts w:asciiTheme="minorHAnsi" w:hAnsiTheme="minorHAnsi" w:cstheme="minorHAnsi"/>
          <w:b/>
          <w:bCs/>
          <w:color w:val="auto"/>
          <w:sz w:val="22"/>
          <w:szCs w:val="22"/>
          <w:u w:val="single"/>
        </w:rPr>
        <w:t>Ubóstwo.</w:t>
      </w:r>
    </w:p>
    <w:p w14:paraId="46C3F025" w14:textId="439AC6EA"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Ubóstwo jest zjawiskiem, które powoduje dysfunkcję społeczną oraz wpływa na dezorganizację życia </w:t>
      </w:r>
      <w:r w:rsidRPr="00713E84">
        <w:rPr>
          <w:rFonts w:asciiTheme="minorHAnsi" w:hAnsiTheme="minorHAnsi" w:cstheme="minorHAnsi"/>
          <w:color w:val="auto"/>
          <w:sz w:val="22"/>
          <w:szCs w:val="22"/>
        </w:rPr>
        <w:br/>
        <w:t>nie tylko samej jednostki, ale także całego społeczeństwa. Problem dotyka przede wszystkim dzieci, kobiet, rodziców samotnie wychowujących dzieci, os</w:t>
      </w:r>
      <w:r w:rsidR="00007C2C" w:rsidRPr="00713E84">
        <w:rPr>
          <w:rFonts w:asciiTheme="minorHAnsi" w:hAnsiTheme="minorHAnsi" w:cstheme="minorHAnsi"/>
          <w:color w:val="auto"/>
          <w:sz w:val="22"/>
          <w:szCs w:val="22"/>
        </w:rPr>
        <w:t>ó</w:t>
      </w:r>
      <w:r w:rsidRPr="00713E84">
        <w:rPr>
          <w:rFonts w:asciiTheme="minorHAnsi" w:hAnsiTheme="minorHAnsi" w:cstheme="minorHAnsi"/>
          <w:color w:val="auto"/>
          <w:sz w:val="22"/>
          <w:szCs w:val="22"/>
        </w:rPr>
        <w:t>b o niskim poziomie wykształcenia i kwalifikacji zawodowych, młodzież</w:t>
      </w:r>
      <w:r w:rsidR="003143D7" w:rsidRPr="00713E84">
        <w:rPr>
          <w:rFonts w:asciiTheme="minorHAnsi" w:hAnsiTheme="minorHAnsi" w:cstheme="minorHAnsi"/>
          <w:color w:val="auto"/>
          <w:sz w:val="22"/>
          <w:szCs w:val="22"/>
        </w:rPr>
        <w:t>y</w:t>
      </w:r>
      <w:r w:rsidRPr="00713E84">
        <w:rPr>
          <w:rFonts w:asciiTheme="minorHAnsi" w:hAnsiTheme="minorHAnsi" w:cstheme="minorHAnsi"/>
          <w:color w:val="auto"/>
          <w:sz w:val="22"/>
          <w:szCs w:val="22"/>
        </w:rPr>
        <w:t xml:space="preserve">, </w:t>
      </w:r>
      <w:r w:rsidR="003143D7" w:rsidRPr="00713E84">
        <w:rPr>
          <w:rFonts w:asciiTheme="minorHAnsi" w:hAnsiTheme="minorHAnsi" w:cstheme="minorHAnsi"/>
          <w:color w:val="auto"/>
          <w:sz w:val="22"/>
          <w:szCs w:val="22"/>
        </w:rPr>
        <w:t>osób</w:t>
      </w:r>
      <w:r w:rsidRPr="00713E84">
        <w:rPr>
          <w:rFonts w:asciiTheme="minorHAnsi" w:hAnsiTheme="minorHAnsi" w:cstheme="minorHAnsi"/>
          <w:color w:val="auto"/>
          <w:sz w:val="22"/>
          <w:szCs w:val="22"/>
        </w:rPr>
        <w:t xml:space="preserve"> z niepełnosprawnościami. </w:t>
      </w:r>
    </w:p>
    <w:p w14:paraId="65E09654" w14:textId="023E415D"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Najbardziej rozpowszechnioną formą ubóstwa jest ubóstwo dochodowe, kiedy poziom dochodu konieczny do zapewnienia podstawowych potrzeb życiowych jest niewystarczający. W dalszej perspektywie może ono doprowadzić do izolacji społecznej, wycofania się z czynnego udziału w życiu społecznym i kulturowym wspólnoty. Długotrwałe przebywanie w sytuacji ubóstwa ma wiele negatywnych skutków m.in. sprzyja powstawaniu deficytów rozwojowych, prowadzących </w:t>
      </w:r>
      <w:r w:rsidRPr="00713E84">
        <w:rPr>
          <w:rFonts w:asciiTheme="minorHAnsi" w:hAnsiTheme="minorHAnsi" w:cstheme="minorHAnsi"/>
          <w:color w:val="auto"/>
          <w:sz w:val="22"/>
          <w:szCs w:val="22"/>
        </w:rPr>
        <w:br/>
        <w:t>w konsekwencji do wykluczenia z możliwości komunikowania się w społeczności, poza grupami wsparcia oraz instytucjami opieki społecznej.</w:t>
      </w:r>
      <w:r w:rsidR="001F290B" w:rsidRPr="00713E84">
        <w:rPr>
          <w:rStyle w:val="Odwoanieprzypisudolnego"/>
          <w:rFonts w:asciiTheme="minorHAnsi" w:hAnsiTheme="minorHAnsi" w:cstheme="minorHAnsi"/>
          <w:color w:val="auto"/>
          <w:sz w:val="22"/>
          <w:szCs w:val="22"/>
        </w:rPr>
        <w:footnoteReference w:id="15"/>
      </w:r>
      <w:r w:rsidRPr="00713E84">
        <w:rPr>
          <w:rFonts w:asciiTheme="minorHAnsi" w:hAnsiTheme="minorHAnsi" w:cstheme="minorHAnsi"/>
          <w:color w:val="auto"/>
          <w:sz w:val="22"/>
          <w:szCs w:val="22"/>
        </w:rPr>
        <w:t xml:space="preserve"> </w:t>
      </w:r>
    </w:p>
    <w:p w14:paraId="73F3FB04" w14:textId="23CDD16E"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Ubóstwo niesie ze sobą ryzyko uzależnienia się od instytucji pomocowych oraz zagrożenia dla życia rodzinnego poprzez występowanie konfliktów wewnątrzrodzinnych, które niejednokrotnie prowadzą </w:t>
      </w:r>
      <w:r w:rsidR="00210132"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do problemów wychowawczych oraz rozbicia rodziny. Analiza danych pozwala wykazać związek przyczynowy między życiem w ubóstwie</w:t>
      </w:r>
      <w:r w:rsidR="00007C2C" w:rsidRPr="00713E84">
        <w:rPr>
          <w:rFonts w:asciiTheme="minorHAnsi" w:hAnsiTheme="minorHAnsi" w:cstheme="minorHAnsi"/>
          <w:color w:val="auto"/>
          <w:sz w:val="22"/>
          <w:szCs w:val="22"/>
        </w:rPr>
        <w:t>,</w:t>
      </w:r>
      <w:r w:rsidRPr="00713E84">
        <w:rPr>
          <w:rFonts w:asciiTheme="minorHAnsi" w:hAnsiTheme="minorHAnsi" w:cstheme="minorHAnsi"/>
          <w:color w:val="auto"/>
          <w:sz w:val="22"/>
          <w:szCs w:val="22"/>
        </w:rPr>
        <w:t xml:space="preserve"> a potrzebą korzystania z systemów wsparcia środowiskowego, w tym także świadczeń z zakresu pomocy społecznej. Z tego względu przedstawienie danych dotyczących świadczeń z zakresu pomocy społecznej przydzielanych z uwagi na ubóstwo jest tak istotne w identyfikacji zjawisk kryzysowych. </w:t>
      </w:r>
    </w:p>
    <w:p w14:paraId="71F1B4DF" w14:textId="77777777" w:rsidR="00982E3A" w:rsidRPr="00713E84" w:rsidRDefault="00982E3A" w:rsidP="00713E84">
      <w:p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Szczegółowe dane przedstawia tabela poniżej.</w:t>
      </w:r>
    </w:p>
    <w:p w14:paraId="60B4C8EB" w14:textId="77777777" w:rsidR="00982E3A" w:rsidRPr="00713E84" w:rsidRDefault="00982E3A" w:rsidP="00713E84">
      <w:pPr>
        <w:spacing w:line="360" w:lineRule="auto"/>
        <w:rPr>
          <w:rFonts w:asciiTheme="minorHAnsi" w:hAnsiTheme="minorHAnsi" w:cstheme="minorHAnsi"/>
          <w:b/>
          <w:bCs/>
          <w:sz w:val="22"/>
          <w:szCs w:val="22"/>
        </w:rPr>
      </w:pPr>
    </w:p>
    <w:p w14:paraId="3EB7FB1D" w14:textId="4E35ACDB" w:rsidR="00982E3A" w:rsidRPr="00C27A78" w:rsidRDefault="006B08BB" w:rsidP="006B08BB">
      <w:pPr>
        <w:pStyle w:val="Legenda"/>
        <w:rPr>
          <w:rFonts w:asciiTheme="minorHAnsi" w:hAnsiTheme="minorHAnsi" w:cstheme="minorHAnsi"/>
          <w:color w:val="000000" w:themeColor="text1"/>
          <w:sz w:val="22"/>
          <w:szCs w:val="22"/>
        </w:rPr>
      </w:pPr>
      <w:bookmarkStart w:id="37" w:name="_Toc183160498"/>
      <w:r w:rsidRPr="00C27A78">
        <w:rPr>
          <w:rFonts w:asciiTheme="minorHAnsi" w:hAnsiTheme="minorHAnsi"/>
          <w:color w:val="000000" w:themeColor="text1"/>
          <w:sz w:val="22"/>
          <w:szCs w:val="22"/>
        </w:rPr>
        <w:t xml:space="preserve">Tabela </w:t>
      </w:r>
      <w:r w:rsidRPr="00C27A78">
        <w:rPr>
          <w:rFonts w:asciiTheme="minorHAnsi" w:hAnsiTheme="minorHAnsi"/>
          <w:color w:val="000000" w:themeColor="text1"/>
          <w:sz w:val="22"/>
          <w:szCs w:val="22"/>
        </w:rPr>
        <w:fldChar w:fldCharType="begin"/>
      </w:r>
      <w:r w:rsidRPr="00C27A78">
        <w:rPr>
          <w:rFonts w:asciiTheme="minorHAnsi" w:hAnsiTheme="minorHAnsi"/>
          <w:color w:val="000000" w:themeColor="text1"/>
          <w:sz w:val="22"/>
          <w:szCs w:val="22"/>
        </w:rPr>
        <w:instrText xml:space="preserve"> SEQ Tabela \* ARABIC </w:instrText>
      </w:r>
      <w:r w:rsidRPr="00C27A78">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8</w:t>
      </w:r>
      <w:r w:rsidRPr="00C27A78">
        <w:rPr>
          <w:rFonts w:asciiTheme="minorHAnsi" w:hAnsiTheme="minorHAnsi"/>
          <w:color w:val="000000" w:themeColor="text1"/>
          <w:sz w:val="22"/>
          <w:szCs w:val="22"/>
        </w:rPr>
        <w:fldChar w:fldCharType="end"/>
      </w:r>
      <w:r w:rsidRPr="00C27A78">
        <w:rPr>
          <w:rFonts w:asciiTheme="minorHAnsi" w:hAnsiTheme="minorHAnsi"/>
          <w:color w:val="000000" w:themeColor="text1"/>
          <w:sz w:val="22"/>
          <w:szCs w:val="22"/>
        </w:rPr>
        <w:t>. Liczba osób korzystających z pomocy społecznej z tytułu ubóstwa.</w:t>
      </w:r>
      <w:r w:rsidR="004B2D05" w:rsidRPr="00C27A78">
        <w:rPr>
          <w:rStyle w:val="Odwoanieprzypisudolnego"/>
          <w:rFonts w:asciiTheme="minorHAnsi" w:hAnsiTheme="minorHAnsi" w:cstheme="minorHAnsi"/>
          <w:i w:val="0"/>
          <w:iCs w:val="0"/>
          <w:color w:val="000000" w:themeColor="text1"/>
          <w:sz w:val="22"/>
          <w:szCs w:val="22"/>
        </w:rPr>
        <w:footnoteReference w:id="16"/>
      </w:r>
      <w:bookmarkEnd w:id="37"/>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982E3A" w:rsidRPr="00713E84" w14:paraId="4828155B" w14:textId="77777777" w:rsidTr="004A4D27">
        <w:trPr>
          <w:trHeight w:hRule="exact" w:val="576"/>
        </w:trPr>
        <w:tc>
          <w:tcPr>
            <w:tcW w:w="754" w:type="dxa"/>
            <w:tcBorders>
              <w:top w:val="single" w:sz="4" w:space="0" w:color="auto"/>
              <w:left w:val="single" w:sz="4" w:space="0" w:color="auto"/>
            </w:tcBorders>
            <w:shd w:val="clear" w:color="auto" w:fill="FFFFFF"/>
            <w:vAlign w:val="center"/>
          </w:tcPr>
          <w:p w14:paraId="543640CE"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tcBorders>
              <w:top w:val="single" w:sz="4" w:space="0" w:color="auto"/>
              <w:left w:val="single" w:sz="4" w:space="0" w:color="auto"/>
            </w:tcBorders>
            <w:shd w:val="clear" w:color="auto" w:fill="FFFFFF"/>
          </w:tcPr>
          <w:p w14:paraId="40611227" w14:textId="22B81CC7" w:rsidR="00982E3A" w:rsidRPr="00713E84" w:rsidRDefault="001454BB" w:rsidP="009B66C2">
            <w:pPr>
              <w:jc w:val="center"/>
              <w:rPr>
                <w:rFonts w:asciiTheme="minorHAnsi" w:hAnsiTheme="minorHAnsi" w:cstheme="minorHAnsi"/>
                <w:sz w:val="22"/>
                <w:szCs w:val="22"/>
              </w:rPr>
            </w:pPr>
            <w:r w:rsidRPr="00713E84">
              <w:rPr>
                <w:rStyle w:val="Bodytext2"/>
                <w:rFonts w:asciiTheme="minorHAnsi" w:hAnsiTheme="minorHAnsi" w:cstheme="minorHAnsi"/>
              </w:rPr>
              <w:t>L</w:t>
            </w:r>
            <w:r w:rsidR="00982E3A" w:rsidRPr="00713E84">
              <w:rPr>
                <w:rStyle w:val="Bodytext2"/>
                <w:rFonts w:asciiTheme="minorHAnsi" w:hAnsiTheme="minorHAnsi" w:cstheme="minorHAnsi"/>
              </w:rPr>
              <w:t>iczba osób korzystających z pomocy społecznej z tytułu ubóstwa w przeliczeniu na 100 osób</w:t>
            </w:r>
          </w:p>
        </w:tc>
        <w:tc>
          <w:tcPr>
            <w:tcW w:w="1747" w:type="dxa"/>
            <w:tcBorders>
              <w:top w:val="single" w:sz="4" w:space="0" w:color="auto"/>
              <w:left w:val="single" w:sz="4" w:space="0" w:color="auto"/>
            </w:tcBorders>
            <w:shd w:val="clear" w:color="auto" w:fill="FFFFFF"/>
          </w:tcPr>
          <w:p w14:paraId="67022A8C"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59272888"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tcBorders>
              <w:top w:val="single" w:sz="4" w:space="0" w:color="auto"/>
              <w:left w:val="single" w:sz="4" w:space="0" w:color="auto"/>
              <w:right w:val="single" w:sz="4" w:space="0" w:color="auto"/>
            </w:tcBorders>
            <w:shd w:val="clear" w:color="auto" w:fill="FFFFFF"/>
          </w:tcPr>
          <w:p w14:paraId="4E4AC3EB"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254AF866"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A71B57" w:rsidRPr="00713E84" w14:paraId="325FB708"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44C815A8"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4AF3A074" w14:textId="70D4821E"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0,08</w:t>
            </w:r>
          </w:p>
        </w:tc>
        <w:tc>
          <w:tcPr>
            <w:tcW w:w="1747" w:type="dxa"/>
            <w:tcBorders>
              <w:top w:val="single" w:sz="4" w:space="0" w:color="auto"/>
              <w:left w:val="nil"/>
              <w:bottom w:val="single" w:sz="4" w:space="0" w:color="auto"/>
              <w:right w:val="single" w:sz="4" w:space="0" w:color="auto"/>
            </w:tcBorders>
            <w:shd w:val="clear" w:color="auto" w:fill="auto"/>
            <w:vAlign w:val="bottom"/>
          </w:tcPr>
          <w:p w14:paraId="7F5F547C" w14:textId="7F1D4E97"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0,74</w:t>
            </w:r>
          </w:p>
        </w:tc>
        <w:tc>
          <w:tcPr>
            <w:tcW w:w="1330" w:type="dxa"/>
            <w:tcBorders>
              <w:top w:val="single" w:sz="4" w:space="0" w:color="auto"/>
              <w:left w:val="nil"/>
              <w:bottom w:val="single" w:sz="4" w:space="0" w:color="auto"/>
              <w:right w:val="single" w:sz="4" w:space="0" w:color="auto"/>
            </w:tcBorders>
            <w:shd w:val="clear" w:color="auto" w:fill="auto"/>
            <w:vAlign w:val="bottom"/>
          </w:tcPr>
          <w:p w14:paraId="07390ACB" w14:textId="62063D10"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29522780"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1CFD8AF8"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tcBorders>
              <w:top w:val="nil"/>
              <w:left w:val="single" w:sz="4" w:space="0" w:color="auto"/>
              <w:bottom w:val="single" w:sz="4" w:space="0" w:color="auto"/>
              <w:right w:val="single" w:sz="4" w:space="0" w:color="auto"/>
            </w:tcBorders>
            <w:shd w:val="clear" w:color="auto" w:fill="auto"/>
            <w:vAlign w:val="bottom"/>
          </w:tcPr>
          <w:p w14:paraId="45C9167F" w14:textId="4851BC55"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0,21</w:t>
            </w:r>
          </w:p>
        </w:tc>
        <w:tc>
          <w:tcPr>
            <w:tcW w:w="1747" w:type="dxa"/>
            <w:tcBorders>
              <w:top w:val="nil"/>
              <w:left w:val="nil"/>
              <w:bottom w:val="single" w:sz="4" w:space="0" w:color="auto"/>
              <w:right w:val="single" w:sz="4" w:space="0" w:color="auto"/>
            </w:tcBorders>
            <w:shd w:val="clear" w:color="auto" w:fill="auto"/>
            <w:vAlign w:val="bottom"/>
          </w:tcPr>
          <w:p w14:paraId="4E70EE23" w14:textId="21B97526"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1,99</w:t>
            </w:r>
          </w:p>
        </w:tc>
        <w:tc>
          <w:tcPr>
            <w:tcW w:w="1330" w:type="dxa"/>
            <w:tcBorders>
              <w:top w:val="nil"/>
              <w:left w:val="nil"/>
              <w:bottom w:val="single" w:sz="4" w:space="0" w:color="auto"/>
              <w:right w:val="single" w:sz="4" w:space="0" w:color="auto"/>
            </w:tcBorders>
            <w:shd w:val="clear" w:color="auto" w:fill="auto"/>
            <w:vAlign w:val="bottom"/>
          </w:tcPr>
          <w:p w14:paraId="5D6C930C" w14:textId="6148ACB6"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A71B57" w:rsidRPr="00713E84" w14:paraId="0FE35D62"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4FC221CE"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472" w:type="dxa"/>
            <w:tcBorders>
              <w:top w:val="nil"/>
              <w:left w:val="single" w:sz="4" w:space="0" w:color="auto"/>
              <w:bottom w:val="single" w:sz="4" w:space="0" w:color="auto"/>
              <w:right w:val="single" w:sz="4" w:space="0" w:color="auto"/>
            </w:tcBorders>
            <w:shd w:val="clear" w:color="auto" w:fill="auto"/>
            <w:vAlign w:val="bottom"/>
          </w:tcPr>
          <w:p w14:paraId="6597C08A" w14:textId="4D103928"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0,33</w:t>
            </w:r>
          </w:p>
        </w:tc>
        <w:tc>
          <w:tcPr>
            <w:tcW w:w="1747" w:type="dxa"/>
            <w:tcBorders>
              <w:top w:val="nil"/>
              <w:left w:val="nil"/>
              <w:bottom w:val="single" w:sz="4" w:space="0" w:color="auto"/>
              <w:right w:val="single" w:sz="4" w:space="0" w:color="auto"/>
            </w:tcBorders>
            <w:shd w:val="clear" w:color="auto" w:fill="auto"/>
            <w:vAlign w:val="bottom"/>
          </w:tcPr>
          <w:p w14:paraId="09C24CC5" w14:textId="3DBE9F3D"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3,07</w:t>
            </w:r>
          </w:p>
        </w:tc>
        <w:tc>
          <w:tcPr>
            <w:tcW w:w="1330" w:type="dxa"/>
            <w:tcBorders>
              <w:top w:val="nil"/>
              <w:left w:val="nil"/>
              <w:bottom w:val="single" w:sz="4" w:space="0" w:color="auto"/>
              <w:right w:val="single" w:sz="4" w:space="0" w:color="auto"/>
            </w:tcBorders>
            <w:shd w:val="clear" w:color="auto" w:fill="auto"/>
            <w:vAlign w:val="bottom"/>
          </w:tcPr>
          <w:p w14:paraId="7E07E4D9" w14:textId="0C9E07BF"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A71B57" w:rsidRPr="00713E84" w14:paraId="4321FE48"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20823885"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472" w:type="dxa"/>
            <w:tcBorders>
              <w:top w:val="nil"/>
              <w:left w:val="single" w:sz="4" w:space="0" w:color="auto"/>
              <w:bottom w:val="single" w:sz="4" w:space="0" w:color="auto"/>
              <w:right w:val="single" w:sz="4" w:space="0" w:color="auto"/>
            </w:tcBorders>
            <w:shd w:val="clear" w:color="auto" w:fill="auto"/>
            <w:vAlign w:val="bottom"/>
          </w:tcPr>
          <w:p w14:paraId="3EBEF778" w14:textId="6A4FF9CA"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0,13</w:t>
            </w:r>
          </w:p>
        </w:tc>
        <w:tc>
          <w:tcPr>
            <w:tcW w:w="1747" w:type="dxa"/>
            <w:tcBorders>
              <w:top w:val="nil"/>
              <w:left w:val="nil"/>
              <w:bottom w:val="single" w:sz="4" w:space="0" w:color="auto"/>
              <w:right w:val="single" w:sz="4" w:space="0" w:color="auto"/>
            </w:tcBorders>
            <w:shd w:val="clear" w:color="auto" w:fill="auto"/>
            <w:vAlign w:val="bottom"/>
          </w:tcPr>
          <w:p w14:paraId="3F28966D" w14:textId="2B8BB9C9"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1,22</w:t>
            </w:r>
          </w:p>
        </w:tc>
        <w:tc>
          <w:tcPr>
            <w:tcW w:w="1330" w:type="dxa"/>
            <w:tcBorders>
              <w:top w:val="nil"/>
              <w:left w:val="nil"/>
              <w:bottom w:val="single" w:sz="4" w:space="0" w:color="auto"/>
              <w:right w:val="single" w:sz="4" w:space="0" w:color="auto"/>
            </w:tcBorders>
            <w:shd w:val="clear" w:color="auto" w:fill="auto"/>
            <w:vAlign w:val="bottom"/>
          </w:tcPr>
          <w:p w14:paraId="131FB9A7" w14:textId="3711A30E"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A71B57" w:rsidRPr="00713E84" w14:paraId="003C515D" w14:textId="77777777" w:rsidTr="004A4D27">
        <w:trPr>
          <w:trHeight w:hRule="exact" w:val="293"/>
        </w:trPr>
        <w:tc>
          <w:tcPr>
            <w:tcW w:w="754" w:type="dxa"/>
            <w:tcBorders>
              <w:top w:val="single" w:sz="4" w:space="0" w:color="auto"/>
              <w:left w:val="single" w:sz="4" w:space="0" w:color="auto"/>
            </w:tcBorders>
            <w:shd w:val="clear" w:color="auto" w:fill="FFFFFF"/>
          </w:tcPr>
          <w:p w14:paraId="0A24D5FE"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tcBorders>
              <w:top w:val="nil"/>
              <w:left w:val="single" w:sz="4" w:space="0" w:color="auto"/>
              <w:bottom w:val="single" w:sz="4" w:space="0" w:color="auto"/>
              <w:right w:val="single" w:sz="4" w:space="0" w:color="auto"/>
            </w:tcBorders>
            <w:shd w:val="clear" w:color="auto" w:fill="auto"/>
            <w:vAlign w:val="bottom"/>
          </w:tcPr>
          <w:p w14:paraId="42322FD7" w14:textId="06725E02"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1A621849" w14:textId="7C1F6028"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404A5F71" w14:textId="00DE28B4"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2FDA2643"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250A1210"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tcBorders>
              <w:top w:val="nil"/>
              <w:left w:val="single" w:sz="4" w:space="0" w:color="auto"/>
              <w:bottom w:val="single" w:sz="4" w:space="0" w:color="auto"/>
              <w:right w:val="single" w:sz="4" w:space="0" w:color="auto"/>
            </w:tcBorders>
            <w:shd w:val="clear" w:color="auto" w:fill="auto"/>
            <w:vAlign w:val="bottom"/>
          </w:tcPr>
          <w:p w14:paraId="0E63A8EA" w14:textId="664B97DD"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2053C43E" w14:textId="17D37401"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489C50F2" w14:textId="3752D4C6"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362DEA0A" w14:textId="77777777" w:rsidTr="004A4D27">
        <w:trPr>
          <w:trHeight w:hRule="exact" w:val="293"/>
        </w:trPr>
        <w:tc>
          <w:tcPr>
            <w:tcW w:w="754" w:type="dxa"/>
            <w:tcBorders>
              <w:top w:val="single" w:sz="4" w:space="0" w:color="auto"/>
              <w:left w:val="single" w:sz="4" w:space="0" w:color="auto"/>
            </w:tcBorders>
            <w:shd w:val="clear" w:color="auto" w:fill="FFFFFF"/>
          </w:tcPr>
          <w:p w14:paraId="5EFAA3B7"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472" w:type="dxa"/>
            <w:tcBorders>
              <w:top w:val="nil"/>
              <w:left w:val="single" w:sz="4" w:space="0" w:color="auto"/>
              <w:bottom w:val="single" w:sz="4" w:space="0" w:color="auto"/>
              <w:right w:val="single" w:sz="4" w:space="0" w:color="auto"/>
            </w:tcBorders>
            <w:shd w:val="clear" w:color="auto" w:fill="auto"/>
            <w:vAlign w:val="bottom"/>
          </w:tcPr>
          <w:p w14:paraId="50679958" w14:textId="0C48D7D8"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31729418" w14:textId="01F07B59"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13A82F5E" w14:textId="23C80F35"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68177D61"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1A7840A6"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472" w:type="dxa"/>
            <w:tcBorders>
              <w:top w:val="nil"/>
              <w:left w:val="single" w:sz="4" w:space="0" w:color="auto"/>
              <w:bottom w:val="single" w:sz="4" w:space="0" w:color="auto"/>
              <w:right w:val="single" w:sz="4" w:space="0" w:color="auto"/>
            </w:tcBorders>
            <w:shd w:val="clear" w:color="auto" w:fill="auto"/>
            <w:vAlign w:val="bottom"/>
          </w:tcPr>
          <w:p w14:paraId="1254F0EE" w14:textId="00B3873F"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0,24</w:t>
            </w:r>
          </w:p>
        </w:tc>
        <w:tc>
          <w:tcPr>
            <w:tcW w:w="1747" w:type="dxa"/>
            <w:tcBorders>
              <w:top w:val="nil"/>
              <w:left w:val="nil"/>
              <w:bottom w:val="single" w:sz="4" w:space="0" w:color="auto"/>
              <w:right w:val="single" w:sz="4" w:space="0" w:color="auto"/>
            </w:tcBorders>
            <w:shd w:val="clear" w:color="auto" w:fill="auto"/>
            <w:vAlign w:val="bottom"/>
          </w:tcPr>
          <w:p w14:paraId="5FAB9F05" w14:textId="0C8DEF6B"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2,25</w:t>
            </w:r>
          </w:p>
        </w:tc>
        <w:tc>
          <w:tcPr>
            <w:tcW w:w="1330" w:type="dxa"/>
            <w:tcBorders>
              <w:top w:val="nil"/>
              <w:left w:val="nil"/>
              <w:bottom w:val="single" w:sz="4" w:space="0" w:color="auto"/>
              <w:right w:val="single" w:sz="4" w:space="0" w:color="auto"/>
            </w:tcBorders>
            <w:shd w:val="clear" w:color="auto" w:fill="auto"/>
            <w:vAlign w:val="bottom"/>
          </w:tcPr>
          <w:p w14:paraId="5600645F" w14:textId="2EE72D7B"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A71B57" w:rsidRPr="00713E84" w14:paraId="65C5E48F"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6831EF84"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tcBorders>
              <w:top w:val="nil"/>
              <w:left w:val="single" w:sz="4" w:space="0" w:color="auto"/>
              <w:bottom w:val="single" w:sz="4" w:space="0" w:color="auto"/>
              <w:right w:val="single" w:sz="4" w:space="0" w:color="auto"/>
            </w:tcBorders>
            <w:shd w:val="clear" w:color="auto" w:fill="auto"/>
            <w:vAlign w:val="bottom"/>
          </w:tcPr>
          <w:p w14:paraId="5EBE8FC4" w14:textId="2B2BD766"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4F9E32DC" w14:textId="4B8963A9"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031207E7" w14:textId="3B2DB3C4"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0B5E3F74"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73DE3244"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tcBorders>
              <w:top w:val="nil"/>
              <w:left w:val="single" w:sz="4" w:space="0" w:color="auto"/>
              <w:bottom w:val="single" w:sz="4" w:space="0" w:color="auto"/>
              <w:right w:val="single" w:sz="4" w:space="0" w:color="auto"/>
            </w:tcBorders>
            <w:shd w:val="clear" w:color="auto" w:fill="auto"/>
            <w:vAlign w:val="bottom"/>
          </w:tcPr>
          <w:p w14:paraId="2E3B5643" w14:textId="7C265738"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3569100C" w14:textId="5139A26A"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1A996FAF" w14:textId="6A85F7E8"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2D4AB5DD"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39B5056E"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tcBorders>
              <w:top w:val="nil"/>
              <w:left w:val="single" w:sz="4" w:space="0" w:color="auto"/>
              <w:bottom w:val="single" w:sz="4" w:space="0" w:color="auto"/>
              <w:right w:val="single" w:sz="4" w:space="0" w:color="auto"/>
            </w:tcBorders>
            <w:shd w:val="clear" w:color="auto" w:fill="auto"/>
            <w:vAlign w:val="bottom"/>
          </w:tcPr>
          <w:p w14:paraId="709E20F4" w14:textId="61F6D970"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0,23</w:t>
            </w:r>
          </w:p>
        </w:tc>
        <w:tc>
          <w:tcPr>
            <w:tcW w:w="1747" w:type="dxa"/>
            <w:tcBorders>
              <w:top w:val="nil"/>
              <w:left w:val="nil"/>
              <w:bottom w:val="single" w:sz="4" w:space="0" w:color="auto"/>
              <w:right w:val="single" w:sz="4" w:space="0" w:color="auto"/>
            </w:tcBorders>
            <w:shd w:val="clear" w:color="auto" w:fill="auto"/>
            <w:vAlign w:val="bottom"/>
          </w:tcPr>
          <w:p w14:paraId="7D63223A" w14:textId="6E90FE33"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2,14</w:t>
            </w:r>
          </w:p>
        </w:tc>
        <w:tc>
          <w:tcPr>
            <w:tcW w:w="1330" w:type="dxa"/>
            <w:tcBorders>
              <w:top w:val="nil"/>
              <w:left w:val="nil"/>
              <w:bottom w:val="single" w:sz="4" w:space="0" w:color="auto"/>
              <w:right w:val="single" w:sz="4" w:space="0" w:color="auto"/>
            </w:tcBorders>
            <w:shd w:val="clear" w:color="auto" w:fill="auto"/>
            <w:vAlign w:val="bottom"/>
          </w:tcPr>
          <w:p w14:paraId="5F25195C" w14:textId="5C869A79"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A71B57" w:rsidRPr="00713E84" w14:paraId="5E9B6206"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262FB827"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tcBorders>
              <w:top w:val="nil"/>
              <w:left w:val="single" w:sz="4" w:space="0" w:color="auto"/>
              <w:bottom w:val="single" w:sz="4" w:space="0" w:color="auto"/>
              <w:right w:val="single" w:sz="4" w:space="0" w:color="auto"/>
            </w:tcBorders>
            <w:shd w:val="clear" w:color="auto" w:fill="auto"/>
            <w:vAlign w:val="bottom"/>
          </w:tcPr>
          <w:p w14:paraId="0FB873FB" w14:textId="7D1A79BB"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0,18</w:t>
            </w:r>
          </w:p>
        </w:tc>
        <w:tc>
          <w:tcPr>
            <w:tcW w:w="1747" w:type="dxa"/>
            <w:tcBorders>
              <w:top w:val="nil"/>
              <w:left w:val="nil"/>
              <w:bottom w:val="single" w:sz="4" w:space="0" w:color="auto"/>
              <w:right w:val="single" w:sz="4" w:space="0" w:color="auto"/>
            </w:tcBorders>
            <w:shd w:val="clear" w:color="auto" w:fill="auto"/>
            <w:vAlign w:val="bottom"/>
          </w:tcPr>
          <w:p w14:paraId="3246266C" w14:textId="1B462789"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1,67</w:t>
            </w:r>
          </w:p>
        </w:tc>
        <w:tc>
          <w:tcPr>
            <w:tcW w:w="1330" w:type="dxa"/>
            <w:tcBorders>
              <w:top w:val="nil"/>
              <w:left w:val="nil"/>
              <w:bottom w:val="single" w:sz="4" w:space="0" w:color="auto"/>
              <w:right w:val="single" w:sz="4" w:space="0" w:color="auto"/>
            </w:tcBorders>
            <w:shd w:val="clear" w:color="auto" w:fill="auto"/>
            <w:vAlign w:val="bottom"/>
          </w:tcPr>
          <w:p w14:paraId="483CC697" w14:textId="37259E62"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A71B57" w:rsidRPr="00713E84" w14:paraId="438D571F"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0A0C71D9"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tcBorders>
              <w:top w:val="nil"/>
              <w:left w:val="single" w:sz="4" w:space="0" w:color="auto"/>
              <w:bottom w:val="single" w:sz="4" w:space="0" w:color="auto"/>
              <w:right w:val="single" w:sz="4" w:space="0" w:color="auto"/>
            </w:tcBorders>
            <w:shd w:val="clear" w:color="auto" w:fill="auto"/>
            <w:vAlign w:val="bottom"/>
          </w:tcPr>
          <w:p w14:paraId="1A785A5E" w14:textId="7AAFC13E"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162F7509" w14:textId="5493E982"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35A9862E" w14:textId="354E0771"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7598404B" w14:textId="77777777" w:rsidTr="004A4D27">
        <w:trPr>
          <w:trHeight w:hRule="exact" w:val="293"/>
        </w:trPr>
        <w:tc>
          <w:tcPr>
            <w:tcW w:w="754" w:type="dxa"/>
            <w:tcBorders>
              <w:top w:val="single" w:sz="4" w:space="0" w:color="auto"/>
              <w:left w:val="single" w:sz="4" w:space="0" w:color="auto"/>
            </w:tcBorders>
            <w:shd w:val="clear" w:color="auto" w:fill="FFFFFF"/>
          </w:tcPr>
          <w:p w14:paraId="205413E2"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tcBorders>
              <w:top w:val="nil"/>
              <w:left w:val="single" w:sz="4" w:space="0" w:color="auto"/>
              <w:bottom w:val="single" w:sz="4" w:space="0" w:color="auto"/>
              <w:right w:val="single" w:sz="4" w:space="0" w:color="auto"/>
            </w:tcBorders>
            <w:shd w:val="clear" w:color="auto" w:fill="auto"/>
            <w:vAlign w:val="bottom"/>
          </w:tcPr>
          <w:p w14:paraId="548B93DA" w14:textId="0F27C31E"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09B3E85E" w14:textId="3A09EFAA"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55E60D47" w14:textId="5CEFD7CD"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349BF202"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6CE785D7"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tcBorders>
              <w:top w:val="nil"/>
              <w:left w:val="single" w:sz="4" w:space="0" w:color="auto"/>
              <w:bottom w:val="single" w:sz="4" w:space="0" w:color="auto"/>
              <w:right w:val="single" w:sz="4" w:space="0" w:color="auto"/>
            </w:tcBorders>
            <w:shd w:val="clear" w:color="auto" w:fill="auto"/>
            <w:vAlign w:val="bottom"/>
          </w:tcPr>
          <w:p w14:paraId="0906680B" w14:textId="668971E0"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55D226DE" w14:textId="2CF8F04D"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7A29E750" w14:textId="3A6FA376"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7D0ABD29"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5D9FF9A3" w14:textId="77777777" w:rsidR="00A71B57" w:rsidRPr="00713E84" w:rsidRDefault="00A71B5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tcBorders>
              <w:top w:val="nil"/>
              <w:left w:val="single" w:sz="4" w:space="0" w:color="auto"/>
              <w:bottom w:val="single" w:sz="4" w:space="0" w:color="auto"/>
              <w:right w:val="single" w:sz="4" w:space="0" w:color="auto"/>
            </w:tcBorders>
            <w:shd w:val="clear" w:color="auto" w:fill="auto"/>
            <w:vAlign w:val="bottom"/>
          </w:tcPr>
          <w:p w14:paraId="5D38C3EB" w14:textId="63A77FE1"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0,31</w:t>
            </w:r>
          </w:p>
        </w:tc>
        <w:tc>
          <w:tcPr>
            <w:tcW w:w="1747" w:type="dxa"/>
            <w:tcBorders>
              <w:top w:val="nil"/>
              <w:left w:val="nil"/>
              <w:bottom w:val="single" w:sz="4" w:space="0" w:color="auto"/>
              <w:right w:val="single" w:sz="4" w:space="0" w:color="auto"/>
            </w:tcBorders>
            <w:shd w:val="clear" w:color="auto" w:fill="auto"/>
            <w:vAlign w:val="bottom"/>
          </w:tcPr>
          <w:p w14:paraId="65C1092D" w14:textId="0D521E02"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2,88</w:t>
            </w:r>
          </w:p>
        </w:tc>
        <w:tc>
          <w:tcPr>
            <w:tcW w:w="1330" w:type="dxa"/>
            <w:tcBorders>
              <w:top w:val="nil"/>
              <w:left w:val="nil"/>
              <w:bottom w:val="single" w:sz="4" w:space="0" w:color="auto"/>
              <w:right w:val="single" w:sz="4" w:space="0" w:color="auto"/>
            </w:tcBorders>
            <w:shd w:val="clear" w:color="auto" w:fill="auto"/>
            <w:vAlign w:val="bottom"/>
          </w:tcPr>
          <w:p w14:paraId="3989F863" w14:textId="572A8B02"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w:t>
            </w:r>
          </w:p>
        </w:tc>
      </w:tr>
      <w:tr w:rsidR="00A71B57" w:rsidRPr="00713E84" w14:paraId="7E5D19FF"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2007CDE0" w14:textId="77777777" w:rsidR="00A71B57" w:rsidRPr="00713E84" w:rsidRDefault="00A71B5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tcBorders>
              <w:top w:val="nil"/>
              <w:left w:val="single" w:sz="4" w:space="0" w:color="auto"/>
              <w:bottom w:val="single" w:sz="4" w:space="0" w:color="auto"/>
              <w:right w:val="single" w:sz="4" w:space="0" w:color="auto"/>
            </w:tcBorders>
            <w:shd w:val="clear" w:color="auto" w:fill="auto"/>
            <w:vAlign w:val="bottom"/>
          </w:tcPr>
          <w:p w14:paraId="6671C724" w14:textId="6F4BCC17"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35F195D5" w14:textId="68C00864"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100DD97C" w14:textId="143D56CD"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A71B57" w:rsidRPr="00713E84" w14:paraId="0AD8B9AA"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54BB556E" w14:textId="77777777" w:rsidR="00A71B57" w:rsidRPr="00713E84" w:rsidRDefault="00A71B5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tcBorders>
              <w:top w:val="nil"/>
              <w:left w:val="single" w:sz="4" w:space="0" w:color="auto"/>
              <w:bottom w:val="single" w:sz="4" w:space="0" w:color="auto"/>
              <w:right w:val="single" w:sz="4" w:space="0" w:color="auto"/>
            </w:tcBorders>
            <w:shd w:val="clear" w:color="auto" w:fill="auto"/>
            <w:vAlign w:val="bottom"/>
          </w:tcPr>
          <w:p w14:paraId="31C9384D" w14:textId="461A576F"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0,42</w:t>
            </w:r>
          </w:p>
        </w:tc>
        <w:tc>
          <w:tcPr>
            <w:tcW w:w="1747" w:type="dxa"/>
            <w:tcBorders>
              <w:top w:val="nil"/>
              <w:left w:val="nil"/>
              <w:bottom w:val="single" w:sz="4" w:space="0" w:color="auto"/>
              <w:right w:val="single" w:sz="4" w:space="0" w:color="auto"/>
            </w:tcBorders>
            <w:shd w:val="clear" w:color="auto" w:fill="auto"/>
            <w:vAlign w:val="bottom"/>
          </w:tcPr>
          <w:p w14:paraId="0F81A590" w14:textId="3E02F66F"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3,96</w:t>
            </w:r>
          </w:p>
        </w:tc>
        <w:tc>
          <w:tcPr>
            <w:tcW w:w="1330" w:type="dxa"/>
            <w:tcBorders>
              <w:top w:val="nil"/>
              <w:left w:val="nil"/>
              <w:bottom w:val="single" w:sz="4" w:space="0" w:color="auto"/>
              <w:right w:val="single" w:sz="4" w:space="0" w:color="auto"/>
            </w:tcBorders>
            <w:shd w:val="clear" w:color="auto" w:fill="auto"/>
            <w:vAlign w:val="bottom"/>
          </w:tcPr>
          <w:p w14:paraId="7BB932A4" w14:textId="401983CF"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w:t>
            </w:r>
          </w:p>
        </w:tc>
      </w:tr>
      <w:tr w:rsidR="00A71B57" w:rsidRPr="00713E84" w14:paraId="4B5A274E" w14:textId="77777777" w:rsidTr="006A5C9F">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37575A71" w14:textId="77777777" w:rsidR="00A71B57" w:rsidRPr="00713E84" w:rsidRDefault="00A71B5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tcBorders>
              <w:top w:val="nil"/>
              <w:left w:val="single" w:sz="4" w:space="0" w:color="auto"/>
              <w:bottom w:val="single" w:sz="4" w:space="0" w:color="auto"/>
              <w:right w:val="single" w:sz="4" w:space="0" w:color="auto"/>
            </w:tcBorders>
            <w:shd w:val="clear" w:color="auto" w:fill="auto"/>
            <w:vAlign w:val="bottom"/>
          </w:tcPr>
          <w:p w14:paraId="2D3576EC" w14:textId="62673FDB"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771FF55A" w14:textId="43E73FD7"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201471B0" w14:textId="385D203D"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A71B57" w:rsidRPr="00713E84" w14:paraId="4665DA88" w14:textId="77777777" w:rsidTr="006A5C9F">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5CA2C848" w14:textId="77777777" w:rsidR="00A71B57" w:rsidRPr="00713E84" w:rsidRDefault="00A71B5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6BEA500A" w14:textId="171A7C12"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0,11</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170D8054" w14:textId="71CFAAB4"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1,00</w:t>
            </w:r>
          </w:p>
        </w:tc>
        <w:tc>
          <w:tcPr>
            <w:tcW w:w="1330" w:type="dxa"/>
            <w:tcBorders>
              <w:top w:val="nil"/>
              <w:left w:val="single" w:sz="4" w:space="0" w:color="auto"/>
              <w:bottom w:val="nil"/>
              <w:right w:val="nil"/>
            </w:tcBorders>
            <w:shd w:val="clear" w:color="auto" w:fill="auto"/>
            <w:vAlign w:val="bottom"/>
          </w:tcPr>
          <w:p w14:paraId="7C00D12E" w14:textId="5FF31DDF" w:rsidR="00A71B57" w:rsidRPr="00713E84" w:rsidRDefault="00A71B57" w:rsidP="00713E84">
            <w:pPr>
              <w:spacing w:line="360" w:lineRule="auto"/>
              <w:jc w:val="center"/>
              <w:rPr>
                <w:rStyle w:val="Bodytext2"/>
                <w:rFonts w:asciiTheme="minorHAnsi" w:hAnsiTheme="minorHAnsi" w:cstheme="minorHAnsi"/>
              </w:rPr>
            </w:pPr>
          </w:p>
        </w:tc>
      </w:tr>
    </w:tbl>
    <w:p w14:paraId="4C7D60F5" w14:textId="77777777" w:rsidR="00982E3A" w:rsidRPr="00713E84" w:rsidRDefault="00982E3A" w:rsidP="00713E84">
      <w:pPr>
        <w:spacing w:line="360" w:lineRule="auto"/>
        <w:rPr>
          <w:rFonts w:asciiTheme="minorHAnsi" w:hAnsiTheme="minorHAnsi" w:cstheme="minorHAnsi"/>
          <w:sz w:val="22"/>
          <w:szCs w:val="22"/>
        </w:rPr>
      </w:pPr>
    </w:p>
    <w:p w14:paraId="00FD70C6" w14:textId="77777777" w:rsidR="00982E3A" w:rsidRPr="00713E84" w:rsidRDefault="00982E3A" w:rsidP="00713E84">
      <w:pPr>
        <w:spacing w:line="360" w:lineRule="auto"/>
        <w:rPr>
          <w:rFonts w:asciiTheme="minorHAnsi" w:hAnsiTheme="minorHAnsi" w:cstheme="minorHAnsi"/>
          <w:sz w:val="22"/>
          <w:szCs w:val="22"/>
        </w:rPr>
      </w:pPr>
    </w:p>
    <w:p w14:paraId="15DC0046" w14:textId="50337E81" w:rsidR="00982E3A" w:rsidRPr="00713E84" w:rsidRDefault="00982E3A" w:rsidP="00713E84">
      <w:pPr>
        <w:pStyle w:val="Tablecaption20"/>
        <w:shd w:val="clear" w:color="auto" w:fill="auto"/>
        <w:spacing w:line="360" w:lineRule="auto"/>
        <w:jc w:val="both"/>
        <w:rPr>
          <w:rFonts w:asciiTheme="minorHAnsi" w:hAnsiTheme="minorHAnsi" w:cstheme="minorHAnsi"/>
          <w:lang w:eastAsia="pl-PL" w:bidi="pl-PL"/>
        </w:rPr>
      </w:pPr>
      <w:r w:rsidRPr="00713E84">
        <w:rPr>
          <w:rFonts w:asciiTheme="minorHAnsi" w:hAnsiTheme="minorHAnsi" w:cstheme="minorHAnsi"/>
          <w:lang w:eastAsia="pl-PL" w:bidi="pl-PL"/>
        </w:rPr>
        <w:t xml:space="preserve">Wysoki wskaźnik koncentracji </w:t>
      </w:r>
      <w:r w:rsidRPr="00713E84">
        <w:rPr>
          <w:rStyle w:val="Bodytext2"/>
          <w:rFonts w:asciiTheme="minorHAnsi" w:hAnsiTheme="minorHAnsi" w:cstheme="minorHAnsi"/>
          <w:color w:val="auto"/>
        </w:rPr>
        <w:t>osób korzystających z pomocy społecznej z tytułu ubóstwa w przeliczeniu na 100 osób</w:t>
      </w:r>
      <w:r w:rsidRPr="00713E84">
        <w:rPr>
          <w:rFonts w:asciiTheme="minorHAnsi" w:hAnsiTheme="minorHAnsi" w:cstheme="minorHAnsi"/>
          <w:lang w:eastAsia="pl-PL" w:bidi="pl-PL"/>
        </w:rPr>
        <w:t xml:space="preserve"> występuj</w:t>
      </w:r>
      <w:r w:rsidR="003143D7" w:rsidRPr="00713E84">
        <w:rPr>
          <w:rFonts w:asciiTheme="minorHAnsi" w:hAnsiTheme="minorHAnsi" w:cstheme="minorHAnsi"/>
          <w:lang w:eastAsia="pl-PL" w:bidi="pl-PL"/>
        </w:rPr>
        <w:t>e</w:t>
      </w:r>
      <w:r w:rsidRPr="00713E84">
        <w:rPr>
          <w:rFonts w:asciiTheme="minorHAnsi" w:hAnsiTheme="minorHAnsi" w:cstheme="minorHAnsi"/>
          <w:lang w:eastAsia="pl-PL" w:bidi="pl-PL"/>
        </w:rPr>
        <w:t xml:space="preserve"> na </w:t>
      </w:r>
      <w:r w:rsidR="003143D7" w:rsidRPr="00713E84">
        <w:rPr>
          <w:rFonts w:asciiTheme="minorHAnsi" w:hAnsiTheme="minorHAnsi" w:cstheme="minorHAnsi"/>
          <w:lang w:eastAsia="pl-PL" w:bidi="pl-PL"/>
        </w:rPr>
        <w:t>siedmiu</w:t>
      </w:r>
      <w:r w:rsidRPr="00713E84">
        <w:rPr>
          <w:rFonts w:asciiTheme="minorHAnsi" w:hAnsiTheme="minorHAnsi" w:cstheme="minorHAnsi"/>
          <w:lang w:eastAsia="pl-PL" w:bidi="pl-PL"/>
        </w:rPr>
        <w:t xml:space="preserve"> obszarach gminy, z których największy wskaźnik koncentracji zaobserwowano na obszarze nr 18 (wartość 3,96).</w:t>
      </w:r>
    </w:p>
    <w:p w14:paraId="34033494"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Dane znajdujące się w powyższej tabeli zaprezentowane zostały na poniższym wykresie.</w:t>
      </w:r>
    </w:p>
    <w:p w14:paraId="7A04EB1D" w14:textId="77777777" w:rsidR="00982E3A" w:rsidRPr="00713E84" w:rsidRDefault="00982E3A" w:rsidP="00713E84">
      <w:pPr>
        <w:spacing w:line="360" w:lineRule="auto"/>
        <w:rPr>
          <w:rFonts w:asciiTheme="minorHAnsi" w:hAnsiTheme="minorHAnsi" w:cstheme="minorHAnsi"/>
          <w:sz w:val="22"/>
          <w:szCs w:val="22"/>
        </w:rPr>
      </w:pPr>
    </w:p>
    <w:p w14:paraId="29BCBBD3"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1C215DEA" wp14:editId="05AAA4A6">
            <wp:extent cx="5486400" cy="3200400"/>
            <wp:effectExtent l="0" t="0" r="0" b="0"/>
            <wp:docPr id="992802260" name="Wykres 992802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A9543F" w14:textId="5549666F" w:rsidR="00982E3A" w:rsidRPr="009B66C2" w:rsidRDefault="005F3F3D" w:rsidP="005F3F3D">
      <w:pPr>
        <w:pStyle w:val="Legenda"/>
        <w:rPr>
          <w:rFonts w:asciiTheme="minorHAnsi" w:hAnsiTheme="minorHAnsi" w:cstheme="minorHAnsi"/>
          <w:color w:val="000000" w:themeColor="text1"/>
          <w:sz w:val="24"/>
          <w:szCs w:val="24"/>
        </w:rPr>
      </w:pPr>
      <w:bookmarkStart w:id="38" w:name="_Toc178154200"/>
      <w:bookmarkStart w:id="39" w:name="_Toc178154231"/>
      <w:r w:rsidRPr="009B66C2">
        <w:rPr>
          <w:rFonts w:asciiTheme="minorHAnsi" w:hAnsiTheme="minorHAnsi"/>
          <w:color w:val="000000" w:themeColor="text1"/>
          <w:sz w:val="20"/>
          <w:szCs w:val="20"/>
        </w:rPr>
        <w:t xml:space="preserve">Rysunek </w:t>
      </w:r>
      <w:r w:rsidRPr="009B66C2">
        <w:rPr>
          <w:rFonts w:asciiTheme="minorHAnsi" w:hAnsiTheme="minorHAnsi"/>
          <w:color w:val="000000" w:themeColor="text1"/>
          <w:sz w:val="20"/>
          <w:szCs w:val="20"/>
        </w:rPr>
        <w:fldChar w:fldCharType="begin"/>
      </w:r>
      <w:r w:rsidRPr="009B66C2">
        <w:rPr>
          <w:rFonts w:asciiTheme="minorHAnsi" w:hAnsiTheme="minorHAnsi"/>
          <w:color w:val="000000" w:themeColor="text1"/>
          <w:sz w:val="20"/>
          <w:szCs w:val="20"/>
        </w:rPr>
        <w:instrText xml:space="preserve"> SEQ Rysunek \* ARABIC </w:instrText>
      </w:r>
      <w:r w:rsidRPr="009B66C2">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7</w:t>
      </w:r>
      <w:r w:rsidRPr="009B66C2">
        <w:rPr>
          <w:rFonts w:asciiTheme="minorHAnsi" w:hAnsiTheme="minorHAnsi"/>
          <w:color w:val="000000" w:themeColor="text1"/>
          <w:sz w:val="20"/>
          <w:szCs w:val="20"/>
        </w:rPr>
        <w:fldChar w:fldCharType="end"/>
      </w:r>
      <w:r w:rsidRPr="009B66C2">
        <w:rPr>
          <w:rFonts w:asciiTheme="minorHAnsi" w:hAnsiTheme="minorHAnsi"/>
          <w:color w:val="000000" w:themeColor="text1"/>
          <w:sz w:val="20"/>
          <w:szCs w:val="20"/>
        </w:rPr>
        <w:t>. Liczba osób korzystających z pomocy społecznej z tytułu ubóstwa.</w:t>
      </w:r>
      <w:bookmarkEnd w:id="38"/>
      <w:bookmarkEnd w:id="39"/>
    </w:p>
    <w:p w14:paraId="375086B7" w14:textId="77777777" w:rsidR="00E37891" w:rsidRPr="00713E84" w:rsidRDefault="00E37891" w:rsidP="00713E84">
      <w:pPr>
        <w:pStyle w:val="Footnote30"/>
        <w:shd w:val="clear" w:color="auto" w:fill="auto"/>
        <w:spacing w:line="360" w:lineRule="auto"/>
        <w:rPr>
          <w:rFonts w:asciiTheme="minorHAnsi" w:hAnsiTheme="minorHAnsi" w:cstheme="minorHAnsi"/>
          <w:b/>
          <w:bCs/>
          <w:color w:val="4472C4" w:themeColor="accent1"/>
          <w:u w:val="single"/>
          <w:lang w:eastAsia="pl-PL" w:bidi="pl-PL"/>
        </w:rPr>
      </w:pPr>
    </w:p>
    <w:p w14:paraId="0E11C24B" w14:textId="7964CEF7" w:rsidR="00982E3A" w:rsidRPr="00713E84" w:rsidRDefault="00982E3A" w:rsidP="00713E84">
      <w:pPr>
        <w:pStyle w:val="Footnote30"/>
        <w:shd w:val="clear" w:color="auto" w:fill="auto"/>
        <w:spacing w:line="360" w:lineRule="auto"/>
        <w:rPr>
          <w:rFonts w:asciiTheme="minorHAnsi" w:hAnsiTheme="minorHAnsi" w:cstheme="minorHAnsi"/>
          <w:b/>
          <w:bCs/>
          <w:u w:val="single"/>
          <w:lang w:eastAsia="pl-PL" w:bidi="pl-PL"/>
        </w:rPr>
      </w:pPr>
      <w:r w:rsidRPr="00713E84">
        <w:rPr>
          <w:rFonts w:asciiTheme="minorHAnsi" w:hAnsiTheme="minorHAnsi" w:cstheme="minorHAnsi"/>
          <w:b/>
          <w:bCs/>
          <w:u w:val="single"/>
          <w:lang w:eastAsia="pl-PL" w:bidi="pl-PL"/>
        </w:rPr>
        <w:t>Bezradność</w:t>
      </w:r>
      <w:r w:rsidR="0009610C" w:rsidRPr="00713E84">
        <w:rPr>
          <w:rFonts w:asciiTheme="minorHAnsi" w:hAnsiTheme="minorHAnsi" w:cstheme="minorHAnsi"/>
          <w:b/>
          <w:bCs/>
          <w:u w:val="single"/>
          <w:lang w:eastAsia="pl-PL" w:bidi="pl-PL"/>
        </w:rPr>
        <w:t>.</w:t>
      </w:r>
    </w:p>
    <w:p w14:paraId="5A575CB5" w14:textId="29E83B4F" w:rsidR="00982E3A" w:rsidRPr="00713E84" w:rsidRDefault="00982E3A" w:rsidP="00713E84">
      <w:pPr>
        <w:pStyle w:val="Footnote30"/>
        <w:shd w:val="clear" w:color="auto" w:fill="auto"/>
        <w:spacing w:line="360" w:lineRule="auto"/>
        <w:rPr>
          <w:rFonts w:asciiTheme="minorHAnsi" w:hAnsiTheme="minorHAnsi" w:cstheme="minorHAnsi"/>
        </w:rPr>
      </w:pPr>
      <w:r w:rsidRPr="00713E84">
        <w:rPr>
          <w:rFonts w:asciiTheme="minorHAnsi" w:hAnsiTheme="minorHAnsi" w:cstheme="minorHAnsi"/>
          <w:lang w:eastAsia="pl-PL" w:bidi="pl-PL"/>
        </w:rPr>
        <w:t xml:space="preserve">Wskaźnik przedstawia informacje o osobach, którym przyznawane są świadczenia z uwagi na bezradność. Sytuacja osób żyjących w przekonaniu </w:t>
      </w:r>
      <w:r w:rsidR="00D11E5B" w:rsidRPr="00713E84">
        <w:rPr>
          <w:rFonts w:asciiTheme="minorHAnsi" w:hAnsiTheme="minorHAnsi" w:cstheme="minorHAnsi"/>
          <w:lang w:eastAsia="pl-PL" w:bidi="pl-PL"/>
        </w:rPr>
        <w:t xml:space="preserve">o </w:t>
      </w:r>
      <w:r w:rsidRPr="00713E84">
        <w:rPr>
          <w:rFonts w:asciiTheme="minorHAnsi" w:hAnsiTheme="minorHAnsi" w:cstheme="minorHAnsi"/>
          <w:lang w:eastAsia="pl-PL" w:bidi="pl-PL"/>
        </w:rPr>
        <w:t xml:space="preserve">braku związku przyczynowego pomiędzy własnym działaniem </w:t>
      </w:r>
      <w:r w:rsidRPr="00713E84">
        <w:rPr>
          <w:rFonts w:asciiTheme="minorHAnsi" w:hAnsiTheme="minorHAnsi" w:cstheme="minorHAnsi"/>
          <w:lang w:eastAsia="pl-PL" w:bidi="pl-PL"/>
        </w:rPr>
        <w:br/>
        <w:t>lub zaniechaniem</w:t>
      </w:r>
      <w:r w:rsidR="00007C2C" w:rsidRPr="00713E84">
        <w:rPr>
          <w:rFonts w:asciiTheme="minorHAnsi" w:hAnsiTheme="minorHAnsi" w:cstheme="minorHAnsi"/>
          <w:lang w:eastAsia="pl-PL" w:bidi="pl-PL"/>
        </w:rPr>
        <w:t>,</w:t>
      </w:r>
      <w:r w:rsidRPr="00713E84">
        <w:rPr>
          <w:rFonts w:asciiTheme="minorHAnsi" w:hAnsiTheme="minorHAnsi" w:cstheme="minorHAnsi"/>
          <w:lang w:eastAsia="pl-PL" w:bidi="pl-PL"/>
        </w:rPr>
        <w:t xml:space="preserve"> a jego konsekwencjami bywa szczególnie trudna, gdy nakładają się na siebie dwie sytuacje, tj. wielodzietność i niepełność rodziny. Bezradność w sprawach opiekuńczo - wychowawczych </w:t>
      </w:r>
      <w:r w:rsidRPr="00713E84">
        <w:rPr>
          <w:rFonts w:asciiTheme="minorHAnsi" w:hAnsiTheme="minorHAnsi" w:cstheme="minorHAnsi"/>
          <w:lang w:eastAsia="pl-PL" w:bidi="pl-PL"/>
        </w:rPr>
        <w:br/>
        <w:t xml:space="preserve">i prowadzenia gospodarstwa domowego, niejednokrotnie łączy się z innymi dysfunkcjami, takimi </w:t>
      </w:r>
      <w:r w:rsidRPr="00713E84">
        <w:rPr>
          <w:rFonts w:asciiTheme="minorHAnsi" w:hAnsiTheme="minorHAnsi" w:cstheme="minorHAnsi"/>
          <w:lang w:eastAsia="pl-PL" w:bidi="pl-PL"/>
        </w:rPr>
        <w:br/>
        <w:t>jak uzależnienie, przemoc w rodzinie, bezrobocie, niepełnosprawność, długotrwała choroba i kryzysy rodzinne.</w:t>
      </w:r>
    </w:p>
    <w:p w14:paraId="648C8510" w14:textId="4CC14BD8" w:rsidR="00982E3A" w:rsidRPr="00713E84" w:rsidRDefault="00982E3A" w:rsidP="00713E84">
      <w:pPr>
        <w:pStyle w:val="Footnote30"/>
        <w:shd w:val="clear" w:color="auto" w:fill="auto"/>
        <w:spacing w:line="360" w:lineRule="auto"/>
        <w:rPr>
          <w:rFonts w:asciiTheme="minorHAnsi" w:hAnsiTheme="minorHAnsi" w:cstheme="minorHAnsi"/>
        </w:rPr>
      </w:pPr>
      <w:r w:rsidRPr="00713E84">
        <w:rPr>
          <w:rFonts w:asciiTheme="minorHAnsi" w:hAnsiTheme="minorHAnsi" w:cstheme="minorHAnsi"/>
          <w:lang w:eastAsia="pl-PL" w:bidi="pl-PL"/>
        </w:rPr>
        <w:t xml:space="preserve">Problem bezradności jest istotny dla strefy społecznej między innymi dlatego, że środowisko rodzinne </w:t>
      </w:r>
      <w:r w:rsidRPr="00713E84">
        <w:rPr>
          <w:rFonts w:asciiTheme="minorHAnsi" w:hAnsiTheme="minorHAnsi" w:cstheme="minorHAnsi"/>
          <w:lang w:eastAsia="pl-PL" w:bidi="pl-PL"/>
        </w:rPr>
        <w:br/>
        <w:t xml:space="preserve">jest pierwszym środowiskiem wychowawczym, gdzie dziecko uczy się w jaki sposób nawiązywać kontakty </w:t>
      </w:r>
      <w:r w:rsidRPr="00713E84">
        <w:rPr>
          <w:rFonts w:asciiTheme="minorHAnsi" w:hAnsiTheme="minorHAnsi" w:cstheme="minorHAnsi"/>
          <w:lang w:eastAsia="pl-PL" w:bidi="pl-PL"/>
        </w:rPr>
        <w:br/>
        <w:t xml:space="preserve">z innymi ludźmi i zdobywać doświadczenia, które składają się na późniejsze życie w społeczeństwie. </w:t>
      </w:r>
      <w:r w:rsidRPr="00713E84">
        <w:rPr>
          <w:rFonts w:asciiTheme="minorHAnsi" w:hAnsiTheme="minorHAnsi" w:cstheme="minorHAnsi"/>
          <w:lang w:eastAsia="pl-PL" w:bidi="pl-PL"/>
        </w:rPr>
        <w:br/>
        <w:t xml:space="preserve">W rodzinach obarczonych problemem bezradności, brakuje umiejętności stworzenia klimatu </w:t>
      </w:r>
      <w:r w:rsidR="00210132" w:rsidRPr="00713E84">
        <w:rPr>
          <w:rFonts w:asciiTheme="minorHAnsi" w:hAnsiTheme="minorHAnsi" w:cstheme="minorHAnsi"/>
          <w:lang w:eastAsia="pl-PL" w:bidi="pl-PL"/>
        </w:rPr>
        <w:br/>
      </w:r>
      <w:r w:rsidRPr="00713E84">
        <w:rPr>
          <w:rFonts w:asciiTheme="minorHAnsi" w:hAnsiTheme="minorHAnsi" w:cstheme="minorHAnsi"/>
          <w:lang w:eastAsia="pl-PL" w:bidi="pl-PL"/>
        </w:rPr>
        <w:t xml:space="preserve">życia rodzinnego, właściwych wzorców komunikacji i rozładowywania napięć poza domem </w:t>
      </w:r>
      <w:r w:rsidR="00210132" w:rsidRPr="00713E84">
        <w:rPr>
          <w:rFonts w:asciiTheme="minorHAnsi" w:hAnsiTheme="minorHAnsi" w:cstheme="minorHAnsi"/>
          <w:lang w:eastAsia="pl-PL" w:bidi="pl-PL"/>
        </w:rPr>
        <w:br/>
      </w:r>
      <w:r w:rsidRPr="00713E84">
        <w:rPr>
          <w:rFonts w:asciiTheme="minorHAnsi" w:hAnsiTheme="minorHAnsi" w:cstheme="minorHAnsi"/>
          <w:lang w:eastAsia="pl-PL" w:bidi="pl-PL"/>
        </w:rPr>
        <w:t xml:space="preserve">oraz obdarzania dzieci poczuciem bezpieczeństwa i należną im uwagą. Dzieci odrzucone przez środowisko rodzinne szukają akceptacji wśród rówieśników, łączą się w grupy subkulturowe, które mogą mieć </w:t>
      </w:r>
      <w:r w:rsidR="00210132" w:rsidRPr="00713E84">
        <w:rPr>
          <w:rFonts w:asciiTheme="minorHAnsi" w:hAnsiTheme="minorHAnsi" w:cstheme="minorHAnsi"/>
          <w:lang w:eastAsia="pl-PL" w:bidi="pl-PL"/>
        </w:rPr>
        <w:br/>
      </w:r>
      <w:r w:rsidRPr="00713E84">
        <w:rPr>
          <w:rFonts w:asciiTheme="minorHAnsi" w:hAnsiTheme="minorHAnsi" w:cstheme="minorHAnsi"/>
          <w:lang w:eastAsia="pl-PL" w:bidi="pl-PL"/>
        </w:rPr>
        <w:t>na nie negatywny wpływ.</w:t>
      </w:r>
      <w:r w:rsidR="00854D95" w:rsidRPr="00713E84">
        <w:rPr>
          <w:rStyle w:val="Odwoanieprzypisudolnego"/>
          <w:rFonts w:asciiTheme="minorHAnsi" w:hAnsiTheme="minorHAnsi" w:cstheme="minorHAnsi"/>
          <w:lang w:eastAsia="pl-PL" w:bidi="pl-PL"/>
        </w:rPr>
        <w:footnoteReference w:id="17"/>
      </w:r>
    </w:p>
    <w:p w14:paraId="7DD99392" w14:textId="77777777" w:rsidR="00982E3A" w:rsidRPr="00713E84" w:rsidRDefault="00982E3A" w:rsidP="00713E84">
      <w:pPr>
        <w:spacing w:line="360" w:lineRule="auto"/>
        <w:rPr>
          <w:rFonts w:asciiTheme="minorHAnsi" w:hAnsiTheme="minorHAnsi" w:cstheme="minorHAnsi"/>
          <w:sz w:val="22"/>
          <w:szCs w:val="22"/>
        </w:rPr>
      </w:pPr>
    </w:p>
    <w:p w14:paraId="2942565E" w14:textId="57857DF3" w:rsidR="001C4127" w:rsidRPr="00C27A78" w:rsidRDefault="006B08BB" w:rsidP="006B08BB">
      <w:pPr>
        <w:pStyle w:val="Legenda"/>
        <w:rPr>
          <w:rFonts w:asciiTheme="minorHAnsi" w:hAnsiTheme="minorHAnsi" w:cstheme="minorHAnsi"/>
          <w:i w:val="0"/>
          <w:iCs w:val="0"/>
          <w:color w:val="000000" w:themeColor="text1"/>
          <w:sz w:val="22"/>
          <w:szCs w:val="22"/>
        </w:rPr>
      </w:pPr>
      <w:bookmarkStart w:id="40" w:name="_Toc183160499"/>
      <w:r w:rsidRPr="00C27A78">
        <w:rPr>
          <w:rFonts w:asciiTheme="minorHAnsi" w:hAnsiTheme="minorHAnsi"/>
          <w:color w:val="000000" w:themeColor="text1"/>
          <w:sz w:val="22"/>
          <w:szCs w:val="22"/>
        </w:rPr>
        <w:t xml:space="preserve">Tabela </w:t>
      </w:r>
      <w:r w:rsidRPr="00C27A78">
        <w:rPr>
          <w:rFonts w:asciiTheme="minorHAnsi" w:hAnsiTheme="minorHAnsi"/>
          <w:color w:val="000000" w:themeColor="text1"/>
          <w:sz w:val="22"/>
          <w:szCs w:val="22"/>
        </w:rPr>
        <w:fldChar w:fldCharType="begin"/>
      </w:r>
      <w:r w:rsidRPr="00C27A78">
        <w:rPr>
          <w:rFonts w:asciiTheme="minorHAnsi" w:hAnsiTheme="minorHAnsi"/>
          <w:color w:val="000000" w:themeColor="text1"/>
          <w:sz w:val="22"/>
          <w:szCs w:val="22"/>
        </w:rPr>
        <w:instrText xml:space="preserve"> SEQ Tabela \* ARABIC </w:instrText>
      </w:r>
      <w:r w:rsidRPr="00C27A78">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9</w:t>
      </w:r>
      <w:r w:rsidRPr="00C27A78">
        <w:rPr>
          <w:rFonts w:asciiTheme="minorHAnsi" w:hAnsiTheme="minorHAnsi"/>
          <w:color w:val="000000" w:themeColor="text1"/>
          <w:sz w:val="22"/>
          <w:szCs w:val="22"/>
        </w:rPr>
        <w:fldChar w:fldCharType="end"/>
      </w:r>
      <w:r w:rsidRPr="00C27A78">
        <w:rPr>
          <w:rFonts w:asciiTheme="minorHAnsi" w:hAnsiTheme="minorHAnsi"/>
          <w:color w:val="000000" w:themeColor="text1"/>
          <w:sz w:val="22"/>
          <w:szCs w:val="22"/>
        </w:rPr>
        <w:t>. Liczba osób korzystających z pomocy społecznej z tytułu bezradności.</w:t>
      </w:r>
      <w:r w:rsidR="004B2D05" w:rsidRPr="00C27A78">
        <w:rPr>
          <w:rStyle w:val="Odwoanieprzypisudolnego"/>
          <w:rFonts w:asciiTheme="minorHAnsi" w:hAnsiTheme="minorHAnsi" w:cstheme="minorHAnsi"/>
          <w:i w:val="0"/>
          <w:iCs w:val="0"/>
          <w:color w:val="000000" w:themeColor="text1"/>
          <w:sz w:val="22"/>
          <w:szCs w:val="22"/>
        </w:rPr>
        <w:footnoteReference w:id="18"/>
      </w:r>
      <w:bookmarkEnd w:id="40"/>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982E3A" w:rsidRPr="00713E84" w14:paraId="2B7426C1" w14:textId="77777777" w:rsidTr="004A4D27">
        <w:trPr>
          <w:trHeight w:hRule="exact" w:val="576"/>
        </w:trPr>
        <w:tc>
          <w:tcPr>
            <w:tcW w:w="754" w:type="dxa"/>
            <w:tcBorders>
              <w:top w:val="single" w:sz="4" w:space="0" w:color="auto"/>
              <w:left w:val="single" w:sz="4" w:space="0" w:color="auto"/>
            </w:tcBorders>
            <w:shd w:val="clear" w:color="auto" w:fill="FFFFFF"/>
            <w:vAlign w:val="center"/>
          </w:tcPr>
          <w:p w14:paraId="5A3667B8" w14:textId="77777777" w:rsidR="00982E3A" w:rsidRPr="00713E84" w:rsidRDefault="00982E3A" w:rsidP="00C27A78">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tcBorders>
              <w:top w:val="single" w:sz="4" w:space="0" w:color="auto"/>
              <w:left w:val="single" w:sz="4" w:space="0" w:color="auto"/>
            </w:tcBorders>
            <w:shd w:val="clear" w:color="auto" w:fill="FFFFFF"/>
          </w:tcPr>
          <w:p w14:paraId="7435F1AE" w14:textId="608876B7" w:rsidR="00982E3A" w:rsidRPr="00713E84" w:rsidRDefault="001454BB" w:rsidP="00C27A78">
            <w:pPr>
              <w:jc w:val="center"/>
              <w:rPr>
                <w:rFonts w:asciiTheme="minorHAnsi" w:hAnsiTheme="minorHAnsi" w:cstheme="minorHAnsi"/>
                <w:sz w:val="22"/>
                <w:szCs w:val="22"/>
              </w:rPr>
            </w:pPr>
            <w:r w:rsidRPr="00713E84">
              <w:rPr>
                <w:rStyle w:val="Bodytext2"/>
                <w:rFonts w:asciiTheme="minorHAnsi" w:hAnsiTheme="minorHAnsi" w:cstheme="minorHAnsi"/>
              </w:rPr>
              <w:t>L</w:t>
            </w:r>
            <w:r w:rsidR="00982E3A" w:rsidRPr="00713E84">
              <w:rPr>
                <w:rStyle w:val="Bodytext2"/>
                <w:rFonts w:asciiTheme="minorHAnsi" w:hAnsiTheme="minorHAnsi" w:cstheme="minorHAnsi"/>
              </w:rPr>
              <w:t>iczba osób korzystających z pomocy społecznej z tytułu bezradności w przeliczeniu na 100 osób</w:t>
            </w:r>
          </w:p>
        </w:tc>
        <w:tc>
          <w:tcPr>
            <w:tcW w:w="1747" w:type="dxa"/>
            <w:tcBorders>
              <w:top w:val="single" w:sz="4" w:space="0" w:color="auto"/>
              <w:left w:val="single" w:sz="4" w:space="0" w:color="auto"/>
            </w:tcBorders>
            <w:shd w:val="clear" w:color="auto" w:fill="FFFFFF"/>
          </w:tcPr>
          <w:p w14:paraId="5485995E" w14:textId="77777777" w:rsidR="00982E3A" w:rsidRPr="00713E84" w:rsidRDefault="00982E3A" w:rsidP="00C27A78">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2459A06A" w14:textId="77777777" w:rsidR="00982E3A" w:rsidRPr="00713E84" w:rsidRDefault="00982E3A" w:rsidP="00C27A78">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tcBorders>
              <w:top w:val="single" w:sz="4" w:space="0" w:color="auto"/>
              <w:left w:val="single" w:sz="4" w:space="0" w:color="auto"/>
              <w:right w:val="single" w:sz="4" w:space="0" w:color="auto"/>
            </w:tcBorders>
            <w:shd w:val="clear" w:color="auto" w:fill="FFFFFF"/>
          </w:tcPr>
          <w:p w14:paraId="1D6BC040" w14:textId="77777777" w:rsidR="00982E3A" w:rsidRPr="00713E84" w:rsidRDefault="00982E3A" w:rsidP="00C27A78">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49BB2480" w14:textId="77777777" w:rsidR="00982E3A" w:rsidRPr="00713E84" w:rsidRDefault="00982E3A" w:rsidP="00C27A78">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A71B57" w:rsidRPr="00713E84" w14:paraId="0652698C"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21FF954E"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650F86FC" w14:textId="0283C257"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0,04</w:t>
            </w:r>
          </w:p>
        </w:tc>
        <w:tc>
          <w:tcPr>
            <w:tcW w:w="1747" w:type="dxa"/>
            <w:tcBorders>
              <w:top w:val="single" w:sz="4" w:space="0" w:color="auto"/>
              <w:left w:val="nil"/>
              <w:bottom w:val="single" w:sz="4" w:space="0" w:color="auto"/>
              <w:right w:val="single" w:sz="4" w:space="0" w:color="auto"/>
            </w:tcBorders>
            <w:shd w:val="clear" w:color="auto" w:fill="auto"/>
            <w:vAlign w:val="bottom"/>
          </w:tcPr>
          <w:p w14:paraId="1FBA4D7C" w14:textId="4147C7C5"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0,41</w:t>
            </w:r>
          </w:p>
        </w:tc>
        <w:tc>
          <w:tcPr>
            <w:tcW w:w="1330" w:type="dxa"/>
            <w:tcBorders>
              <w:top w:val="single" w:sz="4" w:space="0" w:color="auto"/>
              <w:left w:val="nil"/>
              <w:bottom w:val="single" w:sz="4" w:space="0" w:color="auto"/>
              <w:right w:val="single" w:sz="4" w:space="0" w:color="auto"/>
            </w:tcBorders>
            <w:shd w:val="clear" w:color="auto" w:fill="auto"/>
            <w:vAlign w:val="bottom"/>
          </w:tcPr>
          <w:p w14:paraId="493B6304" w14:textId="7E4B2DA5"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33B2D360"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22A7D237"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tcBorders>
              <w:top w:val="nil"/>
              <w:left w:val="single" w:sz="4" w:space="0" w:color="auto"/>
              <w:bottom w:val="single" w:sz="4" w:space="0" w:color="auto"/>
              <w:right w:val="single" w:sz="4" w:space="0" w:color="auto"/>
            </w:tcBorders>
            <w:shd w:val="clear" w:color="auto" w:fill="auto"/>
            <w:vAlign w:val="bottom"/>
          </w:tcPr>
          <w:p w14:paraId="1B383DDB" w14:textId="4D070B2C"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0,21</w:t>
            </w:r>
          </w:p>
        </w:tc>
        <w:tc>
          <w:tcPr>
            <w:tcW w:w="1747" w:type="dxa"/>
            <w:tcBorders>
              <w:top w:val="nil"/>
              <w:left w:val="nil"/>
              <w:bottom w:val="single" w:sz="4" w:space="0" w:color="auto"/>
              <w:right w:val="single" w:sz="4" w:space="0" w:color="auto"/>
            </w:tcBorders>
            <w:shd w:val="clear" w:color="auto" w:fill="auto"/>
            <w:vAlign w:val="bottom"/>
          </w:tcPr>
          <w:p w14:paraId="57A9C509" w14:textId="367E0244"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2,18</w:t>
            </w:r>
          </w:p>
        </w:tc>
        <w:tc>
          <w:tcPr>
            <w:tcW w:w="1330" w:type="dxa"/>
            <w:tcBorders>
              <w:top w:val="nil"/>
              <w:left w:val="nil"/>
              <w:bottom w:val="single" w:sz="4" w:space="0" w:color="auto"/>
              <w:right w:val="single" w:sz="4" w:space="0" w:color="auto"/>
            </w:tcBorders>
            <w:shd w:val="clear" w:color="auto" w:fill="auto"/>
            <w:vAlign w:val="bottom"/>
          </w:tcPr>
          <w:p w14:paraId="26F8D93D" w14:textId="2A1894AE"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A71B57" w:rsidRPr="00713E84" w14:paraId="3D696E52"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6E63D806"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472" w:type="dxa"/>
            <w:tcBorders>
              <w:top w:val="nil"/>
              <w:left w:val="single" w:sz="4" w:space="0" w:color="auto"/>
              <w:bottom w:val="single" w:sz="4" w:space="0" w:color="auto"/>
              <w:right w:val="single" w:sz="4" w:space="0" w:color="auto"/>
            </w:tcBorders>
            <w:shd w:val="clear" w:color="auto" w:fill="auto"/>
            <w:vAlign w:val="bottom"/>
          </w:tcPr>
          <w:p w14:paraId="07634955" w14:textId="5DFF70BF"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0,33</w:t>
            </w:r>
          </w:p>
        </w:tc>
        <w:tc>
          <w:tcPr>
            <w:tcW w:w="1747" w:type="dxa"/>
            <w:tcBorders>
              <w:top w:val="nil"/>
              <w:left w:val="nil"/>
              <w:bottom w:val="single" w:sz="4" w:space="0" w:color="auto"/>
              <w:right w:val="single" w:sz="4" w:space="0" w:color="auto"/>
            </w:tcBorders>
            <w:shd w:val="clear" w:color="auto" w:fill="auto"/>
            <w:vAlign w:val="bottom"/>
          </w:tcPr>
          <w:p w14:paraId="0700EBC5" w14:textId="16F369DF"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3,38</w:t>
            </w:r>
          </w:p>
        </w:tc>
        <w:tc>
          <w:tcPr>
            <w:tcW w:w="1330" w:type="dxa"/>
            <w:tcBorders>
              <w:top w:val="nil"/>
              <w:left w:val="nil"/>
              <w:bottom w:val="single" w:sz="4" w:space="0" w:color="auto"/>
              <w:right w:val="single" w:sz="4" w:space="0" w:color="auto"/>
            </w:tcBorders>
            <w:shd w:val="clear" w:color="auto" w:fill="auto"/>
            <w:vAlign w:val="bottom"/>
          </w:tcPr>
          <w:p w14:paraId="49618649" w14:textId="64F6B892"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A71B57" w:rsidRPr="00713E84" w14:paraId="7164ECB6"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10BA046D"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472" w:type="dxa"/>
            <w:tcBorders>
              <w:top w:val="nil"/>
              <w:left w:val="single" w:sz="4" w:space="0" w:color="auto"/>
              <w:bottom w:val="single" w:sz="4" w:space="0" w:color="auto"/>
              <w:right w:val="single" w:sz="4" w:space="0" w:color="auto"/>
            </w:tcBorders>
            <w:shd w:val="clear" w:color="auto" w:fill="auto"/>
            <w:vAlign w:val="bottom"/>
          </w:tcPr>
          <w:p w14:paraId="4B488BC2" w14:textId="546C1716"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39267A3A" w14:textId="170A7E67"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142BDA5D" w14:textId="7CC167D0"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6330B5F3" w14:textId="77777777" w:rsidTr="004A4D27">
        <w:trPr>
          <w:trHeight w:hRule="exact" w:val="293"/>
        </w:trPr>
        <w:tc>
          <w:tcPr>
            <w:tcW w:w="754" w:type="dxa"/>
            <w:tcBorders>
              <w:top w:val="single" w:sz="4" w:space="0" w:color="auto"/>
              <w:left w:val="single" w:sz="4" w:space="0" w:color="auto"/>
            </w:tcBorders>
            <w:shd w:val="clear" w:color="auto" w:fill="FFFFFF"/>
          </w:tcPr>
          <w:p w14:paraId="47D9F488"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tcBorders>
              <w:top w:val="nil"/>
              <w:left w:val="single" w:sz="4" w:space="0" w:color="auto"/>
              <w:bottom w:val="single" w:sz="4" w:space="0" w:color="auto"/>
              <w:right w:val="single" w:sz="4" w:space="0" w:color="auto"/>
            </w:tcBorders>
            <w:shd w:val="clear" w:color="auto" w:fill="auto"/>
            <w:vAlign w:val="bottom"/>
          </w:tcPr>
          <w:p w14:paraId="0F86ED56" w14:textId="1DC79706"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464BAD3F" w14:textId="5D5590A7"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60421BC8" w14:textId="7D050159"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205A150A"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5EC11380"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tcBorders>
              <w:top w:val="nil"/>
              <w:left w:val="single" w:sz="4" w:space="0" w:color="auto"/>
              <w:bottom w:val="single" w:sz="4" w:space="0" w:color="auto"/>
              <w:right w:val="single" w:sz="4" w:space="0" w:color="auto"/>
            </w:tcBorders>
            <w:shd w:val="clear" w:color="auto" w:fill="auto"/>
            <w:vAlign w:val="bottom"/>
          </w:tcPr>
          <w:p w14:paraId="301608BE" w14:textId="76BF797A"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0,09</w:t>
            </w:r>
          </w:p>
        </w:tc>
        <w:tc>
          <w:tcPr>
            <w:tcW w:w="1747" w:type="dxa"/>
            <w:tcBorders>
              <w:top w:val="nil"/>
              <w:left w:val="nil"/>
              <w:bottom w:val="single" w:sz="4" w:space="0" w:color="auto"/>
              <w:right w:val="single" w:sz="4" w:space="0" w:color="auto"/>
            </w:tcBorders>
            <w:shd w:val="clear" w:color="auto" w:fill="auto"/>
            <w:vAlign w:val="bottom"/>
          </w:tcPr>
          <w:p w14:paraId="585A226F" w14:textId="76A5D45B"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0,92</w:t>
            </w:r>
          </w:p>
        </w:tc>
        <w:tc>
          <w:tcPr>
            <w:tcW w:w="1330" w:type="dxa"/>
            <w:tcBorders>
              <w:top w:val="nil"/>
              <w:left w:val="nil"/>
              <w:bottom w:val="single" w:sz="4" w:space="0" w:color="auto"/>
              <w:right w:val="single" w:sz="4" w:space="0" w:color="auto"/>
            </w:tcBorders>
            <w:shd w:val="clear" w:color="auto" w:fill="auto"/>
            <w:vAlign w:val="bottom"/>
          </w:tcPr>
          <w:p w14:paraId="14E7EC1F" w14:textId="297CA95D"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2F0AFF9B" w14:textId="77777777" w:rsidTr="004A4D27">
        <w:trPr>
          <w:trHeight w:hRule="exact" w:val="293"/>
        </w:trPr>
        <w:tc>
          <w:tcPr>
            <w:tcW w:w="754" w:type="dxa"/>
            <w:tcBorders>
              <w:top w:val="single" w:sz="4" w:space="0" w:color="auto"/>
              <w:left w:val="single" w:sz="4" w:space="0" w:color="auto"/>
            </w:tcBorders>
            <w:shd w:val="clear" w:color="auto" w:fill="FFFFFF"/>
          </w:tcPr>
          <w:p w14:paraId="3AE5E7D1"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472" w:type="dxa"/>
            <w:tcBorders>
              <w:top w:val="nil"/>
              <w:left w:val="single" w:sz="4" w:space="0" w:color="auto"/>
              <w:bottom w:val="single" w:sz="4" w:space="0" w:color="auto"/>
              <w:right w:val="single" w:sz="4" w:space="0" w:color="auto"/>
            </w:tcBorders>
            <w:shd w:val="clear" w:color="auto" w:fill="auto"/>
            <w:vAlign w:val="bottom"/>
          </w:tcPr>
          <w:p w14:paraId="20FB05D5" w14:textId="1BA1583F"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591B8C1A" w14:textId="345D3F5D"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10DAA57A" w14:textId="5F4A9784"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2B4A9762"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53FC9F52"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472" w:type="dxa"/>
            <w:tcBorders>
              <w:top w:val="nil"/>
              <w:left w:val="single" w:sz="4" w:space="0" w:color="auto"/>
              <w:bottom w:val="single" w:sz="4" w:space="0" w:color="auto"/>
              <w:right w:val="single" w:sz="4" w:space="0" w:color="auto"/>
            </w:tcBorders>
            <w:shd w:val="clear" w:color="auto" w:fill="auto"/>
            <w:vAlign w:val="bottom"/>
          </w:tcPr>
          <w:p w14:paraId="1D78E79B" w14:textId="5D94DFC6"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4259DE7B" w14:textId="0F2B24DC"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0CB8DEDE" w14:textId="60F5B8CF"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635C530C"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679E4EEF"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tcBorders>
              <w:top w:val="nil"/>
              <w:left w:val="single" w:sz="4" w:space="0" w:color="auto"/>
              <w:bottom w:val="single" w:sz="4" w:space="0" w:color="auto"/>
              <w:right w:val="single" w:sz="4" w:space="0" w:color="auto"/>
            </w:tcBorders>
            <w:shd w:val="clear" w:color="auto" w:fill="auto"/>
            <w:vAlign w:val="bottom"/>
          </w:tcPr>
          <w:p w14:paraId="3F4719D7" w14:textId="5413904C"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25B71FFA" w14:textId="717AFCE0"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7D528F9C" w14:textId="4E6905ED"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6D493B68"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67EAEB78"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tcBorders>
              <w:top w:val="nil"/>
              <w:left w:val="single" w:sz="4" w:space="0" w:color="auto"/>
              <w:bottom w:val="single" w:sz="4" w:space="0" w:color="auto"/>
              <w:right w:val="single" w:sz="4" w:space="0" w:color="auto"/>
            </w:tcBorders>
            <w:shd w:val="clear" w:color="auto" w:fill="auto"/>
            <w:vAlign w:val="bottom"/>
          </w:tcPr>
          <w:p w14:paraId="3A583AF4" w14:textId="7DD61D6F"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65DA6CBE" w14:textId="5D5A1884"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078AA785" w14:textId="08F5892B"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05831F0E"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2D78F76C"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tcBorders>
              <w:top w:val="nil"/>
              <w:left w:val="single" w:sz="4" w:space="0" w:color="auto"/>
              <w:bottom w:val="single" w:sz="4" w:space="0" w:color="auto"/>
              <w:right w:val="single" w:sz="4" w:space="0" w:color="auto"/>
            </w:tcBorders>
            <w:shd w:val="clear" w:color="auto" w:fill="auto"/>
            <w:vAlign w:val="bottom"/>
          </w:tcPr>
          <w:p w14:paraId="14B8C0C8" w14:textId="4CD5853F"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0EC86445" w14:textId="75168917"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38BB539A" w14:textId="287CAA88"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23519D45"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124B02FA"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tcBorders>
              <w:top w:val="nil"/>
              <w:left w:val="single" w:sz="4" w:space="0" w:color="auto"/>
              <w:bottom w:val="single" w:sz="4" w:space="0" w:color="auto"/>
              <w:right w:val="single" w:sz="4" w:space="0" w:color="auto"/>
            </w:tcBorders>
            <w:shd w:val="clear" w:color="auto" w:fill="auto"/>
            <w:vAlign w:val="bottom"/>
          </w:tcPr>
          <w:p w14:paraId="62BDEEB6" w14:textId="09B96054"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0,18</w:t>
            </w:r>
          </w:p>
        </w:tc>
        <w:tc>
          <w:tcPr>
            <w:tcW w:w="1747" w:type="dxa"/>
            <w:tcBorders>
              <w:top w:val="nil"/>
              <w:left w:val="nil"/>
              <w:bottom w:val="single" w:sz="4" w:space="0" w:color="auto"/>
              <w:right w:val="single" w:sz="4" w:space="0" w:color="auto"/>
            </w:tcBorders>
            <w:shd w:val="clear" w:color="auto" w:fill="auto"/>
            <w:vAlign w:val="bottom"/>
          </w:tcPr>
          <w:p w14:paraId="2B7B974E" w14:textId="5196931A"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1,84</w:t>
            </w:r>
          </w:p>
        </w:tc>
        <w:tc>
          <w:tcPr>
            <w:tcW w:w="1330" w:type="dxa"/>
            <w:tcBorders>
              <w:top w:val="nil"/>
              <w:left w:val="nil"/>
              <w:bottom w:val="single" w:sz="4" w:space="0" w:color="auto"/>
              <w:right w:val="single" w:sz="4" w:space="0" w:color="auto"/>
            </w:tcBorders>
            <w:shd w:val="clear" w:color="auto" w:fill="auto"/>
            <w:vAlign w:val="bottom"/>
          </w:tcPr>
          <w:p w14:paraId="3F686759" w14:textId="53C60A80"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A71B57" w:rsidRPr="00713E84" w14:paraId="0CF45520"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0D0B350A"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tcBorders>
              <w:top w:val="nil"/>
              <w:left w:val="single" w:sz="4" w:space="0" w:color="auto"/>
              <w:bottom w:val="single" w:sz="4" w:space="0" w:color="auto"/>
              <w:right w:val="single" w:sz="4" w:space="0" w:color="auto"/>
            </w:tcBorders>
            <w:shd w:val="clear" w:color="auto" w:fill="auto"/>
            <w:vAlign w:val="bottom"/>
          </w:tcPr>
          <w:p w14:paraId="01FE735D" w14:textId="2A4DCBF3"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199C6924" w14:textId="64AC8278"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207A3FF5" w14:textId="70439102"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01C6AC56" w14:textId="77777777" w:rsidTr="004A4D27">
        <w:trPr>
          <w:trHeight w:hRule="exact" w:val="293"/>
        </w:trPr>
        <w:tc>
          <w:tcPr>
            <w:tcW w:w="754" w:type="dxa"/>
            <w:tcBorders>
              <w:top w:val="single" w:sz="4" w:space="0" w:color="auto"/>
              <w:left w:val="single" w:sz="4" w:space="0" w:color="auto"/>
            </w:tcBorders>
            <w:shd w:val="clear" w:color="auto" w:fill="FFFFFF"/>
          </w:tcPr>
          <w:p w14:paraId="14726C2B"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tcBorders>
              <w:top w:val="nil"/>
              <w:left w:val="single" w:sz="4" w:space="0" w:color="auto"/>
              <w:bottom w:val="single" w:sz="4" w:space="0" w:color="auto"/>
              <w:right w:val="single" w:sz="4" w:space="0" w:color="auto"/>
            </w:tcBorders>
            <w:shd w:val="clear" w:color="auto" w:fill="auto"/>
            <w:vAlign w:val="bottom"/>
          </w:tcPr>
          <w:p w14:paraId="04AC624D" w14:textId="1CD48351"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6443CBAF" w14:textId="68C17A9F"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17E9DCC2" w14:textId="0858AF04"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5D514658"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3DCE1903" w14:textId="77777777" w:rsidR="00A71B57" w:rsidRPr="00713E84" w:rsidRDefault="00A71B5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tcBorders>
              <w:top w:val="nil"/>
              <w:left w:val="single" w:sz="4" w:space="0" w:color="auto"/>
              <w:bottom w:val="single" w:sz="4" w:space="0" w:color="auto"/>
              <w:right w:val="single" w:sz="4" w:space="0" w:color="auto"/>
            </w:tcBorders>
            <w:shd w:val="clear" w:color="auto" w:fill="auto"/>
            <w:vAlign w:val="bottom"/>
          </w:tcPr>
          <w:p w14:paraId="26A263A8" w14:textId="7E8391C1"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3ED5ED29" w14:textId="55966E20"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2FF82286" w14:textId="6388D3B4" w:rsidR="00A71B57" w:rsidRPr="00713E84" w:rsidRDefault="00A71B5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A71B57" w:rsidRPr="00713E84" w14:paraId="4EAE2FD9"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12048BBE" w14:textId="77777777" w:rsidR="00A71B57" w:rsidRPr="00713E84" w:rsidRDefault="00A71B5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tcBorders>
              <w:top w:val="nil"/>
              <w:left w:val="single" w:sz="4" w:space="0" w:color="auto"/>
              <w:bottom w:val="single" w:sz="4" w:space="0" w:color="auto"/>
              <w:right w:val="single" w:sz="4" w:space="0" w:color="auto"/>
            </w:tcBorders>
            <w:shd w:val="clear" w:color="auto" w:fill="auto"/>
            <w:vAlign w:val="bottom"/>
          </w:tcPr>
          <w:p w14:paraId="5371AF78" w14:textId="7A02905E"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0,31</w:t>
            </w:r>
          </w:p>
        </w:tc>
        <w:tc>
          <w:tcPr>
            <w:tcW w:w="1747" w:type="dxa"/>
            <w:tcBorders>
              <w:top w:val="nil"/>
              <w:left w:val="nil"/>
              <w:bottom w:val="single" w:sz="4" w:space="0" w:color="auto"/>
              <w:right w:val="single" w:sz="4" w:space="0" w:color="auto"/>
            </w:tcBorders>
            <w:shd w:val="clear" w:color="auto" w:fill="auto"/>
            <w:vAlign w:val="bottom"/>
          </w:tcPr>
          <w:p w14:paraId="4B657851" w14:textId="19F2B796"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3,17</w:t>
            </w:r>
          </w:p>
        </w:tc>
        <w:tc>
          <w:tcPr>
            <w:tcW w:w="1330" w:type="dxa"/>
            <w:tcBorders>
              <w:top w:val="nil"/>
              <w:left w:val="nil"/>
              <w:bottom w:val="single" w:sz="4" w:space="0" w:color="auto"/>
              <w:right w:val="single" w:sz="4" w:space="0" w:color="auto"/>
            </w:tcBorders>
            <w:shd w:val="clear" w:color="auto" w:fill="auto"/>
            <w:vAlign w:val="bottom"/>
          </w:tcPr>
          <w:p w14:paraId="0EC5A095" w14:textId="496822DC"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w:t>
            </w:r>
          </w:p>
        </w:tc>
      </w:tr>
      <w:tr w:rsidR="00A71B57" w:rsidRPr="00713E84" w14:paraId="7BF73335"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0B6E68C2" w14:textId="77777777" w:rsidR="00A71B57" w:rsidRPr="00713E84" w:rsidRDefault="00A71B5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tcBorders>
              <w:top w:val="nil"/>
              <w:left w:val="single" w:sz="4" w:space="0" w:color="auto"/>
              <w:bottom w:val="single" w:sz="4" w:space="0" w:color="auto"/>
              <w:right w:val="single" w:sz="4" w:space="0" w:color="auto"/>
            </w:tcBorders>
            <w:shd w:val="clear" w:color="auto" w:fill="auto"/>
            <w:vAlign w:val="bottom"/>
          </w:tcPr>
          <w:p w14:paraId="25B5948C" w14:textId="2B0D79DD"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0,57</w:t>
            </w:r>
          </w:p>
        </w:tc>
        <w:tc>
          <w:tcPr>
            <w:tcW w:w="1747" w:type="dxa"/>
            <w:tcBorders>
              <w:top w:val="nil"/>
              <w:left w:val="nil"/>
              <w:bottom w:val="single" w:sz="4" w:space="0" w:color="auto"/>
              <w:right w:val="single" w:sz="4" w:space="0" w:color="auto"/>
            </w:tcBorders>
            <w:shd w:val="clear" w:color="auto" w:fill="auto"/>
            <w:vAlign w:val="bottom"/>
          </w:tcPr>
          <w:p w14:paraId="42108FEF" w14:textId="546F56F1"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5,83</w:t>
            </w:r>
          </w:p>
        </w:tc>
        <w:tc>
          <w:tcPr>
            <w:tcW w:w="1330" w:type="dxa"/>
            <w:tcBorders>
              <w:top w:val="nil"/>
              <w:left w:val="nil"/>
              <w:bottom w:val="single" w:sz="4" w:space="0" w:color="auto"/>
              <w:right w:val="single" w:sz="4" w:space="0" w:color="auto"/>
            </w:tcBorders>
            <w:shd w:val="clear" w:color="auto" w:fill="auto"/>
            <w:vAlign w:val="bottom"/>
          </w:tcPr>
          <w:p w14:paraId="106E8BD5" w14:textId="6B7D4C35"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w:t>
            </w:r>
          </w:p>
        </w:tc>
      </w:tr>
      <w:tr w:rsidR="00A71B57" w:rsidRPr="00713E84" w14:paraId="1E13F908"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5574675F" w14:textId="77777777" w:rsidR="00A71B57" w:rsidRPr="00713E84" w:rsidRDefault="00A71B5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tcBorders>
              <w:top w:val="nil"/>
              <w:left w:val="single" w:sz="4" w:space="0" w:color="auto"/>
              <w:bottom w:val="single" w:sz="4" w:space="0" w:color="auto"/>
              <w:right w:val="single" w:sz="4" w:space="0" w:color="auto"/>
            </w:tcBorders>
            <w:shd w:val="clear" w:color="auto" w:fill="auto"/>
            <w:vAlign w:val="bottom"/>
          </w:tcPr>
          <w:p w14:paraId="6DAE8FBC" w14:textId="2883AD40"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5CCD1289" w14:textId="5C16F432"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424CF9B2" w14:textId="449BCDA9"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A71B57" w:rsidRPr="00713E84" w14:paraId="400DE7AB" w14:textId="77777777" w:rsidTr="00C27A78">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7F4579CD" w14:textId="77777777" w:rsidR="00A71B57" w:rsidRPr="00713E84" w:rsidRDefault="00A71B5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tcBorders>
              <w:top w:val="nil"/>
              <w:left w:val="single" w:sz="4" w:space="0" w:color="auto"/>
              <w:bottom w:val="single" w:sz="4" w:space="0" w:color="auto"/>
              <w:right w:val="single" w:sz="4" w:space="0" w:color="auto"/>
            </w:tcBorders>
            <w:shd w:val="clear" w:color="auto" w:fill="auto"/>
            <w:vAlign w:val="bottom"/>
          </w:tcPr>
          <w:p w14:paraId="275E9BC5" w14:textId="7CA50291"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738A966D" w14:textId="4A658506"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26B9C6D7" w14:textId="0FD7B0FC"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A71B57" w:rsidRPr="00713E84" w14:paraId="279D5C40" w14:textId="77777777" w:rsidTr="00C27A78">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707D627C" w14:textId="77777777" w:rsidR="00A71B57" w:rsidRPr="00713E84" w:rsidRDefault="00A71B5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1538274F" w14:textId="7958ABB3"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0,10</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2648C9B5" w14:textId="325B0304" w:rsidR="00A71B57" w:rsidRPr="00713E84" w:rsidRDefault="00A71B5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1,00</w:t>
            </w:r>
          </w:p>
        </w:tc>
        <w:tc>
          <w:tcPr>
            <w:tcW w:w="1330" w:type="dxa"/>
            <w:tcBorders>
              <w:top w:val="nil"/>
              <w:left w:val="nil"/>
              <w:bottom w:val="nil"/>
              <w:right w:val="nil"/>
            </w:tcBorders>
            <w:shd w:val="clear" w:color="auto" w:fill="auto"/>
            <w:vAlign w:val="bottom"/>
          </w:tcPr>
          <w:p w14:paraId="516EED95" w14:textId="0161F694" w:rsidR="00A71B57" w:rsidRPr="00713E84" w:rsidRDefault="00A71B57" w:rsidP="00713E84">
            <w:pPr>
              <w:spacing w:line="360" w:lineRule="auto"/>
              <w:jc w:val="center"/>
              <w:rPr>
                <w:rStyle w:val="Bodytext2"/>
                <w:rFonts w:asciiTheme="minorHAnsi" w:hAnsiTheme="minorHAnsi" w:cstheme="minorHAnsi"/>
              </w:rPr>
            </w:pPr>
          </w:p>
        </w:tc>
      </w:tr>
    </w:tbl>
    <w:p w14:paraId="5AE8C509" w14:textId="77777777" w:rsidR="00982E3A" w:rsidRPr="00713E84" w:rsidRDefault="00982E3A" w:rsidP="00713E84">
      <w:pPr>
        <w:spacing w:line="360" w:lineRule="auto"/>
        <w:rPr>
          <w:rFonts w:asciiTheme="minorHAnsi" w:hAnsiTheme="minorHAnsi" w:cstheme="minorHAnsi"/>
          <w:sz w:val="22"/>
          <w:szCs w:val="22"/>
        </w:rPr>
      </w:pPr>
    </w:p>
    <w:p w14:paraId="2EDBD68B" w14:textId="77777777" w:rsidR="00982E3A" w:rsidRPr="00713E84" w:rsidRDefault="00982E3A" w:rsidP="00713E84">
      <w:pPr>
        <w:spacing w:line="360" w:lineRule="auto"/>
        <w:rPr>
          <w:rFonts w:asciiTheme="minorHAnsi" w:hAnsiTheme="minorHAnsi" w:cstheme="minorHAnsi"/>
          <w:sz w:val="2"/>
          <w:szCs w:val="2"/>
        </w:rPr>
      </w:pPr>
    </w:p>
    <w:p w14:paraId="42C25808" w14:textId="2DB8360A" w:rsidR="00982E3A" w:rsidRPr="00713E84" w:rsidRDefault="00304E41" w:rsidP="00713E84">
      <w:pPr>
        <w:pStyle w:val="Tablecaption20"/>
        <w:shd w:val="clear" w:color="auto" w:fill="auto"/>
        <w:spacing w:line="360" w:lineRule="auto"/>
        <w:jc w:val="both"/>
        <w:rPr>
          <w:rFonts w:asciiTheme="minorHAnsi" w:hAnsiTheme="minorHAnsi" w:cstheme="minorHAnsi"/>
        </w:rPr>
      </w:pPr>
      <w:r w:rsidRPr="00713E84">
        <w:rPr>
          <w:rFonts w:asciiTheme="minorHAnsi" w:hAnsiTheme="minorHAnsi" w:cstheme="minorHAnsi"/>
          <w:lang w:eastAsia="pl-PL" w:bidi="pl-PL"/>
        </w:rPr>
        <w:t xml:space="preserve">Największa liczba osób, </w:t>
      </w:r>
      <w:r w:rsidR="00982E3A" w:rsidRPr="00713E84">
        <w:rPr>
          <w:rFonts w:asciiTheme="minorHAnsi" w:hAnsiTheme="minorHAnsi" w:cstheme="minorHAnsi"/>
          <w:lang w:eastAsia="pl-PL" w:bidi="pl-PL"/>
        </w:rPr>
        <w:t xml:space="preserve"> którym przyznano świadczenia z uwagi na bezradność, w przeliczeniu na 100 osób </w:t>
      </w:r>
      <w:r w:rsidR="00982E3A" w:rsidRPr="00713E84">
        <w:rPr>
          <w:rFonts w:asciiTheme="minorHAnsi" w:hAnsiTheme="minorHAnsi" w:cstheme="minorHAnsi"/>
        </w:rPr>
        <w:t>występuj</w:t>
      </w:r>
      <w:r w:rsidRPr="00713E84">
        <w:rPr>
          <w:rFonts w:asciiTheme="minorHAnsi" w:hAnsiTheme="minorHAnsi" w:cstheme="minorHAnsi"/>
        </w:rPr>
        <w:t xml:space="preserve">e </w:t>
      </w:r>
      <w:r w:rsidR="00982E3A" w:rsidRPr="00713E84">
        <w:rPr>
          <w:rFonts w:asciiTheme="minorHAnsi" w:hAnsiTheme="minorHAnsi" w:cstheme="minorHAnsi"/>
        </w:rPr>
        <w:t>na obszar</w:t>
      </w:r>
      <w:r w:rsidRPr="00713E84">
        <w:rPr>
          <w:rFonts w:asciiTheme="minorHAnsi" w:hAnsiTheme="minorHAnsi" w:cstheme="minorHAnsi"/>
        </w:rPr>
        <w:t>ze 17 i wynosi 5,83</w:t>
      </w:r>
      <w:r w:rsidR="00982E3A" w:rsidRPr="00713E84">
        <w:rPr>
          <w:rFonts w:asciiTheme="minorHAnsi" w:hAnsiTheme="minorHAnsi" w:cstheme="minorHAnsi"/>
        </w:rPr>
        <w:t>.</w:t>
      </w:r>
      <w:r w:rsidRPr="00713E84">
        <w:rPr>
          <w:rFonts w:asciiTheme="minorHAnsi" w:hAnsiTheme="minorHAnsi" w:cstheme="minorHAnsi"/>
        </w:rPr>
        <w:t xml:space="preserve"> N</w:t>
      </w:r>
      <w:r w:rsidR="00982E3A" w:rsidRPr="00713E84">
        <w:rPr>
          <w:rFonts w:asciiTheme="minorHAnsi" w:hAnsiTheme="minorHAnsi" w:cstheme="minorHAnsi"/>
        </w:rPr>
        <w:t xml:space="preserve">ależy zauważyć, że problem w skali gminy jest marginalny </w:t>
      </w:r>
      <w:r w:rsidR="00D11E5B" w:rsidRPr="00713E84">
        <w:rPr>
          <w:rFonts w:asciiTheme="minorHAnsi" w:hAnsiTheme="minorHAnsi" w:cstheme="minorHAnsi"/>
        </w:rPr>
        <w:t xml:space="preserve">i dotyczy </w:t>
      </w:r>
      <w:r w:rsidR="00982E3A" w:rsidRPr="00713E84">
        <w:rPr>
          <w:rFonts w:asciiTheme="minorHAnsi" w:hAnsiTheme="minorHAnsi" w:cstheme="minorHAnsi"/>
        </w:rPr>
        <w:t>10 osób.</w:t>
      </w:r>
    </w:p>
    <w:p w14:paraId="68465A5F" w14:textId="77777777" w:rsidR="00982E3A" w:rsidRPr="00713E84" w:rsidRDefault="00982E3A" w:rsidP="00713E84">
      <w:pPr>
        <w:spacing w:line="360" w:lineRule="auto"/>
        <w:rPr>
          <w:rFonts w:asciiTheme="minorHAnsi" w:hAnsiTheme="minorHAnsi" w:cstheme="minorHAnsi"/>
          <w:b/>
          <w:bCs/>
          <w:sz w:val="22"/>
          <w:szCs w:val="22"/>
          <w:u w:val="single"/>
        </w:rPr>
      </w:pPr>
    </w:p>
    <w:p w14:paraId="3776F39E" w14:textId="77777777" w:rsidR="00982E3A" w:rsidRPr="00713E84" w:rsidRDefault="00982E3A" w:rsidP="00713E84">
      <w:pPr>
        <w:spacing w:line="360" w:lineRule="auto"/>
        <w:rPr>
          <w:rFonts w:asciiTheme="minorHAnsi" w:hAnsiTheme="minorHAnsi" w:cstheme="minorHAnsi"/>
          <w:sz w:val="22"/>
          <w:szCs w:val="22"/>
        </w:rPr>
      </w:pPr>
    </w:p>
    <w:p w14:paraId="696CC3BF"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3FA8289C" wp14:editId="5E17537A">
            <wp:extent cx="5486400" cy="3200400"/>
            <wp:effectExtent l="0" t="0" r="0" b="0"/>
            <wp:docPr id="1840555886" name="Wykres 18405558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869B14" w14:textId="70ECA7CF" w:rsidR="00982E3A" w:rsidRPr="009B66C2" w:rsidRDefault="005F3F3D" w:rsidP="005F3F3D">
      <w:pPr>
        <w:pStyle w:val="Legenda"/>
        <w:rPr>
          <w:rFonts w:asciiTheme="minorHAnsi" w:hAnsiTheme="minorHAnsi" w:cstheme="minorHAnsi"/>
          <w:color w:val="000000" w:themeColor="text1"/>
          <w:sz w:val="24"/>
          <w:szCs w:val="24"/>
        </w:rPr>
      </w:pPr>
      <w:bookmarkStart w:id="41" w:name="_Toc178154201"/>
      <w:bookmarkStart w:id="42" w:name="_Toc178154232"/>
      <w:r w:rsidRPr="009B66C2">
        <w:rPr>
          <w:rFonts w:asciiTheme="minorHAnsi" w:hAnsiTheme="minorHAnsi"/>
          <w:color w:val="000000" w:themeColor="text1"/>
          <w:sz w:val="20"/>
          <w:szCs w:val="20"/>
        </w:rPr>
        <w:t xml:space="preserve">Rysunek </w:t>
      </w:r>
      <w:r w:rsidRPr="009B66C2">
        <w:rPr>
          <w:rFonts w:asciiTheme="minorHAnsi" w:hAnsiTheme="minorHAnsi"/>
          <w:color w:val="000000" w:themeColor="text1"/>
          <w:sz w:val="20"/>
          <w:szCs w:val="20"/>
        </w:rPr>
        <w:fldChar w:fldCharType="begin"/>
      </w:r>
      <w:r w:rsidRPr="009B66C2">
        <w:rPr>
          <w:rFonts w:asciiTheme="minorHAnsi" w:hAnsiTheme="minorHAnsi"/>
          <w:color w:val="000000" w:themeColor="text1"/>
          <w:sz w:val="20"/>
          <w:szCs w:val="20"/>
        </w:rPr>
        <w:instrText xml:space="preserve"> SEQ Rysunek \* ARABIC </w:instrText>
      </w:r>
      <w:r w:rsidRPr="009B66C2">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8</w:t>
      </w:r>
      <w:r w:rsidRPr="009B66C2">
        <w:rPr>
          <w:rFonts w:asciiTheme="minorHAnsi" w:hAnsiTheme="minorHAnsi"/>
          <w:color w:val="000000" w:themeColor="text1"/>
          <w:sz w:val="20"/>
          <w:szCs w:val="20"/>
        </w:rPr>
        <w:fldChar w:fldCharType="end"/>
      </w:r>
      <w:r w:rsidRPr="009B66C2">
        <w:rPr>
          <w:rFonts w:asciiTheme="minorHAnsi" w:hAnsiTheme="minorHAnsi"/>
          <w:color w:val="000000" w:themeColor="text1"/>
          <w:sz w:val="20"/>
          <w:szCs w:val="20"/>
        </w:rPr>
        <w:t>. Liczba osób korzystających z pomocy społecznej z tytułu bezradności.</w:t>
      </w:r>
      <w:bookmarkEnd w:id="41"/>
      <w:bookmarkEnd w:id="42"/>
    </w:p>
    <w:p w14:paraId="70F80E67" w14:textId="77777777" w:rsidR="00982E3A" w:rsidRPr="00713E84" w:rsidRDefault="00982E3A" w:rsidP="00713E84">
      <w:pPr>
        <w:spacing w:line="360" w:lineRule="auto"/>
        <w:rPr>
          <w:rFonts w:asciiTheme="minorHAnsi" w:hAnsiTheme="minorHAnsi" w:cstheme="minorHAnsi"/>
          <w:sz w:val="22"/>
          <w:szCs w:val="22"/>
        </w:rPr>
      </w:pPr>
    </w:p>
    <w:p w14:paraId="774D71D6" w14:textId="5DE370A2" w:rsidR="00982E3A" w:rsidRPr="00713E84" w:rsidRDefault="00982E3A" w:rsidP="00713E84">
      <w:pPr>
        <w:spacing w:line="360" w:lineRule="auto"/>
        <w:rPr>
          <w:rFonts w:asciiTheme="minorHAnsi" w:hAnsiTheme="minorHAnsi" w:cstheme="minorHAnsi"/>
          <w:b/>
          <w:bCs/>
          <w:color w:val="auto"/>
          <w:sz w:val="22"/>
          <w:szCs w:val="22"/>
          <w:u w:val="single"/>
        </w:rPr>
      </w:pPr>
      <w:r w:rsidRPr="00713E84">
        <w:rPr>
          <w:rFonts w:asciiTheme="minorHAnsi" w:hAnsiTheme="minorHAnsi" w:cstheme="minorHAnsi"/>
          <w:b/>
          <w:bCs/>
          <w:color w:val="auto"/>
          <w:sz w:val="22"/>
          <w:szCs w:val="22"/>
          <w:u w:val="single"/>
        </w:rPr>
        <w:t>Bezdomność</w:t>
      </w:r>
      <w:r w:rsidR="0009610C" w:rsidRPr="00713E84">
        <w:rPr>
          <w:rFonts w:asciiTheme="minorHAnsi" w:hAnsiTheme="minorHAnsi" w:cstheme="minorHAnsi"/>
          <w:b/>
          <w:bCs/>
          <w:color w:val="auto"/>
          <w:sz w:val="22"/>
          <w:szCs w:val="22"/>
          <w:u w:val="single"/>
        </w:rPr>
        <w:t>.</w:t>
      </w:r>
    </w:p>
    <w:p w14:paraId="515F8686" w14:textId="3DAEA780" w:rsidR="00982E3A" w:rsidRPr="00713E84" w:rsidRDefault="00982E3A" w:rsidP="00713E84">
      <w:pPr>
        <w:spacing w:line="360" w:lineRule="auto"/>
        <w:jc w:val="both"/>
        <w:rPr>
          <w:rFonts w:asciiTheme="minorHAnsi" w:hAnsiTheme="minorHAnsi" w:cstheme="minorHAnsi"/>
          <w:b/>
          <w:bCs/>
          <w:color w:val="auto"/>
          <w:sz w:val="22"/>
          <w:szCs w:val="22"/>
          <w:u w:val="single"/>
        </w:rPr>
      </w:pPr>
      <w:r w:rsidRPr="00713E84">
        <w:rPr>
          <w:rFonts w:asciiTheme="minorHAnsi" w:hAnsiTheme="minorHAnsi" w:cstheme="minorHAnsi"/>
          <w:color w:val="auto"/>
          <w:sz w:val="22"/>
          <w:szCs w:val="22"/>
        </w:rPr>
        <w:t xml:space="preserve">Wskaźnik przedstawia informacje o osobach, którym przyznawane są świadczenia z uwagi </w:t>
      </w:r>
      <w:r w:rsidRPr="00713E84">
        <w:rPr>
          <w:rFonts w:asciiTheme="minorHAnsi" w:hAnsiTheme="minorHAnsi" w:cstheme="minorHAnsi"/>
          <w:color w:val="auto"/>
          <w:sz w:val="22"/>
          <w:szCs w:val="22"/>
        </w:rPr>
        <w:br/>
        <w:t xml:space="preserve">na bezdomność. Problem bezdomności jest zjawiskiem szerokim i skomplikowanym. Podstawową kwestią, jaką należy poruszyć, jest postrzeganie osób bezdomnych przez ogół społeczeństwa. </w:t>
      </w:r>
      <w:r w:rsidRPr="00713E84">
        <w:rPr>
          <w:rFonts w:asciiTheme="minorHAnsi" w:hAnsiTheme="minorHAnsi" w:cstheme="minorHAnsi"/>
          <w:color w:val="auto"/>
          <w:sz w:val="22"/>
          <w:szCs w:val="22"/>
        </w:rPr>
        <w:br/>
        <w:t xml:space="preserve">We współczesnym społeczeństwie wygląd jest niezwykle istotny - wiąże się z tożsamością, określaniem siebie, a tymczasem wygląd bezdomnych często wyklucza ich udział w życiu społecznym. Widoczne </w:t>
      </w:r>
      <w:r w:rsidR="00210132"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jest nawet zjawisko ograniczania bezdomnym dostępu do przestrzeni publicznej, gdyż są nieprzyjemnym </w:t>
      </w:r>
      <w:r w:rsidRPr="00713E84">
        <w:rPr>
          <w:rFonts w:asciiTheme="minorHAnsi" w:hAnsiTheme="minorHAnsi" w:cstheme="minorHAnsi"/>
          <w:color w:val="auto"/>
          <w:sz w:val="22"/>
          <w:szCs w:val="22"/>
        </w:rPr>
        <w:br/>
        <w:t xml:space="preserve">i przykrym widokiem, więc mają być wyeliminowani z publicznego widoku. Bezdomność wyklucza </w:t>
      </w:r>
      <w:r w:rsidRPr="00713E84">
        <w:rPr>
          <w:rFonts w:asciiTheme="minorHAnsi" w:hAnsiTheme="minorHAnsi" w:cstheme="minorHAnsi"/>
          <w:color w:val="auto"/>
          <w:sz w:val="22"/>
          <w:szCs w:val="22"/>
        </w:rPr>
        <w:br/>
        <w:t>z właściwego funkcjonowania w życiu społecznym, jest związana z różnego rodzaju patologiami. Długotrwała bezdomność skutkuje utratą społecznej tożsamości, zerwanymi więziami społecznymi. Bezdomni są całkowicie poza rynkiem pracy, sferą edukacji, a często również sferą opieki medycznej.</w:t>
      </w:r>
      <w:r w:rsidR="002E66F6" w:rsidRPr="00713E84">
        <w:rPr>
          <w:rStyle w:val="Odwoanieprzypisudolnego"/>
          <w:rFonts w:asciiTheme="minorHAnsi" w:hAnsiTheme="minorHAnsi" w:cstheme="minorHAnsi"/>
          <w:color w:val="auto"/>
          <w:sz w:val="22"/>
          <w:szCs w:val="22"/>
        </w:rPr>
        <w:footnoteReference w:id="19"/>
      </w:r>
    </w:p>
    <w:p w14:paraId="58B8A403" w14:textId="77777777" w:rsidR="00982E3A" w:rsidRPr="00713E84" w:rsidRDefault="00982E3A" w:rsidP="00713E84">
      <w:pPr>
        <w:spacing w:line="360" w:lineRule="auto"/>
        <w:rPr>
          <w:rFonts w:asciiTheme="minorHAnsi" w:hAnsiTheme="minorHAnsi" w:cstheme="minorHAnsi"/>
          <w:sz w:val="22"/>
          <w:szCs w:val="22"/>
        </w:rPr>
      </w:pPr>
    </w:p>
    <w:p w14:paraId="5CF7119B" w14:textId="18422984" w:rsidR="00982E3A" w:rsidRPr="00C27A78" w:rsidRDefault="006B08BB" w:rsidP="006B08BB">
      <w:pPr>
        <w:pStyle w:val="Legenda"/>
        <w:rPr>
          <w:rFonts w:asciiTheme="minorHAnsi" w:hAnsiTheme="minorHAnsi" w:cstheme="minorHAnsi"/>
          <w:i w:val="0"/>
          <w:iCs w:val="0"/>
          <w:color w:val="000000" w:themeColor="text1"/>
          <w:sz w:val="22"/>
          <w:szCs w:val="22"/>
        </w:rPr>
      </w:pPr>
      <w:bookmarkStart w:id="43" w:name="_Toc183160500"/>
      <w:r w:rsidRPr="00C27A78">
        <w:rPr>
          <w:rFonts w:asciiTheme="minorHAnsi" w:hAnsiTheme="minorHAnsi"/>
          <w:color w:val="000000" w:themeColor="text1"/>
          <w:sz w:val="22"/>
          <w:szCs w:val="22"/>
        </w:rPr>
        <w:t xml:space="preserve">Tabela </w:t>
      </w:r>
      <w:r w:rsidRPr="00C27A78">
        <w:rPr>
          <w:rFonts w:asciiTheme="minorHAnsi" w:hAnsiTheme="minorHAnsi"/>
          <w:color w:val="000000" w:themeColor="text1"/>
          <w:sz w:val="22"/>
          <w:szCs w:val="22"/>
        </w:rPr>
        <w:fldChar w:fldCharType="begin"/>
      </w:r>
      <w:r w:rsidRPr="00C27A78">
        <w:rPr>
          <w:rFonts w:asciiTheme="minorHAnsi" w:hAnsiTheme="minorHAnsi"/>
          <w:color w:val="000000" w:themeColor="text1"/>
          <w:sz w:val="22"/>
          <w:szCs w:val="22"/>
        </w:rPr>
        <w:instrText xml:space="preserve"> SEQ Tabela \* ARABIC </w:instrText>
      </w:r>
      <w:r w:rsidRPr="00C27A78">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10</w:t>
      </w:r>
      <w:r w:rsidRPr="00C27A78">
        <w:rPr>
          <w:rFonts w:asciiTheme="minorHAnsi" w:hAnsiTheme="minorHAnsi"/>
          <w:color w:val="000000" w:themeColor="text1"/>
          <w:sz w:val="22"/>
          <w:szCs w:val="22"/>
        </w:rPr>
        <w:fldChar w:fldCharType="end"/>
      </w:r>
      <w:r w:rsidRPr="00C27A78">
        <w:rPr>
          <w:rFonts w:asciiTheme="minorHAnsi" w:hAnsiTheme="minorHAnsi"/>
          <w:color w:val="000000" w:themeColor="text1"/>
          <w:sz w:val="22"/>
          <w:szCs w:val="22"/>
        </w:rPr>
        <w:t>. Liczba osób korzystających z pomocy społecznej z tytułu bezdomności.</w:t>
      </w:r>
      <w:r w:rsidR="004B2D05" w:rsidRPr="00C27A78">
        <w:rPr>
          <w:rStyle w:val="Odwoanieprzypisudolnego"/>
          <w:rFonts w:asciiTheme="minorHAnsi" w:hAnsiTheme="minorHAnsi" w:cstheme="minorHAnsi"/>
          <w:i w:val="0"/>
          <w:iCs w:val="0"/>
          <w:color w:val="000000" w:themeColor="text1"/>
          <w:sz w:val="22"/>
          <w:szCs w:val="22"/>
        </w:rPr>
        <w:footnoteReference w:id="20"/>
      </w:r>
      <w:bookmarkEnd w:id="43"/>
    </w:p>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54"/>
        <w:gridCol w:w="5472"/>
        <w:gridCol w:w="1747"/>
        <w:gridCol w:w="1330"/>
      </w:tblGrid>
      <w:tr w:rsidR="00982E3A" w:rsidRPr="00713E84" w14:paraId="2B98729A" w14:textId="77777777" w:rsidTr="00555254">
        <w:trPr>
          <w:trHeight w:hRule="exact" w:val="576"/>
        </w:trPr>
        <w:tc>
          <w:tcPr>
            <w:tcW w:w="754" w:type="dxa"/>
            <w:shd w:val="clear" w:color="auto" w:fill="FFFFFF"/>
            <w:vAlign w:val="center"/>
          </w:tcPr>
          <w:p w14:paraId="6616C754"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shd w:val="clear" w:color="auto" w:fill="FFFFFF"/>
          </w:tcPr>
          <w:p w14:paraId="12E9D582" w14:textId="0863E3D3" w:rsidR="00982E3A" w:rsidRPr="00713E84" w:rsidRDefault="001454BB" w:rsidP="006B08BB">
            <w:pPr>
              <w:jc w:val="center"/>
              <w:rPr>
                <w:rFonts w:asciiTheme="minorHAnsi" w:hAnsiTheme="minorHAnsi" w:cstheme="minorHAnsi"/>
                <w:sz w:val="22"/>
                <w:szCs w:val="22"/>
              </w:rPr>
            </w:pPr>
            <w:r w:rsidRPr="00713E84">
              <w:rPr>
                <w:rStyle w:val="Bodytext2"/>
                <w:rFonts w:asciiTheme="minorHAnsi" w:hAnsiTheme="minorHAnsi" w:cstheme="minorHAnsi"/>
              </w:rPr>
              <w:t>L</w:t>
            </w:r>
            <w:r w:rsidR="00982E3A" w:rsidRPr="00713E84">
              <w:rPr>
                <w:rStyle w:val="Bodytext2"/>
                <w:rFonts w:asciiTheme="minorHAnsi" w:hAnsiTheme="minorHAnsi" w:cstheme="minorHAnsi"/>
              </w:rPr>
              <w:t>iczba osób korzystających z pomocy społecznej z tytułu bezdomności w przeliczeniu na 100 osób</w:t>
            </w:r>
          </w:p>
        </w:tc>
        <w:tc>
          <w:tcPr>
            <w:tcW w:w="1747" w:type="dxa"/>
            <w:shd w:val="clear" w:color="auto" w:fill="FFFFFF"/>
          </w:tcPr>
          <w:p w14:paraId="2FB09699"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248E322B"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shd w:val="clear" w:color="auto" w:fill="FFFFFF"/>
          </w:tcPr>
          <w:p w14:paraId="7E275324"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45AD7CC5"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BB2F38" w:rsidRPr="00713E84" w14:paraId="3760DB4E" w14:textId="77777777" w:rsidTr="00555254">
        <w:trPr>
          <w:trHeight w:hRule="exact" w:val="288"/>
        </w:trPr>
        <w:tc>
          <w:tcPr>
            <w:tcW w:w="754" w:type="dxa"/>
            <w:shd w:val="clear" w:color="auto" w:fill="FFFFFF"/>
            <w:vAlign w:val="bottom"/>
          </w:tcPr>
          <w:p w14:paraId="12713A0A" w14:textId="77777777" w:rsidR="00BB2F38" w:rsidRPr="00713E84" w:rsidRDefault="00BB2F3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shd w:val="clear" w:color="auto" w:fill="auto"/>
            <w:vAlign w:val="bottom"/>
          </w:tcPr>
          <w:p w14:paraId="1CCC5F09" w14:textId="313253BE"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shd w:val="clear" w:color="auto" w:fill="auto"/>
            <w:vAlign w:val="bottom"/>
          </w:tcPr>
          <w:p w14:paraId="6766A818" w14:textId="5126B972"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shd w:val="clear" w:color="auto" w:fill="auto"/>
            <w:vAlign w:val="bottom"/>
          </w:tcPr>
          <w:p w14:paraId="684B9A07" w14:textId="3DE506D5"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BB2F38" w:rsidRPr="00713E84" w14:paraId="3D1F50F4" w14:textId="77777777" w:rsidTr="00555254">
        <w:trPr>
          <w:trHeight w:hRule="exact" w:val="293"/>
        </w:trPr>
        <w:tc>
          <w:tcPr>
            <w:tcW w:w="754" w:type="dxa"/>
            <w:shd w:val="clear" w:color="auto" w:fill="FFFFFF"/>
            <w:vAlign w:val="bottom"/>
          </w:tcPr>
          <w:p w14:paraId="19CA143B" w14:textId="77777777" w:rsidR="00BB2F38" w:rsidRPr="00713E84" w:rsidRDefault="00BB2F3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shd w:val="clear" w:color="auto" w:fill="auto"/>
            <w:vAlign w:val="bottom"/>
          </w:tcPr>
          <w:p w14:paraId="7876ED8D" w14:textId="49E1A57A"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0,21</w:t>
            </w:r>
          </w:p>
        </w:tc>
        <w:tc>
          <w:tcPr>
            <w:tcW w:w="1747" w:type="dxa"/>
            <w:shd w:val="clear" w:color="auto" w:fill="auto"/>
            <w:vAlign w:val="bottom"/>
          </w:tcPr>
          <w:p w14:paraId="05843D6D" w14:textId="4AEDC099"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4,37</w:t>
            </w:r>
          </w:p>
        </w:tc>
        <w:tc>
          <w:tcPr>
            <w:tcW w:w="1330" w:type="dxa"/>
            <w:shd w:val="clear" w:color="auto" w:fill="auto"/>
            <w:vAlign w:val="bottom"/>
          </w:tcPr>
          <w:p w14:paraId="3D35342C" w14:textId="61AA908F"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BB2F38" w:rsidRPr="00713E84" w14:paraId="7CD8606C" w14:textId="77777777" w:rsidTr="00555254">
        <w:trPr>
          <w:trHeight w:hRule="exact" w:val="288"/>
        </w:trPr>
        <w:tc>
          <w:tcPr>
            <w:tcW w:w="754" w:type="dxa"/>
            <w:shd w:val="clear" w:color="auto" w:fill="FFFFFF"/>
            <w:vAlign w:val="center"/>
          </w:tcPr>
          <w:p w14:paraId="757179BA" w14:textId="77777777" w:rsidR="00BB2F38" w:rsidRPr="00713E84" w:rsidRDefault="00BB2F3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472" w:type="dxa"/>
            <w:shd w:val="clear" w:color="auto" w:fill="auto"/>
            <w:vAlign w:val="bottom"/>
          </w:tcPr>
          <w:p w14:paraId="1D57D3A7" w14:textId="1D4EF96A"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shd w:val="clear" w:color="auto" w:fill="auto"/>
            <w:vAlign w:val="bottom"/>
          </w:tcPr>
          <w:p w14:paraId="4D5F638A" w14:textId="4A2D3B5B"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shd w:val="clear" w:color="auto" w:fill="auto"/>
            <w:vAlign w:val="bottom"/>
          </w:tcPr>
          <w:p w14:paraId="5F7A95F9" w14:textId="0BC10BC7"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BB2F38" w:rsidRPr="00713E84" w14:paraId="03332DFD" w14:textId="77777777" w:rsidTr="00555254">
        <w:trPr>
          <w:trHeight w:hRule="exact" w:val="293"/>
        </w:trPr>
        <w:tc>
          <w:tcPr>
            <w:tcW w:w="754" w:type="dxa"/>
            <w:shd w:val="clear" w:color="auto" w:fill="FFFFFF"/>
            <w:vAlign w:val="center"/>
          </w:tcPr>
          <w:p w14:paraId="13F80FD0" w14:textId="77777777" w:rsidR="00BB2F38" w:rsidRPr="00713E84" w:rsidRDefault="00BB2F3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472" w:type="dxa"/>
            <w:shd w:val="clear" w:color="auto" w:fill="auto"/>
            <w:vAlign w:val="bottom"/>
          </w:tcPr>
          <w:p w14:paraId="2E836CB7" w14:textId="401673B4"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shd w:val="clear" w:color="auto" w:fill="auto"/>
            <w:vAlign w:val="bottom"/>
          </w:tcPr>
          <w:p w14:paraId="02EE6D45" w14:textId="102AC05B"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shd w:val="clear" w:color="auto" w:fill="auto"/>
            <w:vAlign w:val="bottom"/>
          </w:tcPr>
          <w:p w14:paraId="0FE299CE" w14:textId="5D5A1C5B"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BB2F38" w:rsidRPr="00713E84" w14:paraId="49D69F75" w14:textId="77777777" w:rsidTr="00555254">
        <w:trPr>
          <w:trHeight w:hRule="exact" w:val="293"/>
        </w:trPr>
        <w:tc>
          <w:tcPr>
            <w:tcW w:w="754" w:type="dxa"/>
            <w:shd w:val="clear" w:color="auto" w:fill="FFFFFF"/>
          </w:tcPr>
          <w:p w14:paraId="5D77E53A" w14:textId="77777777" w:rsidR="00BB2F38" w:rsidRPr="00713E84" w:rsidRDefault="00BB2F3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shd w:val="clear" w:color="auto" w:fill="auto"/>
            <w:vAlign w:val="bottom"/>
          </w:tcPr>
          <w:p w14:paraId="5BA1C341" w14:textId="1909CC93"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shd w:val="clear" w:color="auto" w:fill="auto"/>
            <w:vAlign w:val="bottom"/>
          </w:tcPr>
          <w:p w14:paraId="67CC75A5" w14:textId="37677F65"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shd w:val="clear" w:color="auto" w:fill="auto"/>
            <w:vAlign w:val="bottom"/>
          </w:tcPr>
          <w:p w14:paraId="29CA1D66" w14:textId="41DCA291"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BB2F38" w:rsidRPr="00713E84" w14:paraId="67ABE18A" w14:textId="77777777" w:rsidTr="00555254">
        <w:trPr>
          <w:trHeight w:hRule="exact" w:val="288"/>
        </w:trPr>
        <w:tc>
          <w:tcPr>
            <w:tcW w:w="754" w:type="dxa"/>
            <w:shd w:val="clear" w:color="auto" w:fill="FFFFFF"/>
            <w:vAlign w:val="bottom"/>
          </w:tcPr>
          <w:p w14:paraId="49B01755" w14:textId="77777777" w:rsidR="00BB2F38" w:rsidRPr="00713E84" w:rsidRDefault="00BB2F3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shd w:val="clear" w:color="auto" w:fill="auto"/>
            <w:vAlign w:val="bottom"/>
          </w:tcPr>
          <w:p w14:paraId="037BEAD4" w14:textId="10275382"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0,04</w:t>
            </w:r>
          </w:p>
        </w:tc>
        <w:tc>
          <w:tcPr>
            <w:tcW w:w="1747" w:type="dxa"/>
            <w:shd w:val="clear" w:color="auto" w:fill="auto"/>
            <w:vAlign w:val="bottom"/>
          </w:tcPr>
          <w:p w14:paraId="43EC7D6A" w14:textId="620A1E18"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0,92</w:t>
            </w:r>
          </w:p>
        </w:tc>
        <w:tc>
          <w:tcPr>
            <w:tcW w:w="1330" w:type="dxa"/>
            <w:shd w:val="clear" w:color="auto" w:fill="auto"/>
            <w:vAlign w:val="bottom"/>
          </w:tcPr>
          <w:p w14:paraId="62942066" w14:textId="37585E04"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BB2F38" w:rsidRPr="00713E84" w14:paraId="428673BE" w14:textId="77777777" w:rsidTr="00555254">
        <w:trPr>
          <w:trHeight w:hRule="exact" w:val="293"/>
        </w:trPr>
        <w:tc>
          <w:tcPr>
            <w:tcW w:w="754" w:type="dxa"/>
            <w:shd w:val="clear" w:color="auto" w:fill="FFFFFF"/>
          </w:tcPr>
          <w:p w14:paraId="47F847F8" w14:textId="77777777" w:rsidR="00BB2F38" w:rsidRPr="00713E84" w:rsidRDefault="00BB2F3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472" w:type="dxa"/>
            <w:shd w:val="clear" w:color="auto" w:fill="auto"/>
            <w:vAlign w:val="bottom"/>
          </w:tcPr>
          <w:p w14:paraId="1AEDD0F5" w14:textId="4036B68B"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shd w:val="clear" w:color="auto" w:fill="auto"/>
            <w:vAlign w:val="bottom"/>
          </w:tcPr>
          <w:p w14:paraId="30761501" w14:textId="0C5DB4DF"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shd w:val="clear" w:color="auto" w:fill="auto"/>
            <w:vAlign w:val="bottom"/>
          </w:tcPr>
          <w:p w14:paraId="3D10A493" w14:textId="01F050EA"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BB2F38" w:rsidRPr="00713E84" w14:paraId="7816CD59" w14:textId="77777777" w:rsidTr="00555254">
        <w:trPr>
          <w:trHeight w:hRule="exact" w:val="288"/>
        </w:trPr>
        <w:tc>
          <w:tcPr>
            <w:tcW w:w="754" w:type="dxa"/>
            <w:shd w:val="clear" w:color="auto" w:fill="FFFFFF"/>
            <w:vAlign w:val="bottom"/>
          </w:tcPr>
          <w:p w14:paraId="3B131FC8" w14:textId="77777777" w:rsidR="00BB2F38" w:rsidRPr="00713E84" w:rsidRDefault="00BB2F3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472" w:type="dxa"/>
            <w:shd w:val="clear" w:color="auto" w:fill="auto"/>
            <w:vAlign w:val="bottom"/>
          </w:tcPr>
          <w:p w14:paraId="67B71ABD" w14:textId="3430B7A1"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shd w:val="clear" w:color="auto" w:fill="auto"/>
            <w:vAlign w:val="bottom"/>
          </w:tcPr>
          <w:p w14:paraId="7689B1C1" w14:textId="70019D8C"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shd w:val="clear" w:color="auto" w:fill="auto"/>
            <w:vAlign w:val="bottom"/>
          </w:tcPr>
          <w:p w14:paraId="1B7524F0" w14:textId="42EE5891"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BB2F38" w:rsidRPr="00713E84" w14:paraId="74E4EA32" w14:textId="77777777" w:rsidTr="00555254">
        <w:trPr>
          <w:trHeight w:hRule="exact" w:val="293"/>
        </w:trPr>
        <w:tc>
          <w:tcPr>
            <w:tcW w:w="754" w:type="dxa"/>
            <w:shd w:val="clear" w:color="auto" w:fill="FFFFFF"/>
            <w:vAlign w:val="center"/>
          </w:tcPr>
          <w:p w14:paraId="1DD0B816" w14:textId="77777777" w:rsidR="00BB2F38" w:rsidRPr="00713E84" w:rsidRDefault="00BB2F3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shd w:val="clear" w:color="auto" w:fill="auto"/>
            <w:vAlign w:val="bottom"/>
          </w:tcPr>
          <w:p w14:paraId="6B32D511" w14:textId="4231333E"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shd w:val="clear" w:color="auto" w:fill="auto"/>
            <w:vAlign w:val="bottom"/>
          </w:tcPr>
          <w:p w14:paraId="1824EC68" w14:textId="11675BBF"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shd w:val="clear" w:color="auto" w:fill="auto"/>
            <w:vAlign w:val="bottom"/>
          </w:tcPr>
          <w:p w14:paraId="5B8E15BD" w14:textId="7C780180"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BB2F38" w:rsidRPr="00713E84" w14:paraId="1D629DE0" w14:textId="77777777" w:rsidTr="00555254">
        <w:trPr>
          <w:trHeight w:hRule="exact" w:val="288"/>
        </w:trPr>
        <w:tc>
          <w:tcPr>
            <w:tcW w:w="754" w:type="dxa"/>
            <w:shd w:val="clear" w:color="auto" w:fill="FFFFFF"/>
            <w:vAlign w:val="bottom"/>
          </w:tcPr>
          <w:p w14:paraId="0CF967A5" w14:textId="77777777" w:rsidR="00BB2F38" w:rsidRPr="00713E84" w:rsidRDefault="00BB2F3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shd w:val="clear" w:color="auto" w:fill="auto"/>
            <w:vAlign w:val="bottom"/>
          </w:tcPr>
          <w:p w14:paraId="5709D292" w14:textId="4E07111F"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shd w:val="clear" w:color="auto" w:fill="auto"/>
            <w:vAlign w:val="bottom"/>
          </w:tcPr>
          <w:p w14:paraId="2EE01CA2" w14:textId="3334150F"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shd w:val="clear" w:color="auto" w:fill="auto"/>
            <w:vAlign w:val="bottom"/>
          </w:tcPr>
          <w:p w14:paraId="66B73469" w14:textId="7D624373"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BB2F38" w:rsidRPr="00713E84" w14:paraId="3FBB237D" w14:textId="77777777" w:rsidTr="00555254">
        <w:trPr>
          <w:trHeight w:hRule="exact" w:val="293"/>
        </w:trPr>
        <w:tc>
          <w:tcPr>
            <w:tcW w:w="754" w:type="dxa"/>
            <w:shd w:val="clear" w:color="auto" w:fill="FFFFFF"/>
            <w:vAlign w:val="bottom"/>
          </w:tcPr>
          <w:p w14:paraId="6B4F6C45" w14:textId="77777777" w:rsidR="00BB2F38" w:rsidRPr="00713E84" w:rsidRDefault="00BB2F3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shd w:val="clear" w:color="auto" w:fill="auto"/>
            <w:vAlign w:val="bottom"/>
          </w:tcPr>
          <w:p w14:paraId="60F9815C" w14:textId="6BE6C06E"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shd w:val="clear" w:color="auto" w:fill="auto"/>
            <w:vAlign w:val="bottom"/>
          </w:tcPr>
          <w:p w14:paraId="5EE48EA5" w14:textId="25AB70A2"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shd w:val="clear" w:color="auto" w:fill="auto"/>
            <w:vAlign w:val="bottom"/>
          </w:tcPr>
          <w:p w14:paraId="0141432F" w14:textId="2F7E0A2C"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BB2F38" w:rsidRPr="00713E84" w14:paraId="4723E008" w14:textId="77777777" w:rsidTr="00555254">
        <w:trPr>
          <w:trHeight w:hRule="exact" w:val="293"/>
        </w:trPr>
        <w:tc>
          <w:tcPr>
            <w:tcW w:w="754" w:type="dxa"/>
            <w:shd w:val="clear" w:color="auto" w:fill="FFFFFF"/>
            <w:vAlign w:val="bottom"/>
          </w:tcPr>
          <w:p w14:paraId="094D3BD8" w14:textId="77777777" w:rsidR="00BB2F38" w:rsidRPr="00713E84" w:rsidRDefault="00BB2F3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shd w:val="clear" w:color="auto" w:fill="auto"/>
            <w:vAlign w:val="bottom"/>
          </w:tcPr>
          <w:p w14:paraId="72FD8CB5" w14:textId="2049439D"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0,18</w:t>
            </w:r>
          </w:p>
        </w:tc>
        <w:tc>
          <w:tcPr>
            <w:tcW w:w="1747" w:type="dxa"/>
            <w:shd w:val="clear" w:color="auto" w:fill="auto"/>
            <w:vAlign w:val="bottom"/>
          </w:tcPr>
          <w:p w14:paraId="040BE149" w14:textId="45FEB375"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3,67</w:t>
            </w:r>
          </w:p>
        </w:tc>
        <w:tc>
          <w:tcPr>
            <w:tcW w:w="1330" w:type="dxa"/>
            <w:shd w:val="clear" w:color="auto" w:fill="auto"/>
            <w:vAlign w:val="bottom"/>
          </w:tcPr>
          <w:p w14:paraId="56CE65CA" w14:textId="05D96F3D"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BB2F38" w:rsidRPr="00713E84" w14:paraId="32779AE8" w14:textId="77777777" w:rsidTr="00555254">
        <w:trPr>
          <w:trHeight w:hRule="exact" w:val="288"/>
        </w:trPr>
        <w:tc>
          <w:tcPr>
            <w:tcW w:w="754" w:type="dxa"/>
            <w:shd w:val="clear" w:color="auto" w:fill="FFFFFF"/>
            <w:vAlign w:val="center"/>
          </w:tcPr>
          <w:p w14:paraId="46567117" w14:textId="77777777" w:rsidR="00BB2F38" w:rsidRPr="00713E84" w:rsidRDefault="00BB2F3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shd w:val="clear" w:color="auto" w:fill="auto"/>
            <w:vAlign w:val="bottom"/>
          </w:tcPr>
          <w:p w14:paraId="7D3D658E" w14:textId="1D0BBF06"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shd w:val="clear" w:color="auto" w:fill="auto"/>
            <w:vAlign w:val="bottom"/>
          </w:tcPr>
          <w:p w14:paraId="376DEF7F" w14:textId="6F22750A"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shd w:val="clear" w:color="auto" w:fill="auto"/>
            <w:vAlign w:val="bottom"/>
          </w:tcPr>
          <w:p w14:paraId="0F89BF2B" w14:textId="104D2B03"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BB2F38" w:rsidRPr="00713E84" w14:paraId="3438E9AB" w14:textId="77777777" w:rsidTr="00555254">
        <w:trPr>
          <w:trHeight w:hRule="exact" w:val="293"/>
        </w:trPr>
        <w:tc>
          <w:tcPr>
            <w:tcW w:w="754" w:type="dxa"/>
            <w:shd w:val="clear" w:color="auto" w:fill="FFFFFF"/>
          </w:tcPr>
          <w:p w14:paraId="317E784B" w14:textId="77777777" w:rsidR="00BB2F38" w:rsidRPr="00713E84" w:rsidRDefault="00BB2F3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shd w:val="clear" w:color="auto" w:fill="auto"/>
            <w:vAlign w:val="bottom"/>
          </w:tcPr>
          <w:p w14:paraId="5BD9B00F" w14:textId="3D8CB5B8"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shd w:val="clear" w:color="auto" w:fill="auto"/>
            <w:vAlign w:val="bottom"/>
          </w:tcPr>
          <w:p w14:paraId="49440EFC" w14:textId="36F9BB44"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shd w:val="clear" w:color="auto" w:fill="auto"/>
            <w:vAlign w:val="bottom"/>
          </w:tcPr>
          <w:p w14:paraId="52FFA3BA" w14:textId="6CC013EC"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BB2F38" w:rsidRPr="00713E84" w14:paraId="230A1CA2" w14:textId="77777777" w:rsidTr="00555254">
        <w:trPr>
          <w:trHeight w:hRule="exact" w:val="298"/>
        </w:trPr>
        <w:tc>
          <w:tcPr>
            <w:tcW w:w="754" w:type="dxa"/>
            <w:shd w:val="clear" w:color="auto" w:fill="FFFFFF"/>
            <w:vAlign w:val="center"/>
          </w:tcPr>
          <w:p w14:paraId="06690976" w14:textId="77777777" w:rsidR="00BB2F38" w:rsidRPr="00713E84" w:rsidRDefault="00BB2F3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shd w:val="clear" w:color="auto" w:fill="auto"/>
            <w:vAlign w:val="bottom"/>
          </w:tcPr>
          <w:p w14:paraId="069C9A29" w14:textId="073E3EC0"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shd w:val="clear" w:color="auto" w:fill="auto"/>
            <w:vAlign w:val="bottom"/>
          </w:tcPr>
          <w:p w14:paraId="40D2C367" w14:textId="04E11B58"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shd w:val="clear" w:color="auto" w:fill="auto"/>
            <w:vAlign w:val="bottom"/>
          </w:tcPr>
          <w:p w14:paraId="709F1C35" w14:textId="757D15BD" w:rsidR="00BB2F38" w:rsidRPr="00713E84" w:rsidRDefault="00BB2F3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BB2F38" w:rsidRPr="00713E84" w14:paraId="597C4659" w14:textId="77777777" w:rsidTr="00555254">
        <w:trPr>
          <w:trHeight w:hRule="exact" w:val="298"/>
        </w:trPr>
        <w:tc>
          <w:tcPr>
            <w:tcW w:w="754" w:type="dxa"/>
            <w:shd w:val="clear" w:color="auto" w:fill="FFFFFF"/>
            <w:vAlign w:val="center"/>
          </w:tcPr>
          <w:p w14:paraId="55F94499" w14:textId="77777777" w:rsidR="00BB2F38" w:rsidRPr="00713E84" w:rsidRDefault="00BB2F38"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shd w:val="clear" w:color="auto" w:fill="auto"/>
            <w:vAlign w:val="bottom"/>
          </w:tcPr>
          <w:p w14:paraId="56C981F0" w14:textId="5D3E809A" w:rsidR="00BB2F38" w:rsidRPr="00713E84" w:rsidRDefault="00BB2F3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0,31</w:t>
            </w:r>
          </w:p>
        </w:tc>
        <w:tc>
          <w:tcPr>
            <w:tcW w:w="1747" w:type="dxa"/>
            <w:shd w:val="clear" w:color="auto" w:fill="auto"/>
            <w:vAlign w:val="bottom"/>
          </w:tcPr>
          <w:p w14:paraId="0B8AC4A9" w14:textId="27A7E1CE" w:rsidR="00BB2F38" w:rsidRPr="00713E84" w:rsidRDefault="00BB2F3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6,33</w:t>
            </w:r>
          </w:p>
        </w:tc>
        <w:tc>
          <w:tcPr>
            <w:tcW w:w="1330" w:type="dxa"/>
            <w:shd w:val="clear" w:color="auto" w:fill="auto"/>
            <w:vAlign w:val="bottom"/>
          </w:tcPr>
          <w:p w14:paraId="65A72D28" w14:textId="670684E5" w:rsidR="00BB2F38" w:rsidRPr="00713E84" w:rsidRDefault="00BB2F3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w:t>
            </w:r>
          </w:p>
        </w:tc>
      </w:tr>
      <w:tr w:rsidR="00BB2F38" w:rsidRPr="00713E84" w14:paraId="47029BC2" w14:textId="77777777" w:rsidTr="00555254">
        <w:trPr>
          <w:trHeight w:hRule="exact" w:val="298"/>
        </w:trPr>
        <w:tc>
          <w:tcPr>
            <w:tcW w:w="754" w:type="dxa"/>
            <w:shd w:val="clear" w:color="auto" w:fill="FFFFFF"/>
            <w:vAlign w:val="center"/>
          </w:tcPr>
          <w:p w14:paraId="0FA3B6FA" w14:textId="77777777" w:rsidR="00BB2F38" w:rsidRPr="00713E84" w:rsidRDefault="00BB2F38"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shd w:val="clear" w:color="auto" w:fill="auto"/>
            <w:vAlign w:val="bottom"/>
          </w:tcPr>
          <w:p w14:paraId="16AF44DA" w14:textId="2B580540" w:rsidR="00BB2F38" w:rsidRPr="00713E84" w:rsidRDefault="00BB2F3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shd w:val="clear" w:color="auto" w:fill="auto"/>
            <w:vAlign w:val="bottom"/>
          </w:tcPr>
          <w:p w14:paraId="5CF1233B" w14:textId="061AC8CC" w:rsidR="00BB2F38" w:rsidRPr="00713E84" w:rsidRDefault="00BB2F3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shd w:val="clear" w:color="auto" w:fill="auto"/>
            <w:vAlign w:val="bottom"/>
          </w:tcPr>
          <w:p w14:paraId="29E16594" w14:textId="2DF96E7A" w:rsidR="00BB2F38" w:rsidRPr="00713E84" w:rsidRDefault="00BB2F3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BB2F38" w:rsidRPr="00713E84" w14:paraId="0D021186" w14:textId="77777777" w:rsidTr="00555254">
        <w:trPr>
          <w:trHeight w:hRule="exact" w:val="298"/>
        </w:trPr>
        <w:tc>
          <w:tcPr>
            <w:tcW w:w="754" w:type="dxa"/>
            <w:shd w:val="clear" w:color="auto" w:fill="FFFFFF"/>
            <w:vAlign w:val="center"/>
          </w:tcPr>
          <w:p w14:paraId="4A1E35C5" w14:textId="77777777" w:rsidR="00BB2F38" w:rsidRPr="00713E84" w:rsidRDefault="00BB2F38"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shd w:val="clear" w:color="auto" w:fill="auto"/>
            <w:vAlign w:val="bottom"/>
          </w:tcPr>
          <w:p w14:paraId="0401ADAC" w14:textId="63E380EE" w:rsidR="00BB2F38" w:rsidRPr="00713E84" w:rsidRDefault="00BB2F3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shd w:val="clear" w:color="auto" w:fill="auto"/>
            <w:vAlign w:val="bottom"/>
          </w:tcPr>
          <w:p w14:paraId="4F705090" w14:textId="13D43F9C" w:rsidR="00BB2F38" w:rsidRPr="00713E84" w:rsidRDefault="00BB2F3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shd w:val="clear" w:color="auto" w:fill="auto"/>
            <w:vAlign w:val="bottom"/>
          </w:tcPr>
          <w:p w14:paraId="22CF7D2E" w14:textId="1B255240" w:rsidR="00BB2F38" w:rsidRPr="00713E84" w:rsidRDefault="00BB2F3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BB2F38" w:rsidRPr="00713E84" w14:paraId="06CB480D" w14:textId="77777777" w:rsidTr="00F007E4">
        <w:trPr>
          <w:trHeight w:hRule="exact" w:val="298"/>
        </w:trPr>
        <w:tc>
          <w:tcPr>
            <w:tcW w:w="754" w:type="dxa"/>
            <w:shd w:val="clear" w:color="auto" w:fill="FFFFFF"/>
            <w:vAlign w:val="center"/>
          </w:tcPr>
          <w:p w14:paraId="236703EB" w14:textId="77777777" w:rsidR="00BB2F38" w:rsidRPr="00713E84" w:rsidRDefault="00BB2F38"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shd w:val="clear" w:color="auto" w:fill="auto"/>
            <w:vAlign w:val="bottom"/>
          </w:tcPr>
          <w:p w14:paraId="420E17BA" w14:textId="4E84E4B0" w:rsidR="00BB2F38" w:rsidRPr="00713E84" w:rsidRDefault="00BB2F3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1,23</w:t>
            </w:r>
          </w:p>
        </w:tc>
        <w:tc>
          <w:tcPr>
            <w:tcW w:w="1747" w:type="dxa"/>
            <w:shd w:val="clear" w:color="auto" w:fill="auto"/>
            <w:vAlign w:val="bottom"/>
          </w:tcPr>
          <w:p w14:paraId="31B10DBE" w14:textId="2AEA2431" w:rsidR="00BB2F38" w:rsidRPr="00713E84" w:rsidRDefault="00BB2F3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25,40</w:t>
            </w:r>
          </w:p>
        </w:tc>
        <w:tc>
          <w:tcPr>
            <w:tcW w:w="1330" w:type="dxa"/>
            <w:tcBorders>
              <w:bottom w:val="single" w:sz="4" w:space="0" w:color="auto"/>
            </w:tcBorders>
            <w:shd w:val="clear" w:color="auto" w:fill="auto"/>
            <w:vAlign w:val="bottom"/>
          </w:tcPr>
          <w:p w14:paraId="7068FD53" w14:textId="59232DA8" w:rsidR="00BB2F38" w:rsidRPr="00713E84" w:rsidRDefault="00BB2F3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w:t>
            </w:r>
          </w:p>
        </w:tc>
      </w:tr>
      <w:tr w:rsidR="00BB2F38" w:rsidRPr="00713E84" w14:paraId="7FD022DC" w14:textId="77777777" w:rsidTr="00F007E4">
        <w:trPr>
          <w:trHeight w:hRule="exact" w:val="298"/>
        </w:trPr>
        <w:tc>
          <w:tcPr>
            <w:tcW w:w="754" w:type="dxa"/>
            <w:shd w:val="clear" w:color="auto" w:fill="FFFFFF"/>
            <w:vAlign w:val="center"/>
          </w:tcPr>
          <w:p w14:paraId="3F97C79B" w14:textId="77777777" w:rsidR="00BB2F38" w:rsidRPr="00713E84" w:rsidRDefault="00BB2F38"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shd w:val="clear" w:color="auto" w:fill="auto"/>
            <w:vAlign w:val="bottom"/>
          </w:tcPr>
          <w:p w14:paraId="3CD15795" w14:textId="2737E2FA" w:rsidR="00BB2F38" w:rsidRPr="00713E84" w:rsidRDefault="00BB2F3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0,05</w:t>
            </w:r>
          </w:p>
        </w:tc>
        <w:tc>
          <w:tcPr>
            <w:tcW w:w="1747" w:type="dxa"/>
            <w:shd w:val="clear" w:color="auto" w:fill="auto"/>
            <w:vAlign w:val="bottom"/>
          </w:tcPr>
          <w:p w14:paraId="4619B38A" w14:textId="1A16DFF9" w:rsidR="00BB2F38" w:rsidRPr="00713E84" w:rsidRDefault="00BB2F3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1,00</w:t>
            </w:r>
          </w:p>
        </w:tc>
        <w:tc>
          <w:tcPr>
            <w:tcW w:w="1330" w:type="dxa"/>
            <w:tcBorders>
              <w:bottom w:val="nil"/>
              <w:right w:val="nil"/>
            </w:tcBorders>
            <w:shd w:val="clear" w:color="auto" w:fill="auto"/>
            <w:vAlign w:val="bottom"/>
          </w:tcPr>
          <w:p w14:paraId="630988C0" w14:textId="04BACDEA" w:rsidR="00BB2F38" w:rsidRPr="00713E84" w:rsidRDefault="00BB2F38" w:rsidP="00713E84">
            <w:pPr>
              <w:spacing w:line="360" w:lineRule="auto"/>
              <w:jc w:val="center"/>
              <w:rPr>
                <w:rStyle w:val="Bodytext2"/>
                <w:rFonts w:asciiTheme="minorHAnsi" w:hAnsiTheme="minorHAnsi" w:cstheme="minorHAnsi"/>
              </w:rPr>
            </w:pPr>
          </w:p>
        </w:tc>
      </w:tr>
    </w:tbl>
    <w:p w14:paraId="6ED64E73" w14:textId="77777777" w:rsidR="00982E3A" w:rsidRPr="00713E84" w:rsidRDefault="00982E3A" w:rsidP="00713E84">
      <w:pPr>
        <w:spacing w:line="360" w:lineRule="auto"/>
        <w:rPr>
          <w:rFonts w:asciiTheme="minorHAnsi" w:hAnsiTheme="minorHAnsi" w:cstheme="minorHAnsi"/>
          <w:sz w:val="22"/>
          <w:szCs w:val="22"/>
        </w:rPr>
      </w:pPr>
    </w:p>
    <w:p w14:paraId="2E8C8DC9" w14:textId="77777777" w:rsidR="00982E3A" w:rsidRPr="00713E84" w:rsidRDefault="00982E3A" w:rsidP="00713E84">
      <w:pPr>
        <w:spacing w:line="360" w:lineRule="auto"/>
        <w:jc w:val="both"/>
        <w:rPr>
          <w:rStyle w:val="Bodytext2"/>
          <w:rFonts w:asciiTheme="minorHAnsi" w:hAnsiTheme="minorHAnsi" w:cstheme="minorHAnsi"/>
          <w:color w:val="auto"/>
        </w:rPr>
      </w:pPr>
      <w:r w:rsidRPr="00713E84">
        <w:rPr>
          <w:rStyle w:val="Bodytext2"/>
          <w:rFonts w:asciiTheme="minorHAnsi" w:hAnsiTheme="minorHAnsi" w:cstheme="minorHAnsi"/>
          <w:color w:val="auto"/>
        </w:rPr>
        <w:t>Liczba osób korzystających z pomocy społecznej z tytułu bezdomności w przeliczeniu na 100 osób jest bardzo mała. Największy wskaźnik koncentracji zaobserwowano na obszarze nr 19. Wynosi on 25,40.</w:t>
      </w:r>
    </w:p>
    <w:p w14:paraId="6128232C" w14:textId="77777777" w:rsidR="00982E3A" w:rsidRPr="00713E84" w:rsidRDefault="00982E3A" w:rsidP="00713E84">
      <w:pPr>
        <w:spacing w:line="360" w:lineRule="auto"/>
        <w:jc w:val="both"/>
        <w:rPr>
          <w:rStyle w:val="Bodytext2"/>
          <w:rFonts w:asciiTheme="minorHAnsi" w:hAnsiTheme="minorHAnsi" w:cstheme="minorHAnsi"/>
          <w:color w:val="auto"/>
        </w:rPr>
      </w:pPr>
      <w:r w:rsidRPr="00713E84">
        <w:rPr>
          <w:rStyle w:val="Bodytext2"/>
          <w:rFonts w:asciiTheme="minorHAnsi" w:hAnsiTheme="minorHAnsi" w:cstheme="minorHAnsi"/>
          <w:color w:val="auto"/>
        </w:rPr>
        <w:t>W czternastu obszarach badanego zjawiska nie wykazano.</w:t>
      </w:r>
    </w:p>
    <w:p w14:paraId="5BDA2FF1"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Poniższy wykres przedstawia rozkład liczby osób, którym przyznano świadczenia z uwagi na bezdomność w przeliczeniu na 100 osób.</w:t>
      </w:r>
    </w:p>
    <w:p w14:paraId="04D0AD29" w14:textId="77777777" w:rsidR="00982E3A" w:rsidRPr="00713E84" w:rsidRDefault="00982E3A" w:rsidP="00713E84">
      <w:pPr>
        <w:spacing w:line="360" w:lineRule="auto"/>
        <w:rPr>
          <w:rFonts w:asciiTheme="minorHAnsi" w:hAnsiTheme="minorHAnsi" w:cstheme="minorHAnsi"/>
          <w:sz w:val="22"/>
          <w:szCs w:val="22"/>
        </w:rPr>
      </w:pPr>
    </w:p>
    <w:p w14:paraId="548FA2FC" w14:textId="77777777" w:rsidR="00982E3A" w:rsidRPr="00713E84" w:rsidRDefault="00982E3A" w:rsidP="00713E84">
      <w:pPr>
        <w:spacing w:line="360" w:lineRule="auto"/>
        <w:rPr>
          <w:rFonts w:asciiTheme="minorHAnsi" w:hAnsiTheme="minorHAnsi" w:cstheme="minorHAnsi"/>
          <w:noProof/>
          <w:sz w:val="22"/>
          <w:szCs w:val="22"/>
          <w14:ligatures w14:val="standardContextual"/>
        </w:rPr>
      </w:pPr>
      <w:r w:rsidRPr="00713E84">
        <w:rPr>
          <w:rFonts w:asciiTheme="minorHAnsi" w:hAnsiTheme="minorHAnsi" w:cstheme="minorHAnsi"/>
          <w:noProof/>
          <w:sz w:val="22"/>
          <w:szCs w:val="22"/>
          <w14:ligatures w14:val="standardContextual"/>
        </w:rPr>
        <w:drawing>
          <wp:inline distT="0" distB="0" distL="0" distR="0" wp14:anchorId="51E7BC94" wp14:editId="64BE374F">
            <wp:extent cx="5486400" cy="3200400"/>
            <wp:effectExtent l="0" t="0" r="0" b="0"/>
            <wp:docPr id="1229062356" name="Wykres 1229062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793785" w14:textId="483C20D0" w:rsidR="00E37891" w:rsidRPr="009B66C2" w:rsidRDefault="005F3F3D" w:rsidP="005F3F3D">
      <w:pPr>
        <w:pStyle w:val="Legenda"/>
        <w:rPr>
          <w:rFonts w:asciiTheme="minorHAnsi" w:hAnsiTheme="minorHAnsi" w:cstheme="minorHAnsi"/>
          <w:i w:val="0"/>
          <w:iCs w:val="0"/>
          <w:color w:val="000000" w:themeColor="text1"/>
          <w:sz w:val="24"/>
          <w:szCs w:val="24"/>
        </w:rPr>
      </w:pPr>
      <w:bookmarkStart w:id="44" w:name="_Toc178154202"/>
      <w:bookmarkStart w:id="45" w:name="_Toc178154233"/>
      <w:r w:rsidRPr="009B66C2">
        <w:rPr>
          <w:rFonts w:asciiTheme="minorHAnsi" w:hAnsiTheme="minorHAnsi"/>
          <w:color w:val="000000" w:themeColor="text1"/>
          <w:sz w:val="20"/>
          <w:szCs w:val="20"/>
        </w:rPr>
        <w:t xml:space="preserve">Rysunek </w:t>
      </w:r>
      <w:r w:rsidRPr="009B66C2">
        <w:rPr>
          <w:rFonts w:asciiTheme="minorHAnsi" w:hAnsiTheme="minorHAnsi"/>
          <w:color w:val="000000" w:themeColor="text1"/>
          <w:sz w:val="20"/>
          <w:szCs w:val="20"/>
        </w:rPr>
        <w:fldChar w:fldCharType="begin"/>
      </w:r>
      <w:r w:rsidRPr="009B66C2">
        <w:rPr>
          <w:rFonts w:asciiTheme="minorHAnsi" w:hAnsiTheme="minorHAnsi"/>
          <w:color w:val="000000" w:themeColor="text1"/>
          <w:sz w:val="20"/>
          <w:szCs w:val="20"/>
        </w:rPr>
        <w:instrText xml:space="preserve"> SEQ Rysunek \* ARABIC </w:instrText>
      </w:r>
      <w:r w:rsidRPr="009B66C2">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9</w:t>
      </w:r>
      <w:r w:rsidRPr="009B66C2">
        <w:rPr>
          <w:rFonts w:asciiTheme="minorHAnsi" w:hAnsiTheme="minorHAnsi"/>
          <w:color w:val="000000" w:themeColor="text1"/>
          <w:sz w:val="20"/>
          <w:szCs w:val="20"/>
        </w:rPr>
        <w:fldChar w:fldCharType="end"/>
      </w:r>
      <w:r w:rsidRPr="009B66C2">
        <w:rPr>
          <w:rFonts w:asciiTheme="minorHAnsi" w:hAnsiTheme="minorHAnsi"/>
          <w:color w:val="000000" w:themeColor="text1"/>
          <w:sz w:val="20"/>
          <w:szCs w:val="20"/>
        </w:rPr>
        <w:t>. Liczba osób korzystających z pomocy społecznej z tytułu bezdomności.</w:t>
      </w:r>
      <w:bookmarkEnd w:id="44"/>
      <w:bookmarkEnd w:id="45"/>
    </w:p>
    <w:p w14:paraId="5FE1FDCF" w14:textId="77777777" w:rsidR="004B2D05" w:rsidRDefault="004B2D05" w:rsidP="00713E84">
      <w:pPr>
        <w:spacing w:line="360" w:lineRule="auto"/>
        <w:rPr>
          <w:rFonts w:asciiTheme="minorHAnsi" w:hAnsiTheme="minorHAnsi" w:cstheme="minorHAnsi"/>
          <w:b/>
          <w:bCs/>
          <w:color w:val="auto"/>
          <w:sz w:val="22"/>
          <w:szCs w:val="22"/>
          <w:u w:val="single"/>
        </w:rPr>
      </w:pPr>
    </w:p>
    <w:p w14:paraId="4ED106D7" w14:textId="77777777" w:rsidR="00555254" w:rsidRDefault="00555254" w:rsidP="00713E84">
      <w:pPr>
        <w:spacing w:line="360" w:lineRule="auto"/>
        <w:rPr>
          <w:rFonts w:asciiTheme="minorHAnsi" w:hAnsiTheme="minorHAnsi" w:cstheme="minorHAnsi"/>
          <w:b/>
          <w:bCs/>
          <w:color w:val="auto"/>
          <w:sz w:val="22"/>
          <w:szCs w:val="22"/>
          <w:u w:val="single"/>
        </w:rPr>
      </w:pPr>
    </w:p>
    <w:p w14:paraId="56FB6B99" w14:textId="77777777" w:rsidR="00555254" w:rsidRPr="00713E84" w:rsidRDefault="00555254" w:rsidP="00713E84">
      <w:pPr>
        <w:spacing w:line="360" w:lineRule="auto"/>
        <w:rPr>
          <w:rFonts w:asciiTheme="minorHAnsi" w:hAnsiTheme="minorHAnsi" w:cstheme="minorHAnsi"/>
          <w:b/>
          <w:bCs/>
          <w:color w:val="auto"/>
          <w:sz w:val="22"/>
          <w:szCs w:val="22"/>
          <w:u w:val="single"/>
        </w:rPr>
      </w:pPr>
    </w:p>
    <w:p w14:paraId="44BFCF69" w14:textId="7BD2D7B2" w:rsidR="00982E3A" w:rsidRPr="00713E84" w:rsidRDefault="00982E3A" w:rsidP="00713E84">
      <w:pPr>
        <w:spacing w:line="360" w:lineRule="auto"/>
        <w:rPr>
          <w:rFonts w:asciiTheme="minorHAnsi" w:hAnsiTheme="minorHAnsi" w:cstheme="minorHAnsi"/>
          <w:b/>
          <w:bCs/>
          <w:color w:val="auto"/>
          <w:sz w:val="22"/>
          <w:szCs w:val="22"/>
          <w:u w:val="single"/>
        </w:rPr>
      </w:pPr>
      <w:r w:rsidRPr="00713E84">
        <w:rPr>
          <w:rFonts w:asciiTheme="minorHAnsi" w:hAnsiTheme="minorHAnsi" w:cstheme="minorHAnsi"/>
          <w:b/>
          <w:bCs/>
          <w:color w:val="auto"/>
          <w:sz w:val="22"/>
          <w:szCs w:val="22"/>
          <w:u w:val="single"/>
        </w:rPr>
        <w:t>Bezrobocie</w:t>
      </w:r>
      <w:r w:rsidR="0009610C" w:rsidRPr="00713E84">
        <w:rPr>
          <w:rFonts w:asciiTheme="minorHAnsi" w:hAnsiTheme="minorHAnsi" w:cstheme="minorHAnsi"/>
          <w:b/>
          <w:bCs/>
          <w:color w:val="auto"/>
          <w:sz w:val="22"/>
          <w:szCs w:val="22"/>
          <w:u w:val="single"/>
        </w:rPr>
        <w:t>.</w:t>
      </w:r>
    </w:p>
    <w:p w14:paraId="38C64CBD" w14:textId="3A34DA22"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Problemy na rynku pracy, objawiające się bądź niedoborem pracy bądź niewystarczającą liczbą osób </w:t>
      </w:r>
      <w:r w:rsidRPr="00713E84">
        <w:rPr>
          <w:rFonts w:asciiTheme="minorHAnsi" w:hAnsiTheme="minorHAnsi" w:cstheme="minorHAnsi"/>
          <w:color w:val="auto"/>
          <w:sz w:val="22"/>
          <w:szCs w:val="22"/>
        </w:rPr>
        <w:br/>
        <w:t xml:space="preserve">z odpowiednimi kwalifikacjami i umiejętnościami, powoduje obniżenie warunków życia ludności, </w:t>
      </w:r>
      <w:r w:rsidR="00210132"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zaś długotrwałe pozostawanie bez pracy zmniejsza szanse na zatrudnienie i przyczynia </w:t>
      </w:r>
      <w:r w:rsidR="00210132"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się do postępującego procesu ubożenia społeczeństwa. Zjawisko to może w konsekwencji prowadzić nawet do wykluczenia dużych grup społecznych, czego konsekwencją jest nie uczestniczenie w życiu zawodowym i społecznym, brak zabezpieczenia dochodowego w wymiarze bieżącym i długoterminowym. Rozmiar zjawiska należy niewątpliwie powiązać z potrzebą korzystania przez dotknięte nim osoby </w:t>
      </w:r>
      <w:r w:rsidR="00210132"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z wielowątkowych form wsparcia środowiskowego w ramach programów pomocowych stanowiących zadania lokalnych jednostek opieki społecznej. Rodzaj zależności i ich związek ma istotne znaczenie </w:t>
      </w:r>
      <w:r w:rsidR="00210132"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z punktu widzenia definiowania zjawisk kryzysowych występujących na poszczególnych, zidentyfikowanych obszarach, co przedstawia poniższa tabela.</w:t>
      </w:r>
    </w:p>
    <w:p w14:paraId="2A7AC3DB" w14:textId="77777777" w:rsidR="00982E3A" w:rsidRPr="00713E84" w:rsidRDefault="00982E3A" w:rsidP="00713E84">
      <w:pPr>
        <w:spacing w:line="360" w:lineRule="auto"/>
        <w:jc w:val="both"/>
        <w:rPr>
          <w:rFonts w:asciiTheme="minorHAnsi" w:hAnsiTheme="minorHAnsi" w:cstheme="minorHAnsi"/>
          <w:color w:val="FF0000"/>
          <w:sz w:val="22"/>
          <w:szCs w:val="22"/>
        </w:rPr>
      </w:pPr>
    </w:p>
    <w:p w14:paraId="42B87031" w14:textId="0CBD6479" w:rsidR="00982E3A" w:rsidRPr="00832067" w:rsidRDefault="006B08BB" w:rsidP="006B08BB">
      <w:pPr>
        <w:pStyle w:val="Legenda"/>
        <w:rPr>
          <w:rFonts w:asciiTheme="minorHAnsi" w:hAnsiTheme="minorHAnsi" w:cstheme="minorHAnsi"/>
          <w:i w:val="0"/>
          <w:iCs w:val="0"/>
          <w:color w:val="000000" w:themeColor="text1"/>
          <w:sz w:val="22"/>
          <w:szCs w:val="22"/>
        </w:rPr>
      </w:pPr>
      <w:bookmarkStart w:id="46" w:name="_Toc183160501"/>
      <w:r w:rsidRPr="00832067">
        <w:rPr>
          <w:rFonts w:asciiTheme="minorHAnsi" w:hAnsiTheme="minorHAnsi"/>
          <w:color w:val="000000" w:themeColor="text1"/>
          <w:sz w:val="22"/>
          <w:szCs w:val="22"/>
        </w:rPr>
        <w:t xml:space="preserve">Tabela </w:t>
      </w:r>
      <w:r w:rsidRPr="00832067">
        <w:rPr>
          <w:rFonts w:asciiTheme="minorHAnsi" w:hAnsiTheme="minorHAnsi"/>
          <w:color w:val="000000" w:themeColor="text1"/>
          <w:sz w:val="22"/>
          <w:szCs w:val="22"/>
        </w:rPr>
        <w:fldChar w:fldCharType="begin"/>
      </w:r>
      <w:r w:rsidRPr="00832067">
        <w:rPr>
          <w:rFonts w:asciiTheme="minorHAnsi" w:hAnsiTheme="minorHAnsi"/>
          <w:color w:val="000000" w:themeColor="text1"/>
          <w:sz w:val="22"/>
          <w:szCs w:val="22"/>
        </w:rPr>
        <w:instrText xml:space="preserve"> SEQ Tabela \* ARABIC </w:instrText>
      </w:r>
      <w:r w:rsidRPr="00832067">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11</w:t>
      </w:r>
      <w:r w:rsidRPr="00832067">
        <w:rPr>
          <w:rFonts w:asciiTheme="minorHAnsi" w:hAnsiTheme="minorHAnsi"/>
          <w:color w:val="000000" w:themeColor="text1"/>
          <w:sz w:val="22"/>
          <w:szCs w:val="22"/>
        </w:rPr>
        <w:fldChar w:fldCharType="end"/>
      </w:r>
      <w:r w:rsidRPr="00832067">
        <w:rPr>
          <w:rFonts w:asciiTheme="minorHAnsi" w:hAnsiTheme="minorHAnsi"/>
          <w:color w:val="000000" w:themeColor="text1"/>
          <w:sz w:val="22"/>
          <w:szCs w:val="22"/>
        </w:rPr>
        <w:t>. Liczba osób korzystających z pomocy społecznej z tytułu bezrobocia.</w:t>
      </w:r>
      <w:r w:rsidR="004B2D05" w:rsidRPr="00832067">
        <w:rPr>
          <w:rStyle w:val="Odwoanieprzypisudolnego"/>
          <w:rFonts w:asciiTheme="minorHAnsi" w:hAnsiTheme="minorHAnsi" w:cstheme="minorHAnsi"/>
          <w:i w:val="0"/>
          <w:iCs w:val="0"/>
          <w:color w:val="000000" w:themeColor="text1"/>
          <w:sz w:val="22"/>
          <w:szCs w:val="22"/>
        </w:rPr>
        <w:footnoteReference w:id="21"/>
      </w:r>
      <w:bookmarkEnd w:id="46"/>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982E3A" w:rsidRPr="00713E84" w14:paraId="21687572" w14:textId="77777777" w:rsidTr="004A4D27">
        <w:trPr>
          <w:trHeight w:hRule="exact" w:val="576"/>
        </w:trPr>
        <w:tc>
          <w:tcPr>
            <w:tcW w:w="754" w:type="dxa"/>
            <w:tcBorders>
              <w:top w:val="single" w:sz="4" w:space="0" w:color="auto"/>
              <w:left w:val="single" w:sz="4" w:space="0" w:color="auto"/>
            </w:tcBorders>
            <w:shd w:val="clear" w:color="auto" w:fill="FFFFFF"/>
            <w:vAlign w:val="center"/>
          </w:tcPr>
          <w:p w14:paraId="0C3BB988" w14:textId="77777777" w:rsidR="00982E3A" w:rsidRPr="00713E84" w:rsidRDefault="00982E3A" w:rsidP="00832067">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tcBorders>
              <w:top w:val="single" w:sz="4" w:space="0" w:color="auto"/>
              <w:left w:val="single" w:sz="4" w:space="0" w:color="auto"/>
            </w:tcBorders>
            <w:shd w:val="clear" w:color="auto" w:fill="FFFFFF"/>
          </w:tcPr>
          <w:p w14:paraId="6A495651" w14:textId="42333373" w:rsidR="00982E3A" w:rsidRPr="00713E84" w:rsidRDefault="001454BB" w:rsidP="00832067">
            <w:pPr>
              <w:jc w:val="center"/>
              <w:rPr>
                <w:rFonts w:asciiTheme="minorHAnsi" w:hAnsiTheme="minorHAnsi" w:cstheme="minorHAnsi"/>
                <w:sz w:val="22"/>
                <w:szCs w:val="22"/>
              </w:rPr>
            </w:pPr>
            <w:r w:rsidRPr="00713E84">
              <w:rPr>
                <w:rStyle w:val="Bodytext2"/>
                <w:rFonts w:asciiTheme="minorHAnsi" w:hAnsiTheme="minorHAnsi" w:cstheme="minorHAnsi"/>
              </w:rPr>
              <w:t>L</w:t>
            </w:r>
            <w:r w:rsidR="00982E3A" w:rsidRPr="00713E84">
              <w:rPr>
                <w:rStyle w:val="Bodytext2"/>
                <w:rFonts w:asciiTheme="minorHAnsi" w:hAnsiTheme="minorHAnsi" w:cstheme="minorHAnsi"/>
              </w:rPr>
              <w:t>iczba osób korzystających z pomocy społecznej z tytułu bezrobocia w przeliczeniu na 100 osób</w:t>
            </w:r>
          </w:p>
        </w:tc>
        <w:tc>
          <w:tcPr>
            <w:tcW w:w="1747" w:type="dxa"/>
            <w:tcBorders>
              <w:top w:val="single" w:sz="4" w:space="0" w:color="auto"/>
              <w:left w:val="single" w:sz="4" w:space="0" w:color="auto"/>
            </w:tcBorders>
            <w:shd w:val="clear" w:color="auto" w:fill="FFFFFF"/>
          </w:tcPr>
          <w:p w14:paraId="1A815F4F" w14:textId="77777777" w:rsidR="00982E3A" w:rsidRPr="00713E84" w:rsidRDefault="00982E3A" w:rsidP="00832067">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7032132B" w14:textId="77777777" w:rsidR="00982E3A" w:rsidRPr="00713E84" w:rsidRDefault="00982E3A" w:rsidP="00832067">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tcBorders>
              <w:top w:val="single" w:sz="4" w:space="0" w:color="auto"/>
              <w:left w:val="single" w:sz="4" w:space="0" w:color="auto"/>
              <w:right w:val="single" w:sz="4" w:space="0" w:color="auto"/>
            </w:tcBorders>
            <w:shd w:val="clear" w:color="auto" w:fill="FFFFFF"/>
          </w:tcPr>
          <w:p w14:paraId="4C163EAC" w14:textId="77777777" w:rsidR="00982E3A" w:rsidRPr="00713E84" w:rsidRDefault="00982E3A" w:rsidP="00832067">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0C6F359D" w14:textId="77777777" w:rsidR="00982E3A" w:rsidRPr="00713E84" w:rsidRDefault="00982E3A" w:rsidP="00832067">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D969A7" w:rsidRPr="00713E84" w14:paraId="537955DC"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3F6E4CBD" w14:textId="77777777" w:rsidR="00D969A7" w:rsidRPr="00713E84" w:rsidRDefault="00D969A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0582BC97" w14:textId="3DBC879D"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0,04</w:t>
            </w:r>
          </w:p>
        </w:tc>
        <w:tc>
          <w:tcPr>
            <w:tcW w:w="1747" w:type="dxa"/>
            <w:tcBorders>
              <w:top w:val="single" w:sz="4" w:space="0" w:color="auto"/>
              <w:left w:val="nil"/>
              <w:bottom w:val="single" w:sz="4" w:space="0" w:color="auto"/>
              <w:right w:val="single" w:sz="4" w:space="0" w:color="auto"/>
            </w:tcBorders>
            <w:shd w:val="clear" w:color="auto" w:fill="auto"/>
            <w:vAlign w:val="bottom"/>
          </w:tcPr>
          <w:p w14:paraId="03899CBD" w14:textId="40FFAEE8"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0,27</w:t>
            </w:r>
          </w:p>
        </w:tc>
        <w:tc>
          <w:tcPr>
            <w:tcW w:w="1330" w:type="dxa"/>
            <w:tcBorders>
              <w:top w:val="single" w:sz="4" w:space="0" w:color="auto"/>
              <w:left w:val="nil"/>
              <w:bottom w:val="single" w:sz="4" w:space="0" w:color="auto"/>
              <w:right w:val="single" w:sz="4" w:space="0" w:color="auto"/>
            </w:tcBorders>
            <w:shd w:val="clear" w:color="auto" w:fill="auto"/>
            <w:vAlign w:val="bottom"/>
          </w:tcPr>
          <w:p w14:paraId="514EB4C2" w14:textId="2B8BB4FC"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D969A7" w:rsidRPr="00713E84" w14:paraId="3F8A8CF6"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70DFBB86" w14:textId="77777777" w:rsidR="00D969A7" w:rsidRPr="00713E84" w:rsidRDefault="00D969A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tcBorders>
              <w:top w:val="nil"/>
              <w:left w:val="single" w:sz="4" w:space="0" w:color="auto"/>
              <w:bottom w:val="single" w:sz="4" w:space="0" w:color="auto"/>
              <w:right w:val="single" w:sz="4" w:space="0" w:color="auto"/>
            </w:tcBorders>
            <w:shd w:val="clear" w:color="auto" w:fill="auto"/>
            <w:vAlign w:val="bottom"/>
          </w:tcPr>
          <w:p w14:paraId="522A0561" w14:textId="20A60189"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0,64</w:t>
            </w:r>
          </w:p>
        </w:tc>
        <w:tc>
          <w:tcPr>
            <w:tcW w:w="1747" w:type="dxa"/>
            <w:tcBorders>
              <w:top w:val="nil"/>
              <w:left w:val="nil"/>
              <w:bottom w:val="single" w:sz="4" w:space="0" w:color="auto"/>
              <w:right w:val="single" w:sz="4" w:space="0" w:color="auto"/>
            </w:tcBorders>
            <w:shd w:val="clear" w:color="auto" w:fill="auto"/>
            <w:vAlign w:val="bottom"/>
          </w:tcPr>
          <w:p w14:paraId="311D4443" w14:textId="575A1F66"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4,37</w:t>
            </w:r>
          </w:p>
        </w:tc>
        <w:tc>
          <w:tcPr>
            <w:tcW w:w="1330" w:type="dxa"/>
            <w:tcBorders>
              <w:top w:val="nil"/>
              <w:left w:val="nil"/>
              <w:bottom w:val="single" w:sz="4" w:space="0" w:color="auto"/>
              <w:right w:val="single" w:sz="4" w:space="0" w:color="auto"/>
            </w:tcBorders>
            <w:shd w:val="clear" w:color="auto" w:fill="auto"/>
            <w:vAlign w:val="bottom"/>
          </w:tcPr>
          <w:p w14:paraId="4AD09901" w14:textId="63913769"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D969A7" w:rsidRPr="00713E84" w14:paraId="77A7462D"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414E8BCA" w14:textId="77777777" w:rsidR="00D969A7" w:rsidRPr="00713E84" w:rsidRDefault="00D969A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472" w:type="dxa"/>
            <w:tcBorders>
              <w:top w:val="nil"/>
              <w:left w:val="single" w:sz="4" w:space="0" w:color="auto"/>
              <w:bottom w:val="single" w:sz="4" w:space="0" w:color="auto"/>
              <w:right w:val="single" w:sz="4" w:space="0" w:color="auto"/>
            </w:tcBorders>
            <w:shd w:val="clear" w:color="auto" w:fill="auto"/>
            <w:vAlign w:val="bottom"/>
          </w:tcPr>
          <w:p w14:paraId="7D5596BA" w14:textId="205D0DAF"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57844F4F" w14:textId="108CF56E"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09E37FB7" w14:textId="23D1CF47"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D969A7" w:rsidRPr="00713E84" w14:paraId="5C606B00"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673C1D1D" w14:textId="77777777" w:rsidR="00D969A7" w:rsidRPr="00713E84" w:rsidRDefault="00D969A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472" w:type="dxa"/>
            <w:tcBorders>
              <w:top w:val="nil"/>
              <w:left w:val="single" w:sz="4" w:space="0" w:color="auto"/>
              <w:bottom w:val="single" w:sz="4" w:space="0" w:color="auto"/>
              <w:right w:val="single" w:sz="4" w:space="0" w:color="auto"/>
            </w:tcBorders>
            <w:shd w:val="clear" w:color="auto" w:fill="auto"/>
            <w:vAlign w:val="bottom"/>
          </w:tcPr>
          <w:p w14:paraId="0835C99D" w14:textId="6071C615"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0,26</w:t>
            </w:r>
          </w:p>
        </w:tc>
        <w:tc>
          <w:tcPr>
            <w:tcW w:w="1747" w:type="dxa"/>
            <w:tcBorders>
              <w:top w:val="nil"/>
              <w:left w:val="nil"/>
              <w:bottom w:val="single" w:sz="4" w:space="0" w:color="auto"/>
              <w:right w:val="single" w:sz="4" w:space="0" w:color="auto"/>
            </w:tcBorders>
            <w:shd w:val="clear" w:color="auto" w:fill="auto"/>
            <w:vAlign w:val="bottom"/>
          </w:tcPr>
          <w:p w14:paraId="12844AFA" w14:textId="42FD1E3F"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1,79</w:t>
            </w:r>
          </w:p>
        </w:tc>
        <w:tc>
          <w:tcPr>
            <w:tcW w:w="1330" w:type="dxa"/>
            <w:tcBorders>
              <w:top w:val="nil"/>
              <w:left w:val="nil"/>
              <w:bottom w:val="single" w:sz="4" w:space="0" w:color="auto"/>
              <w:right w:val="single" w:sz="4" w:space="0" w:color="auto"/>
            </w:tcBorders>
            <w:shd w:val="clear" w:color="auto" w:fill="auto"/>
            <w:vAlign w:val="bottom"/>
          </w:tcPr>
          <w:p w14:paraId="783D2279" w14:textId="1D030B85"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D969A7" w:rsidRPr="00713E84" w14:paraId="310FABE8" w14:textId="77777777" w:rsidTr="004A4D27">
        <w:trPr>
          <w:trHeight w:hRule="exact" w:val="293"/>
        </w:trPr>
        <w:tc>
          <w:tcPr>
            <w:tcW w:w="754" w:type="dxa"/>
            <w:tcBorders>
              <w:top w:val="single" w:sz="4" w:space="0" w:color="auto"/>
              <w:left w:val="single" w:sz="4" w:space="0" w:color="auto"/>
            </w:tcBorders>
            <w:shd w:val="clear" w:color="auto" w:fill="FFFFFF"/>
          </w:tcPr>
          <w:p w14:paraId="79F5C054" w14:textId="77777777" w:rsidR="00D969A7" w:rsidRPr="00713E84" w:rsidRDefault="00D969A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tcBorders>
              <w:top w:val="nil"/>
              <w:left w:val="single" w:sz="4" w:space="0" w:color="auto"/>
              <w:bottom w:val="single" w:sz="4" w:space="0" w:color="auto"/>
              <w:right w:val="single" w:sz="4" w:space="0" w:color="auto"/>
            </w:tcBorders>
            <w:shd w:val="clear" w:color="auto" w:fill="auto"/>
            <w:vAlign w:val="bottom"/>
          </w:tcPr>
          <w:p w14:paraId="63E054D8" w14:textId="0918214D"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3023C5E6" w14:textId="207F917C"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676BE3D1" w14:textId="7DA2CD7C"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D969A7" w:rsidRPr="00713E84" w14:paraId="2A51771F"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4142BB19" w14:textId="77777777" w:rsidR="00D969A7" w:rsidRPr="00713E84" w:rsidRDefault="00D969A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tcBorders>
              <w:top w:val="nil"/>
              <w:left w:val="single" w:sz="4" w:space="0" w:color="auto"/>
              <w:bottom w:val="single" w:sz="4" w:space="0" w:color="auto"/>
              <w:right w:val="single" w:sz="4" w:space="0" w:color="auto"/>
            </w:tcBorders>
            <w:shd w:val="clear" w:color="auto" w:fill="auto"/>
            <w:vAlign w:val="bottom"/>
          </w:tcPr>
          <w:p w14:paraId="3810836D" w14:textId="6BFF5FD8"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0,22</w:t>
            </w:r>
          </w:p>
        </w:tc>
        <w:tc>
          <w:tcPr>
            <w:tcW w:w="1747" w:type="dxa"/>
            <w:tcBorders>
              <w:top w:val="nil"/>
              <w:left w:val="nil"/>
              <w:bottom w:val="single" w:sz="4" w:space="0" w:color="auto"/>
              <w:right w:val="single" w:sz="4" w:space="0" w:color="auto"/>
            </w:tcBorders>
            <w:shd w:val="clear" w:color="auto" w:fill="auto"/>
            <w:vAlign w:val="bottom"/>
          </w:tcPr>
          <w:p w14:paraId="6C8EC22A" w14:textId="6918593C"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1,53</w:t>
            </w:r>
          </w:p>
        </w:tc>
        <w:tc>
          <w:tcPr>
            <w:tcW w:w="1330" w:type="dxa"/>
            <w:tcBorders>
              <w:top w:val="nil"/>
              <w:left w:val="nil"/>
              <w:bottom w:val="single" w:sz="4" w:space="0" w:color="auto"/>
              <w:right w:val="single" w:sz="4" w:space="0" w:color="auto"/>
            </w:tcBorders>
            <w:shd w:val="clear" w:color="auto" w:fill="auto"/>
            <w:vAlign w:val="bottom"/>
          </w:tcPr>
          <w:p w14:paraId="3BBBAFBB" w14:textId="1A549B64"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D969A7" w:rsidRPr="00713E84" w14:paraId="0ACBC6F6" w14:textId="77777777" w:rsidTr="004A4D27">
        <w:trPr>
          <w:trHeight w:hRule="exact" w:val="293"/>
        </w:trPr>
        <w:tc>
          <w:tcPr>
            <w:tcW w:w="754" w:type="dxa"/>
            <w:tcBorders>
              <w:top w:val="single" w:sz="4" w:space="0" w:color="auto"/>
              <w:left w:val="single" w:sz="4" w:space="0" w:color="auto"/>
            </w:tcBorders>
            <w:shd w:val="clear" w:color="auto" w:fill="FFFFFF"/>
          </w:tcPr>
          <w:p w14:paraId="1253A01B" w14:textId="77777777" w:rsidR="00D969A7" w:rsidRPr="00713E84" w:rsidRDefault="00D969A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472" w:type="dxa"/>
            <w:tcBorders>
              <w:top w:val="nil"/>
              <w:left w:val="single" w:sz="4" w:space="0" w:color="auto"/>
              <w:bottom w:val="single" w:sz="4" w:space="0" w:color="auto"/>
              <w:right w:val="single" w:sz="4" w:space="0" w:color="auto"/>
            </w:tcBorders>
            <w:shd w:val="clear" w:color="auto" w:fill="auto"/>
            <w:vAlign w:val="bottom"/>
          </w:tcPr>
          <w:p w14:paraId="2D31D5FF" w14:textId="59784657"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0,26</w:t>
            </w:r>
          </w:p>
        </w:tc>
        <w:tc>
          <w:tcPr>
            <w:tcW w:w="1747" w:type="dxa"/>
            <w:tcBorders>
              <w:top w:val="nil"/>
              <w:left w:val="nil"/>
              <w:bottom w:val="single" w:sz="4" w:space="0" w:color="auto"/>
              <w:right w:val="single" w:sz="4" w:space="0" w:color="auto"/>
            </w:tcBorders>
            <w:shd w:val="clear" w:color="auto" w:fill="auto"/>
            <w:vAlign w:val="bottom"/>
          </w:tcPr>
          <w:p w14:paraId="6BEB553A" w14:textId="138D4EF9"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1,80</w:t>
            </w:r>
          </w:p>
        </w:tc>
        <w:tc>
          <w:tcPr>
            <w:tcW w:w="1330" w:type="dxa"/>
            <w:tcBorders>
              <w:top w:val="nil"/>
              <w:left w:val="nil"/>
              <w:bottom w:val="single" w:sz="4" w:space="0" w:color="auto"/>
              <w:right w:val="single" w:sz="4" w:space="0" w:color="auto"/>
            </w:tcBorders>
            <w:shd w:val="clear" w:color="auto" w:fill="auto"/>
            <w:vAlign w:val="bottom"/>
          </w:tcPr>
          <w:p w14:paraId="3E3177C0" w14:textId="4841ACE4"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D969A7" w:rsidRPr="00713E84" w14:paraId="619B7D0D"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469C8669" w14:textId="77777777" w:rsidR="00D969A7" w:rsidRPr="00713E84" w:rsidRDefault="00D969A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472" w:type="dxa"/>
            <w:tcBorders>
              <w:top w:val="nil"/>
              <w:left w:val="single" w:sz="4" w:space="0" w:color="auto"/>
              <w:bottom w:val="single" w:sz="4" w:space="0" w:color="auto"/>
              <w:right w:val="single" w:sz="4" w:space="0" w:color="auto"/>
            </w:tcBorders>
            <w:shd w:val="clear" w:color="auto" w:fill="auto"/>
            <w:vAlign w:val="bottom"/>
          </w:tcPr>
          <w:p w14:paraId="7DDD4913" w14:textId="026765E6"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2D49636D" w14:textId="0FED299A"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73781A72" w14:textId="74E72B00"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D969A7" w:rsidRPr="00713E84" w14:paraId="6A435F35"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25193C75" w14:textId="77777777" w:rsidR="00D969A7" w:rsidRPr="00713E84" w:rsidRDefault="00D969A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tcBorders>
              <w:top w:val="nil"/>
              <w:left w:val="single" w:sz="4" w:space="0" w:color="auto"/>
              <w:bottom w:val="single" w:sz="4" w:space="0" w:color="auto"/>
              <w:right w:val="single" w:sz="4" w:space="0" w:color="auto"/>
            </w:tcBorders>
            <w:shd w:val="clear" w:color="auto" w:fill="auto"/>
            <w:vAlign w:val="bottom"/>
          </w:tcPr>
          <w:p w14:paraId="54311B16" w14:textId="644FD39B"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7AE8F8E0" w14:textId="7445682F"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56A09A11" w14:textId="0A7C05A7"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D969A7" w:rsidRPr="00713E84" w14:paraId="2F6877CD"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35A856B6" w14:textId="77777777" w:rsidR="00D969A7" w:rsidRPr="00713E84" w:rsidRDefault="00D969A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tcBorders>
              <w:top w:val="nil"/>
              <w:left w:val="single" w:sz="4" w:space="0" w:color="auto"/>
              <w:bottom w:val="single" w:sz="4" w:space="0" w:color="auto"/>
              <w:right w:val="single" w:sz="4" w:space="0" w:color="auto"/>
            </w:tcBorders>
            <w:shd w:val="clear" w:color="auto" w:fill="auto"/>
            <w:vAlign w:val="bottom"/>
          </w:tcPr>
          <w:p w14:paraId="16135185" w14:textId="153D9598"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0,92</w:t>
            </w:r>
          </w:p>
        </w:tc>
        <w:tc>
          <w:tcPr>
            <w:tcW w:w="1747" w:type="dxa"/>
            <w:tcBorders>
              <w:top w:val="nil"/>
              <w:left w:val="nil"/>
              <w:bottom w:val="single" w:sz="4" w:space="0" w:color="auto"/>
              <w:right w:val="single" w:sz="4" w:space="0" w:color="auto"/>
            </w:tcBorders>
            <w:shd w:val="clear" w:color="auto" w:fill="auto"/>
            <w:vAlign w:val="bottom"/>
          </w:tcPr>
          <w:p w14:paraId="7E2B2724" w14:textId="0B5F2362"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6,29</w:t>
            </w:r>
          </w:p>
        </w:tc>
        <w:tc>
          <w:tcPr>
            <w:tcW w:w="1330" w:type="dxa"/>
            <w:tcBorders>
              <w:top w:val="nil"/>
              <w:left w:val="nil"/>
              <w:bottom w:val="single" w:sz="4" w:space="0" w:color="auto"/>
              <w:right w:val="single" w:sz="4" w:space="0" w:color="auto"/>
            </w:tcBorders>
            <w:shd w:val="clear" w:color="auto" w:fill="auto"/>
            <w:vAlign w:val="bottom"/>
          </w:tcPr>
          <w:p w14:paraId="58898963" w14:textId="4AA0558F"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D969A7" w:rsidRPr="00713E84" w14:paraId="78D5D3F8"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55C8CF55" w14:textId="77777777" w:rsidR="00D969A7" w:rsidRPr="00713E84" w:rsidRDefault="00D969A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tcBorders>
              <w:top w:val="nil"/>
              <w:left w:val="single" w:sz="4" w:space="0" w:color="auto"/>
              <w:bottom w:val="single" w:sz="4" w:space="0" w:color="auto"/>
              <w:right w:val="single" w:sz="4" w:space="0" w:color="auto"/>
            </w:tcBorders>
            <w:shd w:val="clear" w:color="auto" w:fill="auto"/>
            <w:vAlign w:val="bottom"/>
          </w:tcPr>
          <w:p w14:paraId="13C6E43F" w14:textId="716D40CA"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502EFBBC" w14:textId="5C462711"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357C33A3" w14:textId="1194A203"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D969A7" w:rsidRPr="00713E84" w14:paraId="34FCF5C7"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3E31D68B" w14:textId="77777777" w:rsidR="00D969A7" w:rsidRPr="00713E84" w:rsidRDefault="00D969A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tcBorders>
              <w:top w:val="nil"/>
              <w:left w:val="single" w:sz="4" w:space="0" w:color="auto"/>
              <w:bottom w:val="single" w:sz="4" w:space="0" w:color="auto"/>
              <w:right w:val="single" w:sz="4" w:space="0" w:color="auto"/>
            </w:tcBorders>
            <w:shd w:val="clear" w:color="auto" w:fill="auto"/>
            <w:vAlign w:val="bottom"/>
          </w:tcPr>
          <w:p w14:paraId="1900594E" w14:textId="4D69C35A"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3D6ED1C3" w14:textId="3618D6B6"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5F720A2B" w14:textId="6430B074"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D969A7" w:rsidRPr="00713E84" w14:paraId="6A7455BB"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676DAB2F" w14:textId="77777777" w:rsidR="00D969A7" w:rsidRPr="00713E84" w:rsidRDefault="00D969A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tcBorders>
              <w:top w:val="nil"/>
              <w:left w:val="single" w:sz="4" w:space="0" w:color="auto"/>
              <w:bottom w:val="single" w:sz="4" w:space="0" w:color="auto"/>
              <w:right w:val="single" w:sz="4" w:space="0" w:color="auto"/>
            </w:tcBorders>
            <w:shd w:val="clear" w:color="auto" w:fill="auto"/>
            <w:vAlign w:val="bottom"/>
          </w:tcPr>
          <w:p w14:paraId="754D0662" w14:textId="614A6920"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0,45</w:t>
            </w:r>
          </w:p>
        </w:tc>
        <w:tc>
          <w:tcPr>
            <w:tcW w:w="1747" w:type="dxa"/>
            <w:tcBorders>
              <w:top w:val="nil"/>
              <w:left w:val="nil"/>
              <w:bottom w:val="single" w:sz="4" w:space="0" w:color="auto"/>
              <w:right w:val="single" w:sz="4" w:space="0" w:color="auto"/>
            </w:tcBorders>
            <w:shd w:val="clear" w:color="auto" w:fill="auto"/>
            <w:vAlign w:val="bottom"/>
          </w:tcPr>
          <w:p w14:paraId="26FAD56A" w14:textId="3BBA2917"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3,12</w:t>
            </w:r>
          </w:p>
        </w:tc>
        <w:tc>
          <w:tcPr>
            <w:tcW w:w="1330" w:type="dxa"/>
            <w:tcBorders>
              <w:top w:val="nil"/>
              <w:left w:val="nil"/>
              <w:bottom w:val="single" w:sz="4" w:space="0" w:color="auto"/>
              <w:right w:val="single" w:sz="4" w:space="0" w:color="auto"/>
            </w:tcBorders>
            <w:shd w:val="clear" w:color="auto" w:fill="auto"/>
            <w:vAlign w:val="bottom"/>
          </w:tcPr>
          <w:p w14:paraId="7FDA0810" w14:textId="453339CE"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D969A7" w:rsidRPr="00713E84" w14:paraId="0D7498C2" w14:textId="77777777" w:rsidTr="004A4D27">
        <w:trPr>
          <w:trHeight w:hRule="exact" w:val="293"/>
        </w:trPr>
        <w:tc>
          <w:tcPr>
            <w:tcW w:w="754" w:type="dxa"/>
            <w:tcBorders>
              <w:top w:val="single" w:sz="4" w:space="0" w:color="auto"/>
              <w:left w:val="single" w:sz="4" w:space="0" w:color="auto"/>
            </w:tcBorders>
            <w:shd w:val="clear" w:color="auto" w:fill="FFFFFF"/>
          </w:tcPr>
          <w:p w14:paraId="0C09D3F5" w14:textId="77777777" w:rsidR="00D969A7" w:rsidRPr="00713E84" w:rsidRDefault="00D969A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tcBorders>
              <w:top w:val="nil"/>
              <w:left w:val="single" w:sz="4" w:space="0" w:color="auto"/>
              <w:bottom w:val="single" w:sz="4" w:space="0" w:color="auto"/>
              <w:right w:val="single" w:sz="4" w:space="0" w:color="auto"/>
            </w:tcBorders>
            <w:shd w:val="clear" w:color="auto" w:fill="auto"/>
            <w:vAlign w:val="bottom"/>
          </w:tcPr>
          <w:p w14:paraId="70151C7E" w14:textId="24F5D3E6"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74F2FA57" w14:textId="6FFF4DA7"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287AE374" w14:textId="7B8ADB9E"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D969A7" w:rsidRPr="00713E84" w14:paraId="6BA0821E"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4D15061E" w14:textId="77777777" w:rsidR="00D969A7" w:rsidRPr="00713E84" w:rsidRDefault="00D969A7"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tcBorders>
              <w:top w:val="nil"/>
              <w:left w:val="single" w:sz="4" w:space="0" w:color="auto"/>
              <w:bottom w:val="single" w:sz="4" w:space="0" w:color="auto"/>
              <w:right w:val="single" w:sz="4" w:space="0" w:color="auto"/>
            </w:tcBorders>
            <w:shd w:val="clear" w:color="auto" w:fill="auto"/>
            <w:vAlign w:val="bottom"/>
          </w:tcPr>
          <w:p w14:paraId="3A989D37" w14:textId="504FE37C"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0,44</w:t>
            </w:r>
          </w:p>
        </w:tc>
        <w:tc>
          <w:tcPr>
            <w:tcW w:w="1747" w:type="dxa"/>
            <w:tcBorders>
              <w:top w:val="nil"/>
              <w:left w:val="nil"/>
              <w:bottom w:val="single" w:sz="4" w:space="0" w:color="auto"/>
              <w:right w:val="single" w:sz="4" w:space="0" w:color="auto"/>
            </w:tcBorders>
            <w:shd w:val="clear" w:color="auto" w:fill="auto"/>
            <w:vAlign w:val="bottom"/>
          </w:tcPr>
          <w:p w14:paraId="0BD42B8A" w14:textId="06A2A29D"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3,05</w:t>
            </w:r>
          </w:p>
        </w:tc>
        <w:tc>
          <w:tcPr>
            <w:tcW w:w="1330" w:type="dxa"/>
            <w:tcBorders>
              <w:top w:val="nil"/>
              <w:left w:val="nil"/>
              <w:bottom w:val="single" w:sz="4" w:space="0" w:color="auto"/>
              <w:right w:val="single" w:sz="4" w:space="0" w:color="auto"/>
            </w:tcBorders>
            <w:shd w:val="clear" w:color="auto" w:fill="auto"/>
            <w:vAlign w:val="bottom"/>
          </w:tcPr>
          <w:p w14:paraId="6596F777" w14:textId="7E810821" w:rsidR="00D969A7" w:rsidRPr="00713E84" w:rsidRDefault="00D969A7"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D969A7" w:rsidRPr="00713E84" w14:paraId="448594D7"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07ACBCB3" w14:textId="77777777" w:rsidR="00D969A7" w:rsidRPr="00713E84" w:rsidRDefault="00D969A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tcBorders>
              <w:top w:val="nil"/>
              <w:left w:val="single" w:sz="4" w:space="0" w:color="auto"/>
              <w:bottom w:val="single" w:sz="4" w:space="0" w:color="auto"/>
              <w:right w:val="single" w:sz="4" w:space="0" w:color="auto"/>
            </w:tcBorders>
            <w:shd w:val="clear" w:color="auto" w:fill="auto"/>
            <w:vAlign w:val="bottom"/>
          </w:tcPr>
          <w:p w14:paraId="08CFE5FD" w14:textId="2566A209" w:rsidR="00D969A7" w:rsidRPr="00713E84" w:rsidRDefault="00D969A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2AB6CEE9" w14:textId="07B38E1F" w:rsidR="00D969A7" w:rsidRPr="00713E84" w:rsidRDefault="00D969A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422C9CBB" w14:textId="10DDDFC4" w:rsidR="00D969A7" w:rsidRPr="00713E84" w:rsidRDefault="00D969A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D969A7" w:rsidRPr="00713E84" w14:paraId="5E8D6E7D"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53ABCCF4" w14:textId="77777777" w:rsidR="00D969A7" w:rsidRPr="00713E84" w:rsidRDefault="00D969A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tcBorders>
              <w:top w:val="nil"/>
              <w:left w:val="single" w:sz="4" w:space="0" w:color="auto"/>
              <w:bottom w:val="single" w:sz="4" w:space="0" w:color="auto"/>
              <w:right w:val="single" w:sz="4" w:space="0" w:color="auto"/>
            </w:tcBorders>
            <w:shd w:val="clear" w:color="auto" w:fill="auto"/>
            <w:vAlign w:val="bottom"/>
          </w:tcPr>
          <w:p w14:paraId="00E2861C" w14:textId="27D264C7" w:rsidR="00D969A7" w:rsidRPr="00713E84" w:rsidRDefault="00D969A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0D3F8F01" w14:textId="002DCBE9" w:rsidR="00D969A7" w:rsidRPr="00713E84" w:rsidRDefault="00D969A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5A5DE0FF" w14:textId="7568B723" w:rsidR="00D969A7" w:rsidRPr="00713E84" w:rsidRDefault="00D969A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D969A7" w:rsidRPr="00713E84" w14:paraId="24D39682"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72D49D74" w14:textId="77777777" w:rsidR="00D969A7" w:rsidRPr="00713E84" w:rsidRDefault="00D969A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tcBorders>
              <w:top w:val="nil"/>
              <w:left w:val="single" w:sz="4" w:space="0" w:color="auto"/>
              <w:bottom w:val="single" w:sz="4" w:space="0" w:color="auto"/>
              <w:right w:val="single" w:sz="4" w:space="0" w:color="auto"/>
            </w:tcBorders>
            <w:shd w:val="clear" w:color="auto" w:fill="auto"/>
            <w:vAlign w:val="bottom"/>
          </w:tcPr>
          <w:p w14:paraId="61A9687E" w14:textId="2DAD7A3D" w:rsidR="00D969A7" w:rsidRPr="00713E84" w:rsidRDefault="00D969A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3B1AA5A1" w14:textId="2BB7452A" w:rsidR="00D969A7" w:rsidRPr="00713E84" w:rsidRDefault="00D969A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0850F4FF" w14:textId="63B835FF" w:rsidR="00D969A7" w:rsidRPr="00713E84" w:rsidRDefault="00D969A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D969A7" w:rsidRPr="00713E84" w14:paraId="7307175F" w14:textId="77777777" w:rsidTr="0083206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6441B1B8" w14:textId="77777777" w:rsidR="00D969A7" w:rsidRPr="00713E84" w:rsidRDefault="00D969A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tcBorders>
              <w:top w:val="nil"/>
              <w:left w:val="single" w:sz="4" w:space="0" w:color="auto"/>
              <w:bottom w:val="single" w:sz="4" w:space="0" w:color="auto"/>
              <w:right w:val="single" w:sz="4" w:space="0" w:color="auto"/>
            </w:tcBorders>
            <w:shd w:val="clear" w:color="auto" w:fill="auto"/>
            <w:vAlign w:val="bottom"/>
          </w:tcPr>
          <w:p w14:paraId="474BDE66" w14:textId="66D446BB" w:rsidR="00D969A7" w:rsidRPr="00713E84" w:rsidRDefault="00D969A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449FC0E0" w14:textId="3CE8C364" w:rsidR="00D969A7" w:rsidRPr="00713E84" w:rsidRDefault="00D969A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3FB738B4" w14:textId="3A874081" w:rsidR="00D969A7" w:rsidRPr="00713E84" w:rsidRDefault="00D969A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D969A7" w:rsidRPr="00713E84" w14:paraId="7B8FC682" w14:textId="77777777" w:rsidTr="00832067">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72188A60" w14:textId="77777777" w:rsidR="00D969A7" w:rsidRPr="00713E84" w:rsidRDefault="00D969A7"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32817040" w14:textId="4B7F7CAA" w:rsidR="00D969A7" w:rsidRPr="00713E84" w:rsidRDefault="00D969A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0,15</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2ABC05F7" w14:textId="13F4AC03" w:rsidR="00D969A7" w:rsidRPr="00713E84" w:rsidRDefault="00D969A7"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1,00</w:t>
            </w:r>
          </w:p>
        </w:tc>
        <w:tc>
          <w:tcPr>
            <w:tcW w:w="1330" w:type="dxa"/>
            <w:tcBorders>
              <w:top w:val="nil"/>
              <w:left w:val="nil"/>
              <w:bottom w:val="nil"/>
              <w:right w:val="nil"/>
            </w:tcBorders>
            <w:shd w:val="clear" w:color="auto" w:fill="auto"/>
            <w:vAlign w:val="bottom"/>
          </w:tcPr>
          <w:p w14:paraId="0A3DAFD9" w14:textId="3470A08C" w:rsidR="00D969A7" w:rsidRPr="00713E84" w:rsidRDefault="00D969A7" w:rsidP="00713E84">
            <w:pPr>
              <w:spacing w:line="360" w:lineRule="auto"/>
              <w:jc w:val="center"/>
              <w:rPr>
                <w:rStyle w:val="Bodytext2"/>
                <w:rFonts w:asciiTheme="minorHAnsi" w:hAnsiTheme="minorHAnsi" w:cstheme="minorHAnsi"/>
              </w:rPr>
            </w:pPr>
          </w:p>
        </w:tc>
      </w:tr>
    </w:tbl>
    <w:p w14:paraId="55BF6FA6" w14:textId="77777777" w:rsidR="00982E3A" w:rsidRPr="00713E84" w:rsidRDefault="00982E3A" w:rsidP="00713E84">
      <w:pPr>
        <w:spacing w:line="360" w:lineRule="auto"/>
        <w:rPr>
          <w:rFonts w:asciiTheme="minorHAnsi" w:hAnsiTheme="minorHAnsi" w:cstheme="minorHAnsi"/>
          <w:sz w:val="22"/>
          <w:szCs w:val="22"/>
        </w:rPr>
      </w:pPr>
    </w:p>
    <w:p w14:paraId="09E09EE9" w14:textId="18A114FC" w:rsidR="00982E3A" w:rsidRPr="00713E84" w:rsidRDefault="00982E3A" w:rsidP="00713E84">
      <w:pPr>
        <w:spacing w:line="360" w:lineRule="auto"/>
        <w:jc w:val="both"/>
        <w:rPr>
          <w:rFonts w:asciiTheme="minorHAnsi" w:eastAsia="Calibri" w:hAnsiTheme="minorHAnsi" w:cstheme="minorHAnsi"/>
          <w:color w:val="auto"/>
          <w:sz w:val="22"/>
          <w:szCs w:val="22"/>
        </w:rPr>
      </w:pPr>
      <w:r w:rsidRPr="00713E84">
        <w:rPr>
          <w:rFonts w:asciiTheme="minorHAnsi" w:eastAsia="Calibri" w:hAnsiTheme="minorHAnsi" w:cstheme="minorHAnsi"/>
          <w:color w:val="auto"/>
          <w:sz w:val="22"/>
          <w:szCs w:val="22"/>
        </w:rPr>
        <w:t xml:space="preserve">Osoby, którym przyznano świadczenia z uwagi na bezrobocie, w przeliczeniu na 100 osób występują </w:t>
      </w:r>
      <w:r w:rsidRPr="00713E84">
        <w:rPr>
          <w:rFonts w:asciiTheme="minorHAnsi" w:eastAsia="Calibri" w:hAnsiTheme="minorHAnsi" w:cstheme="minorHAnsi"/>
          <w:color w:val="auto"/>
          <w:sz w:val="22"/>
          <w:szCs w:val="22"/>
        </w:rPr>
        <w:br/>
        <w:t xml:space="preserve">na terenie </w:t>
      </w:r>
      <w:r w:rsidR="002F4CB7" w:rsidRPr="00713E84">
        <w:rPr>
          <w:rFonts w:asciiTheme="minorHAnsi" w:eastAsia="Calibri" w:hAnsiTheme="minorHAnsi" w:cstheme="minorHAnsi"/>
          <w:color w:val="auto"/>
          <w:sz w:val="22"/>
          <w:szCs w:val="22"/>
        </w:rPr>
        <w:t>siedmiu</w:t>
      </w:r>
      <w:r w:rsidRPr="00713E84">
        <w:rPr>
          <w:rFonts w:asciiTheme="minorHAnsi" w:eastAsia="Calibri" w:hAnsiTheme="minorHAnsi" w:cstheme="minorHAnsi"/>
          <w:color w:val="auto"/>
          <w:sz w:val="22"/>
          <w:szCs w:val="22"/>
        </w:rPr>
        <w:t xml:space="preserve"> obszarów gminy. W przypadku pozostałych </w:t>
      </w:r>
      <w:r w:rsidR="002F4CB7" w:rsidRPr="00713E84">
        <w:rPr>
          <w:rFonts w:asciiTheme="minorHAnsi" w:eastAsia="Calibri" w:hAnsiTheme="minorHAnsi" w:cstheme="minorHAnsi"/>
          <w:color w:val="auto"/>
          <w:sz w:val="22"/>
          <w:szCs w:val="22"/>
        </w:rPr>
        <w:t>dwunastu</w:t>
      </w:r>
      <w:r w:rsidRPr="00713E84">
        <w:rPr>
          <w:rFonts w:asciiTheme="minorHAnsi" w:eastAsia="Calibri" w:hAnsiTheme="minorHAnsi" w:cstheme="minorHAnsi"/>
          <w:color w:val="auto"/>
          <w:sz w:val="22"/>
          <w:szCs w:val="22"/>
        </w:rPr>
        <w:t xml:space="preserve"> obszarów problem </w:t>
      </w:r>
      <w:r w:rsidR="00210132" w:rsidRPr="00713E84">
        <w:rPr>
          <w:rFonts w:asciiTheme="minorHAnsi" w:eastAsia="Calibri" w:hAnsiTheme="minorHAnsi" w:cstheme="minorHAnsi"/>
          <w:color w:val="auto"/>
          <w:sz w:val="22"/>
          <w:szCs w:val="22"/>
        </w:rPr>
        <w:br/>
      </w:r>
      <w:r w:rsidRPr="00713E84">
        <w:rPr>
          <w:rFonts w:asciiTheme="minorHAnsi" w:eastAsia="Calibri" w:hAnsiTheme="minorHAnsi" w:cstheme="minorHAnsi"/>
          <w:color w:val="auto"/>
          <w:sz w:val="22"/>
          <w:szCs w:val="22"/>
        </w:rPr>
        <w:t xml:space="preserve">nie występuje. Najwyższy wskaźnik koncentracji - wynoszący 6,29 występuje na obszarze nr 10. </w:t>
      </w:r>
    </w:p>
    <w:p w14:paraId="093D0F5D" w14:textId="76A43E91" w:rsidR="00982E3A" w:rsidRPr="00713E84" w:rsidRDefault="00982E3A" w:rsidP="00713E84">
      <w:pPr>
        <w:spacing w:line="360" w:lineRule="auto"/>
        <w:jc w:val="both"/>
        <w:rPr>
          <w:rFonts w:asciiTheme="minorHAnsi" w:eastAsia="Calibri" w:hAnsiTheme="minorHAnsi" w:cstheme="minorHAnsi"/>
          <w:color w:val="auto"/>
          <w:sz w:val="22"/>
          <w:szCs w:val="22"/>
        </w:rPr>
      </w:pPr>
      <w:r w:rsidRPr="00713E84">
        <w:rPr>
          <w:rFonts w:asciiTheme="minorHAnsi" w:eastAsia="Calibri" w:hAnsiTheme="minorHAnsi" w:cstheme="minorHAnsi"/>
          <w:color w:val="auto"/>
          <w:sz w:val="22"/>
          <w:szCs w:val="22"/>
        </w:rPr>
        <w:t>Poniższy wykres przedstawia rozkład przyznawanych świadczeń z tytułu bezrobocia na terenie Gminy.</w:t>
      </w:r>
    </w:p>
    <w:p w14:paraId="0683178A" w14:textId="77777777" w:rsidR="00982E3A" w:rsidRPr="00713E84" w:rsidRDefault="00982E3A" w:rsidP="00713E84">
      <w:pPr>
        <w:spacing w:line="360" w:lineRule="auto"/>
        <w:rPr>
          <w:rFonts w:asciiTheme="minorHAnsi" w:hAnsiTheme="minorHAnsi" w:cstheme="minorHAnsi"/>
          <w:sz w:val="22"/>
          <w:szCs w:val="22"/>
        </w:rPr>
      </w:pPr>
    </w:p>
    <w:p w14:paraId="6E2AB7D0"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5366CA51" wp14:editId="6A9470DB">
            <wp:extent cx="5486400" cy="3200400"/>
            <wp:effectExtent l="0" t="0" r="0" b="0"/>
            <wp:docPr id="1351667048" name="Wykres 1351667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F592FD" w14:textId="02D5454F" w:rsidR="00E37891" w:rsidRPr="009B66C2" w:rsidRDefault="005F3F3D" w:rsidP="005F3F3D">
      <w:pPr>
        <w:pStyle w:val="Legenda"/>
        <w:rPr>
          <w:rFonts w:asciiTheme="minorHAnsi" w:hAnsiTheme="minorHAnsi" w:cstheme="minorHAnsi"/>
          <w:b/>
          <w:bCs/>
          <w:i w:val="0"/>
          <w:iCs w:val="0"/>
          <w:color w:val="000000" w:themeColor="text1"/>
          <w:sz w:val="24"/>
          <w:szCs w:val="24"/>
        </w:rPr>
      </w:pPr>
      <w:bookmarkStart w:id="47" w:name="_Toc178154203"/>
      <w:bookmarkStart w:id="48" w:name="_Toc178154234"/>
      <w:r w:rsidRPr="009B66C2">
        <w:rPr>
          <w:rFonts w:asciiTheme="minorHAnsi" w:hAnsiTheme="minorHAnsi"/>
          <w:color w:val="000000" w:themeColor="text1"/>
          <w:sz w:val="20"/>
          <w:szCs w:val="20"/>
        </w:rPr>
        <w:t xml:space="preserve">Rysunek </w:t>
      </w:r>
      <w:r w:rsidRPr="009B66C2">
        <w:rPr>
          <w:rFonts w:asciiTheme="minorHAnsi" w:hAnsiTheme="minorHAnsi"/>
          <w:color w:val="000000" w:themeColor="text1"/>
          <w:sz w:val="20"/>
          <w:szCs w:val="20"/>
        </w:rPr>
        <w:fldChar w:fldCharType="begin"/>
      </w:r>
      <w:r w:rsidRPr="009B66C2">
        <w:rPr>
          <w:rFonts w:asciiTheme="minorHAnsi" w:hAnsiTheme="minorHAnsi"/>
          <w:color w:val="000000" w:themeColor="text1"/>
          <w:sz w:val="20"/>
          <w:szCs w:val="20"/>
        </w:rPr>
        <w:instrText xml:space="preserve"> SEQ Rysunek \* ARABIC </w:instrText>
      </w:r>
      <w:r w:rsidRPr="009B66C2">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10</w:t>
      </w:r>
      <w:r w:rsidRPr="009B66C2">
        <w:rPr>
          <w:rFonts w:asciiTheme="minorHAnsi" w:hAnsiTheme="minorHAnsi"/>
          <w:color w:val="000000" w:themeColor="text1"/>
          <w:sz w:val="20"/>
          <w:szCs w:val="20"/>
        </w:rPr>
        <w:fldChar w:fldCharType="end"/>
      </w:r>
      <w:r w:rsidRPr="009B66C2">
        <w:rPr>
          <w:rFonts w:asciiTheme="minorHAnsi" w:hAnsiTheme="minorHAnsi"/>
          <w:color w:val="000000" w:themeColor="text1"/>
          <w:sz w:val="20"/>
          <w:szCs w:val="20"/>
        </w:rPr>
        <w:t>. Liczba osób korzystających z pomocy społecznej z tytułu bezrobocia.</w:t>
      </w:r>
      <w:bookmarkEnd w:id="47"/>
      <w:bookmarkEnd w:id="48"/>
    </w:p>
    <w:p w14:paraId="5714EED5" w14:textId="77777777" w:rsidR="002E66F6" w:rsidRPr="00713E84" w:rsidRDefault="002E66F6" w:rsidP="00713E84">
      <w:pPr>
        <w:spacing w:line="360" w:lineRule="auto"/>
        <w:rPr>
          <w:rFonts w:asciiTheme="minorHAnsi" w:hAnsiTheme="minorHAnsi" w:cstheme="minorHAnsi"/>
          <w:b/>
          <w:bCs/>
          <w:color w:val="auto"/>
          <w:sz w:val="22"/>
          <w:szCs w:val="22"/>
          <w:u w:val="single"/>
        </w:rPr>
      </w:pPr>
    </w:p>
    <w:p w14:paraId="156B5682" w14:textId="46376B1C" w:rsidR="00982E3A" w:rsidRPr="00713E84" w:rsidRDefault="00982E3A" w:rsidP="00713E84">
      <w:pPr>
        <w:spacing w:line="360" w:lineRule="auto"/>
        <w:rPr>
          <w:rFonts w:asciiTheme="minorHAnsi" w:hAnsiTheme="minorHAnsi" w:cstheme="minorHAnsi"/>
          <w:b/>
          <w:bCs/>
          <w:color w:val="auto"/>
          <w:sz w:val="22"/>
          <w:szCs w:val="22"/>
          <w:u w:val="single"/>
        </w:rPr>
      </w:pPr>
      <w:r w:rsidRPr="00713E84">
        <w:rPr>
          <w:rFonts w:asciiTheme="minorHAnsi" w:hAnsiTheme="minorHAnsi" w:cstheme="minorHAnsi"/>
          <w:b/>
          <w:bCs/>
          <w:color w:val="auto"/>
          <w:sz w:val="22"/>
          <w:szCs w:val="22"/>
          <w:u w:val="single"/>
        </w:rPr>
        <w:t>Wielodzietność</w:t>
      </w:r>
      <w:r w:rsidR="0009610C" w:rsidRPr="00713E84">
        <w:rPr>
          <w:rFonts w:asciiTheme="minorHAnsi" w:hAnsiTheme="minorHAnsi" w:cstheme="minorHAnsi"/>
          <w:b/>
          <w:bCs/>
          <w:color w:val="auto"/>
          <w:sz w:val="22"/>
          <w:szCs w:val="22"/>
          <w:u w:val="single"/>
        </w:rPr>
        <w:t>.</w:t>
      </w:r>
    </w:p>
    <w:p w14:paraId="51E27D7C" w14:textId="3439BAF6"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W rodzinach wielodzietnych</w:t>
      </w:r>
      <w:r w:rsidR="001B70AD" w:rsidRPr="00713E84">
        <w:rPr>
          <w:rFonts w:asciiTheme="minorHAnsi" w:hAnsiTheme="minorHAnsi" w:cstheme="minorHAnsi"/>
          <w:color w:val="auto"/>
          <w:sz w:val="22"/>
          <w:szCs w:val="22"/>
        </w:rPr>
        <w:t xml:space="preserve"> jednocześnie</w:t>
      </w:r>
      <w:r w:rsidRPr="00713E84">
        <w:rPr>
          <w:rFonts w:asciiTheme="minorHAnsi" w:hAnsiTheme="minorHAnsi" w:cstheme="minorHAnsi"/>
          <w:color w:val="auto"/>
          <w:sz w:val="22"/>
          <w:szCs w:val="22"/>
        </w:rPr>
        <w:t xml:space="preserve"> niepełnych, dotkniętych ubóstwem </w:t>
      </w:r>
      <w:r w:rsidR="001B70AD" w:rsidRPr="00713E84">
        <w:rPr>
          <w:rFonts w:asciiTheme="minorHAnsi" w:hAnsiTheme="minorHAnsi" w:cstheme="minorHAnsi"/>
          <w:color w:val="auto"/>
          <w:sz w:val="22"/>
          <w:szCs w:val="22"/>
        </w:rPr>
        <w:t>czy</w:t>
      </w:r>
      <w:r w:rsidRPr="00713E84">
        <w:rPr>
          <w:rFonts w:asciiTheme="minorHAnsi" w:hAnsiTheme="minorHAnsi" w:cstheme="minorHAnsi"/>
          <w:color w:val="auto"/>
          <w:sz w:val="22"/>
          <w:szCs w:val="22"/>
        </w:rPr>
        <w:t xml:space="preserve"> alkoholizmem pracownicy socjalni mają styczność z zauważalną bezradnością w sprawach opiekuńczo - wychowawczych jak i problemem z prowadzeniem gospodarstwa domowego. Podobny problem dotyczy rodzin młodych</w:t>
      </w:r>
      <w:r w:rsidR="004B60A3" w:rsidRPr="00713E84">
        <w:rPr>
          <w:rFonts w:asciiTheme="minorHAnsi" w:hAnsiTheme="minorHAnsi" w:cstheme="minorHAnsi"/>
          <w:color w:val="auto"/>
          <w:sz w:val="22"/>
          <w:szCs w:val="22"/>
        </w:rPr>
        <w:t>,</w:t>
      </w:r>
      <w:r w:rsidRPr="00713E84">
        <w:rPr>
          <w:rFonts w:asciiTheme="minorHAnsi" w:hAnsiTheme="minorHAnsi" w:cstheme="minorHAnsi"/>
          <w:color w:val="auto"/>
          <w:sz w:val="22"/>
          <w:szCs w:val="22"/>
        </w:rPr>
        <w:t xml:space="preserve"> a wręcz bardzo młodych, które często zawiązane są zbyt wczesnym i nieplanowanym podjęciem decyzji o potomku i małżeństwie. W rodzinach występuje </w:t>
      </w:r>
      <w:r w:rsidRPr="00713E84">
        <w:rPr>
          <w:rFonts w:asciiTheme="minorHAnsi" w:hAnsiTheme="minorHAnsi" w:cstheme="minorHAnsi"/>
          <w:color w:val="auto"/>
          <w:sz w:val="22"/>
          <w:szCs w:val="22"/>
          <w:lang w:val="en-US" w:eastAsia="en-US" w:bidi="en-US"/>
        </w:rPr>
        <w:t xml:space="preserve">problem </w:t>
      </w:r>
      <w:r w:rsidRPr="00713E84">
        <w:rPr>
          <w:rFonts w:asciiTheme="minorHAnsi" w:hAnsiTheme="minorHAnsi" w:cstheme="minorHAnsi"/>
          <w:color w:val="auto"/>
          <w:sz w:val="22"/>
          <w:szCs w:val="22"/>
        </w:rPr>
        <w:t xml:space="preserve">finansowy jak i niewiedzy o świadomym macierzyństwie, który jest również przyczyną stanu wielodzietności w następstwie prowadzącego </w:t>
      </w:r>
      <w:r w:rsidR="00E93D42"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do ubóstwa, nierzadko rozbicia rodziny, alkoholizmu, i problemów z dziećmi.</w:t>
      </w:r>
      <w:r w:rsidR="008163CC" w:rsidRPr="00713E84">
        <w:rPr>
          <w:rStyle w:val="Odwoanieprzypisudolnego"/>
          <w:rFonts w:asciiTheme="minorHAnsi" w:hAnsiTheme="minorHAnsi" w:cstheme="minorHAnsi"/>
          <w:color w:val="auto"/>
          <w:sz w:val="22"/>
          <w:szCs w:val="22"/>
        </w:rPr>
        <w:footnoteReference w:id="22"/>
      </w:r>
    </w:p>
    <w:p w14:paraId="78F4EA17"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Od 1 kwietnia 2016 r. wystartował rządowy program Rodzina 500 Plus, który ma za zadanie pomóc </w:t>
      </w:r>
      <w:r w:rsidRPr="00713E84">
        <w:rPr>
          <w:rFonts w:asciiTheme="minorHAnsi" w:hAnsiTheme="minorHAnsi" w:cstheme="minorHAnsi"/>
          <w:color w:val="auto"/>
          <w:sz w:val="22"/>
          <w:szCs w:val="22"/>
        </w:rPr>
        <w:br/>
        <w:t xml:space="preserve">w wychowaniu dzieci poprzez przyznawanie świadczeń wychowawczych. Wypłacane pieniądze mają posłużyć jako częściowe pokrycie kosztów związanych z zaspokojeniem potrzeb życiowych </w:t>
      </w:r>
      <w:r w:rsidRPr="00713E84">
        <w:rPr>
          <w:rFonts w:asciiTheme="minorHAnsi" w:hAnsiTheme="minorHAnsi" w:cstheme="minorHAnsi"/>
          <w:color w:val="auto"/>
          <w:sz w:val="22"/>
          <w:szCs w:val="22"/>
        </w:rPr>
        <w:br/>
        <w:t>oraz wychowaniem dziecka.</w:t>
      </w:r>
    </w:p>
    <w:p w14:paraId="6E4A67A4" w14:textId="66C571B5" w:rsidR="00982E3A" w:rsidRPr="00713E84" w:rsidRDefault="00982E3A" w:rsidP="00713E84">
      <w:p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Od 1 stycznia 2024r. świadczenie zostało ustalone na poziomie 800 zł.</w:t>
      </w:r>
    </w:p>
    <w:p w14:paraId="323A08BC" w14:textId="7B7B8377" w:rsidR="00357542" w:rsidRDefault="00357542" w:rsidP="00713E84">
      <w:pPr>
        <w:spacing w:line="360" w:lineRule="auto"/>
        <w:rPr>
          <w:rFonts w:asciiTheme="minorHAnsi" w:hAnsiTheme="minorHAnsi" w:cstheme="minorHAnsi"/>
          <w:b/>
          <w:bCs/>
          <w:color w:val="auto"/>
          <w:sz w:val="22"/>
          <w:szCs w:val="22"/>
        </w:rPr>
      </w:pPr>
    </w:p>
    <w:p w14:paraId="4C6F5F2C" w14:textId="77777777" w:rsidR="00832067" w:rsidRPr="00713E84" w:rsidRDefault="00832067" w:rsidP="00713E84">
      <w:pPr>
        <w:spacing w:line="360" w:lineRule="auto"/>
        <w:rPr>
          <w:rFonts w:asciiTheme="minorHAnsi" w:hAnsiTheme="minorHAnsi" w:cstheme="minorHAnsi"/>
          <w:b/>
          <w:bCs/>
          <w:color w:val="auto"/>
          <w:sz w:val="22"/>
          <w:szCs w:val="22"/>
        </w:rPr>
      </w:pPr>
    </w:p>
    <w:p w14:paraId="09501902" w14:textId="71AA1C81" w:rsidR="00982E3A" w:rsidRPr="00832067" w:rsidRDefault="006B08BB" w:rsidP="006B08BB">
      <w:pPr>
        <w:pStyle w:val="Legenda"/>
        <w:rPr>
          <w:rFonts w:asciiTheme="minorHAnsi" w:hAnsiTheme="minorHAnsi" w:cstheme="minorHAnsi"/>
          <w:b/>
          <w:bCs/>
          <w:i w:val="0"/>
          <w:iCs w:val="0"/>
          <w:color w:val="000000" w:themeColor="text1"/>
          <w:sz w:val="22"/>
          <w:szCs w:val="22"/>
        </w:rPr>
      </w:pPr>
      <w:bookmarkStart w:id="49" w:name="_Toc183160502"/>
      <w:r w:rsidRPr="00832067">
        <w:rPr>
          <w:rFonts w:asciiTheme="minorHAnsi" w:hAnsiTheme="minorHAnsi"/>
          <w:color w:val="000000" w:themeColor="text1"/>
          <w:sz w:val="22"/>
          <w:szCs w:val="22"/>
        </w:rPr>
        <w:t xml:space="preserve">Tabela </w:t>
      </w:r>
      <w:r w:rsidRPr="00832067">
        <w:rPr>
          <w:rFonts w:asciiTheme="minorHAnsi" w:hAnsiTheme="minorHAnsi"/>
          <w:color w:val="000000" w:themeColor="text1"/>
          <w:sz w:val="22"/>
          <w:szCs w:val="22"/>
        </w:rPr>
        <w:fldChar w:fldCharType="begin"/>
      </w:r>
      <w:r w:rsidRPr="00832067">
        <w:rPr>
          <w:rFonts w:asciiTheme="minorHAnsi" w:hAnsiTheme="minorHAnsi"/>
          <w:color w:val="000000" w:themeColor="text1"/>
          <w:sz w:val="22"/>
          <w:szCs w:val="22"/>
        </w:rPr>
        <w:instrText xml:space="preserve"> SEQ Tabela \* ARABIC </w:instrText>
      </w:r>
      <w:r w:rsidRPr="00832067">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12</w:t>
      </w:r>
      <w:r w:rsidRPr="00832067">
        <w:rPr>
          <w:rFonts w:asciiTheme="minorHAnsi" w:hAnsiTheme="minorHAnsi"/>
          <w:color w:val="000000" w:themeColor="text1"/>
          <w:sz w:val="22"/>
          <w:szCs w:val="22"/>
        </w:rPr>
        <w:fldChar w:fldCharType="end"/>
      </w:r>
      <w:r w:rsidRPr="00832067">
        <w:rPr>
          <w:rFonts w:asciiTheme="minorHAnsi" w:hAnsiTheme="minorHAnsi"/>
          <w:color w:val="000000" w:themeColor="text1"/>
          <w:sz w:val="22"/>
          <w:szCs w:val="22"/>
        </w:rPr>
        <w:t>. Liczba osób korzystających z pomocy społecznej z tytułu wielodzietności.</w:t>
      </w:r>
      <w:r w:rsidR="004B2D05" w:rsidRPr="00832067">
        <w:rPr>
          <w:rStyle w:val="Odwoanieprzypisudolnego"/>
          <w:rFonts w:asciiTheme="minorHAnsi" w:hAnsiTheme="minorHAnsi" w:cstheme="minorHAnsi"/>
          <w:i w:val="0"/>
          <w:iCs w:val="0"/>
          <w:color w:val="000000" w:themeColor="text1"/>
          <w:sz w:val="22"/>
          <w:szCs w:val="22"/>
        </w:rPr>
        <w:footnoteReference w:id="23"/>
      </w:r>
      <w:bookmarkEnd w:id="49"/>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982E3A" w:rsidRPr="00713E84" w14:paraId="5635C9C1" w14:textId="77777777" w:rsidTr="004A4D27">
        <w:trPr>
          <w:trHeight w:hRule="exact" w:val="576"/>
        </w:trPr>
        <w:tc>
          <w:tcPr>
            <w:tcW w:w="754" w:type="dxa"/>
            <w:tcBorders>
              <w:top w:val="single" w:sz="4" w:space="0" w:color="auto"/>
              <w:left w:val="single" w:sz="4" w:space="0" w:color="auto"/>
            </w:tcBorders>
            <w:shd w:val="clear" w:color="auto" w:fill="FFFFFF"/>
            <w:vAlign w:val="center"/>
          </w:tcPr>
          <w:p w14:paraId="787942CA"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tcBorders>
              <w:top w:val="single" w:sz="4" w:space="0" w:color="auto"/>
              <w:left w:val="single" w:sz="4" w:space="0" w:color="auto"/>
            </w:tcBorders>
            <w:shd w:val="clear" w:color="auto" w:fill="FFFFFF"/>
          </w:tcPr>
          <w:p w14:paraId="5F043611" w14:textId="4232123D" w:rsidR="00982E3A" w:rsidRPr="00713E84" w:rsidRDefault="001454BB" w:rsidP="009B66C2">
            <w:pPr>
              <w:jc w:val="center"/>
              <w:rPr>
                <w:rFonts w:asciiTheme="minorHAnsi" w:hAnsiTheme="minorHAnsi" w:cstheme="minorHAnsi"/>
                <w:sz w:val="22"/>
                <w:szCs w:val="22"/>
              </w:rPr>
            </w:pPr>
            <w:r w:rsidRPr="00713E84">
              <w:rPr>
                <w:rStyle w:val="Bodytext2"/>
                <w:rFonts w:asciiTheme="minorHAnsi" w:hAnsiTheme="minorHAnsi" w:cstheme="minorHAnsi"/>
              </w:rPr>
              <w:t>L</w:t>
            </w:r>
            <w:r w:rsidR="00982E3A" w:rsidRPr="00713E84">
              <w:rPr>
                <w:rStyle w:val="Bodytext2"/>
                <w:rFonts w:asciiTheme="minorHAnsi" w:hAnsiTheme="minorHAnsi" w:cstheme="minorHAnsi"/>
              </w:rPr>
              <w:t>iczba osób korzystających z pomocy społecznej z tytułu wielodzietności w przeliczeniu na 100 osób</w:t>
            </w:r>
          </w:p>
        </w:tc>
        <w:tc>
          <w:tcPr>
            <w:tcW w:w="1747" w:type="dxa"/>
            <w:tcBorders>
              <w:top w:val="single" w:sz="4" w:space="0" w:color="auto"/>
              <w:left w:val="single" w:sz="4" w:space="0" w:color="auto"/>
            </w:tcBorders>
            <w:shd w:val="clear" w:color="auto" w:fill="FFFFFF"/>
          </w:tcPr>
          <w:p w14:paraId="3F9B1F97"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3D17AF89"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tcBorders>
              <w:top w:val="single" w:sz="4" w:space="0" w:color="auto"/>
              <w:left w:val="single" w:sz="4" w:space="0" w:color="auto"/>
              <w:right w:val="single" w:sz="4" w:space="0" w:color="auto"/>
            </w:tcBorders>
            <w:shd w:val="clear" w:color="auto" w:fill="FFFFFF"/>
          </w:tcPr>
          <w:p w14:paraId="50B5DFC7"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6C56BA4B"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F07F44" w:rsidRPr="00713E84" w14:paraId="6CF470F2"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6889CA5A" w14:textId="77777777" w:rsidR="00F07F44" w:rsidRPr="00713E84" w:rsidRDefault="00F07F44"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0924C55A" w14:textId="72D63BFB"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0,48</w:t>
            </w:r>
          </w:p>
        </w:tc>
        <w:tc>
          <w:tcPr>
            <w:tcW w:w="1747" w:type="dxa"/>
            <w:tcBorders>
              <w:top w:val="single" w:sz="4" w:space="0" w:color="auto"/>
              <w:left w:val="nil"/>
              <w:bottom w:val="single" w:sz="4" w:space="0" w:color="auto"/>
              <w:right w:val="single" w:sz="4" w:space="0" w:color="auto"/>
            </w:tcBorders>
            <w:shd w:val="clear" w:color="auto" w:fill="auto"/>
            <w:vAlign w:val="bottom"/>
          </w:tcPr>
          <w:p w14:paraId="62B3BB53" w14:textId="54C18F7A"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0,61</w:t>
            </w:r>
          </w:p>
        </w:tc>
        <w:tc>
          <w:tcPr>
            <w:tcW w:w="1330" w:type="dxa"/>
            <w:tcBorders>
              <w:top w:val="single" w:sz="4" w:space="0" w:color="auto"/>
              <w:left w:val="nil"/>
              <w:bottom w:val="single" w:sz="4" w:space="0" w:color="auto"/>
              <w:right w:val="single" w:sz="4" w:space="0" w:color="auto"/>
            </w:tcBorders>
            <w:shd w:val="clear" w:color="auto" w:fill="auto"/>
            <w:vAlign w:val="bottom"/>
          </w:tcPr>
          <w:p w14:paraId="242650BF" w14:textId="3A4D9CCC"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F07F44" w:rsidRPr="00713E84" w14:paraId="2363F450"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789DF1A4" w14:textId="77777777" w:rsidR="00F07F44" w:rsidRPr="00713E84" w:rsidRDefault="00F07F44"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tcBorders>
              <w:top w:val="nil"/>
              <w:left w:val="single" w:sz="4" w:space="0" w:color="auto"/>
              <w:bottom w:val="single" w:sz="4" w:space="0" w:color="auto"/>
              <w:right w:val="single" w:sz="4" w:space="0" w:color="auto"/>
            </w:tcBorders>
            <w:shd w:val="clear" w:color="auto" w:fill="auto"/>
            <w:vAlign w:val="bottom"/>
          </w:tcPr>
          <w:p w14:paraId="5E4C18FD" w14:textId="6187875F"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1,70</w:t>
            </w:r>
          </w:p>
        </w:tc>
        <w:tc>
          <w:tcPr>
            <w:tcW w:w="1747" w:type="dxa"/>
            <w:tcBorders>
              <w:top w:val="nil"/>
              <w:left w:val="nil"/>
              <w:bottom w:val="single" w:sz="4" w:space="0" w:color="auto"/>
              <w:right w:val="single" w:sz="4" w:space="0" w:color="auto"/>
            </w:tcBorders>
            <w:shd w:val="clear" w:color="auto" w:fill="auto"/>
            <w:vAlign w:val="bottom"/>
          </w:tcPr>
          <w:p w14:paraId="286777DB" w14:textId="57E9C198"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2,18</w:t>
            </w:r>
          </w:p>
        </w:tc>
        <w:tc>
          <w:tcPr>
            <w:tcW w:w="1330" w:type="dxa"/>
            <w:tcBorders>
              <w:top w:val="nil"/>
              <w:left w:val="nil"/>
              <w:bottom w:val="single" w:sz="4" w:space="0" w:color="auto"/>
              <w:right w:val="single" w:sz="4" w:space="0" w:color="auto"/>
            </w:tcBorders>
            <w:shd w:val="clear" w:color="auto" w:fill="auto"/>
            <w:vAlign w:val="bottom"/>
          </w:tcPr>
          <w:p w14:paraId="246DCD26" w14:textId="5B9863DA"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F07F44" w:rsidRPr="00713E84" w14:paraId="7A6E743A"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4CA05BCE" w14:textId="77777777" w:rsidR="00F07F44" w:rsidRPr="00713E84" w:rsidRDefault="00F07F44"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472" w:type="dxa"/>
            <w:tcBorders>
              <w:top w:val="nil"/>
              <w:left w:val="single" w:sz="4" w:space="0" w:color="auto"/>
              <w:bottom w:val="single" w:sz="4" w:space="0" w:color="auto"/>
              <w:right w:val="single" w:sz="4" w:space="0" w:color="auto"/>
            </w:tcBorders>
            <w:shd w:val="clear" w:color="auto" w:fill="auto"/>
            <w:vAlign w:val="bottom"/>
          </w:tcPr>
          <w:p w14:paraId="3EEED743" w14:textId="04F8581C"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2,63</w:t>
            </w:r>
          </w:p>
        </w:tc>
        <w:tc>
          <w:tcPr>
            <w:tcW w:w="1747" w:type="dxa"/>
            <w:tcBorders>
              <w:top w:val="nil"/>
              <w:left w:val="nil"/>
              <w:bottom w:val="single" w:sz="4" w:space="0" w:color="auto"/>
              <w:right w:val="single" w:sz="4" w:space="0" w:color="auto"/>
            </w:tcBorders>
            <w:shd w:val="clear" w:color="auto" w:fill="auto"/>
            <w:vAlign w:val="bottom"/>
          </w:tcPr>
          <w:p w14:paraId="6BC4EE9E" w14:textId="59F9EC52"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3,38</w:t>
            </w:r>
          </w:p>
        </w:tc>
        <w:tc>
          <w:tcPr>
            <w:tcW w:w="1330" w:type="dxa"/>
            <w:tcBorders>
              <w:top w:val="nil"/>
              <w:left w:val="nil"/>
              <w:bottom w:val="single" w:sz="4" w:space="0" w:color="auto"/>
              <w:right w:val="single" w:sz="4" w:space="0" w:color="auto"/>
            </w:tcBorders>
            <w:shd w:val="clear" w:color="auto" w:fill="auto"/>
            <w:vAlign w:val="bottom"/>
          </w:tcPr>
          <w:p w14:paraId="7D0315F6" w14:textId="6F2D8446"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F07F44" w:rsidRPr="00713E84" w14:paraId="64E9DA8A"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7A6DCAA1" w14:textId="77777777" w:rsidR="00F07F44" w:rsidRPr="00713E84" w:rsidRDefault="00F07F44"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472" w:type="dxa"/>
            <w:tcBorders>
              <w:top w:val="nil"/>
              <w:left w:val="single" w:sz="4" w:space="0" w:color="auto"/>
              <w:bottom w:val="single" w:sz="4" w:space="0" w:color="auto"/>
              <w:right w:val="single" w:sz="4" w:space="0" w:color="auto"/>
            </w:tcBorders>
            <w:shd w:val="clear" w:color="auto" w:fill="auto"/>
            <w:vAlign w:val="bottom"/>
          </w:tcPr>
          <w:p w14:paraId="6103828A" w14:textId="4CDFCE77"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1,05</w:t>
            </w:r>
          </w:p>
        </w:tc>
        <w:tc>
          <w:tcPr>
            <w:tcW w:w="1747" w:type="dxa"/>
            <w:tcBorders>
              <w:top w:val="nil"/>
              <w:left w:val="nil"/>
              <w:bottom w:val="single" w:sz="4" w:space="0" w:color="auto"/>
              <w:right w:val="single" w:sz="4" w:space="0" w:color="auto"/>
            </w:tcBorders>
            <w:shd w:val="clear" w:color="auto" w:fill="auto"/>
            <w:vAlign w:val="bottom"/>
          </w:tcPr>
          <w:p w14:paraId="5EB3D24E" w14:textId="4CA76D95"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1,34</w:t>
            </w:r>
          </w:p>
        </w:tc>
        <w:tc>
          <w:tcPr>
            <w:tcW w:w="1330" w:type="dxa"/>
            <w:tcBorders>
              <w:top w:val="nil"/>
              <w:left w:val="nil"/>
              <w:bottom w:val="single" w:sz="4" w:space="0" w:color="auto"/>
              <w:right w:val="single" w:sz="4" w:space="0" w:color="auto"/>
            </w:tcBorders>
            <w:shd w:val="clear" w:color="auto" w:fill="auto"/>
            <w:vAlign w:val="bottom"/>
          </w:tcPr>
          <w:p w14:paraId="3397E2F0" w14:textId="4B9260EA"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F07F44" w:rsidRPr="00713E84" w14:paraId="4EAD78D4" w14:textId="77777777" w:rsidTr="004A4D27">
        <w:trPr>
          <w:trHeight w:hRule="exact" w:val="293"/>
        </w:trPr>
        <w:tc>
          <w:tcPr>
            <w:tcW w:w="754" w:type="dxa"/>
            <w:tcBorders>
              <w:top w:val="single" w:sz="4" w:space="0" w:color="auto"/>
              <w:left w:val="single" w:sz="4" w:space="0" w:color="auto"/>
            </w:tcBorders>
            <w:shd w:val="clear" w:color="auto" w:fill="FFFFFF"/>
          </w:tcPr>
          <w:p w14:paraId="7A71D9AA" w14:textId="77777777" w:rsidR="00F07F44" w:rsidRPr="00713E84" w:rsidRDefault="00F07F44"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tcBorders>
              <w:top w:val="nil"/>
              <w:left w:val="single" w:sz="4" w:space="0" w:color="auto"/>
              <w:bottom w:val="single" w:sz="4" w:space="0" w:color="auto"/>
              <w:right w:val="single" w:sz="4" w:space="0" w:color="auto"/>
            </w:tcBorders>
            <w:shd w:val="clear" w:color="auto" w:fill="auto"/>
            <w:vAlign w:val="bottom"/>
          </w:tcPr>
          <w:p w14:paraId="7CB8406C" w14:textId="205DCA27"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438C5E34" w14:textId="0FA88059"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7B06CB2D" w14:textId="05501E85"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F07F44" w:rsidRPr="00713E84" w14:paraId="4A67F916"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7001440A" w14:textId="77777777" w:rsidR="00F07F44" w:rsidRPr="00713E84" w:rsidRDefault="00F07F44"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tcBorders>
              <w:top w:val="nil"/>
              <w:left w:val="single" w:sz="4" w:space="0" w:color="auto"/>
              <w:bottom w:val="single" w:sz="4" w:space="0" w:color="auto"/>
              <w:right w:val="single" w:sz="4" w:space="0" w:color="auto"/>
            </w:tcBorders>
            <w:shd w:val="clear" w:color="auto" w:fill="auto"/>
            <w:vAlign w:val="bottom"/>
          </w:tcPr>
          <w:p w14:paraId="7B9C2A77" w14:textId="7FB1C2AB"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0,54</w:t>
            </w:r>
          </w:p>
        </w:tc>
        <w:tc>
          <w:tcPr>
            <w:tcW w:w="1747" w:type="dxa"/>
            <w:tcBorders>
              <w:top w:val="nil"/>
              <w:left w:val="nil"/>
              <w:bottom w:val="single" w:sz="4" w:space="0" w:color="auto"/>
              <w:right w:val="single" w:sz="4" w:space="0" w:color="auto"/>
            </w:tcBorders>
            <w:shd w:val="clear" w:color="auto" w:fill="auto"/>
            <w:vAlign w:val="bottom"/>
          </w:tcPr>
          <w:p w14:paraId="31161ABB" w14:textId="6F81C159"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0,69</w:t>
            </w:r>
          </w:p>
        </w:tc>
        <w:tc>
          <w:tcPr>
            <w:tcW w:w="1330" w:type="dxa"/>
            <w:tcBorders>
              <w:top w:val="nil"/>
              <w:left w:val="nil"/>
              <w:bottom w:val="single" w:sz="4" w:space="0" w:color="auto"/>
              <w:right w:val="single" w:sz="4" w:space="0" w:color="auto"/>
            </w:tcBorders>
            <w:shd w:val="clear" w:color="auto" w:fill="auto"/>
            <w:vAlign w:val="bottom"/>
          </w:tcPr>
          <w:p w14:paraId="380C4962" w14:textId="300B6C2D"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F07F44" w:rsidRPr="00713E84" w14:paraId="1241D349" w14:textId="77777777" w:rsidTr="004A4D27">
        <w:trPr>
          <w:trHeight w:hRule="exact" w:val="293"/>
        </w:trPr>
        <w:tc>
          <w:tcPr>
            <w:tcW w:w="754" w:type="dxa"/>
            <w:tcBorders>
              <w:top w:val="single" w:sz="4" w:space="0" w:color="auto"/>
              <w:left w:val="single" w:sz="4" w:space="0" w:color="auto"/>
            </w:tcBorders>
            <w:shd w:val="clear" w:color="auto" w:fill="FFFFFF"/>
          </w:tcPr>
          <w:p w14:paraId="11CB9B95" w14:textId="77777777" w:rsidR="00F07F44" w:rsidRPr="00713E84" w:rsidRDefault="00F07F44"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472" w:type="dxa"/>
            <w:tcBorders>
              <w:top w:val="nil"/>
              <w:left w:val="single" w:sz="4" w:space="0" w:color="auto"/>
              <w:bottom w:val="single" w:sz="4" w:space="0" w:color="auto"/>
              <w:right w:val="single" w:sz="4" w:space="0" w:color="auto"/>
            </w:tcBorders>
            <w:shd w:val="clear" w:color="auto" w:fill="auto"/>
            <w:vAlign w:val="bottom"/>
          </w:tcPr>
          <w:p w14:paraId="4B1C6DC2" w14:textId="12E3C4BA"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0,53</w:t>
            </w:r>
          </w:p>
        </w:tc>
        <w:tc>
          <w:tcPr>
            <w:tcW w:w="1747" w:type="dxa"/>
            <w:tcBorders>
              <w:top w:val="nil"/>
              <w:left w:val="nil"/>
              <w:bottom w:val="single" w:sz="4" w:space="0" w:color="auto"/>
              <w:right w:val="single" w:sz="4" w:space="0" w:color="auto"/>
            </w:tcBorders>
            <w:shd w:val="clear" w:color="auto" w:fill="auto"/>
            <w:vAlign w:val="bottom"/>
          </w:tcPr>
          <w:p w14:paraId="1CAB8205" w14:textId="3A88221B"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0,68</w:t>
            </w:r>
          </w:p>
        </w:tc>
        <w:tc>
          <w:tcPr>
            <w:tcW w:w="1330" w:type="dxa"/>
            <w:tcBorders>
              <w:top w:val="nil"/>
              <w:left w:val="nil"/>
              <w:bottom w:val="single" w:sz="4" w:space="0" w:color="auto"/>
              <w:right w:val="single" w:sz="4" w:space="0" w:color="auto"/>
            </w:tcBorders>
            <w:shd w:val="clear" w:color="auto" w:fill="auto"/>
            <w:vAlign w:val="bottom"/>
          </w:tcPr>
          <w:p w14:paraId="7AA7CBC9" w14:textId="4446CBDE"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F07F44" w:rsidRPr="00713E84" w14:paraId="6707B319"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02535557" w14:textId="77777777" w:rsidR="00F07F44" w:rsidRPr="00713E84" w:rsidRDefault="00F07F44"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472" w:type="dxa"/>
            <w:tcBorders>
              <w:top w:val="nil"/>
              <w:left w:val="single" w:sz="4" w:space="0" w:color="auto"/>
              <w:bottom w:val="single" w:sz="4" w:space="0" w:color="auto"/>
              <w:right w:val="single" w:sz="4" w:space="0" w:color="auto"/>
            </w:tcBorders>
            <w:shd w:val="clear" w:color="auto" w:fill="auto"/>
            <w:vAlign w:val="bottom"/>
          </w:tcPr>
          <w:p w14:paraId="51FD9876" w14:textId="27CBB5F4"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0,48</w:t>
            </w:r>
          </w:p>
        </w:tc>
        <w:tc>
          <w:tcPr>
            <w:tcW w:w="1747" w:type="dxa"/>
            <w:tcBorders>
              <w:top w:val="nil"/>
              <w:left w:val="nil"/>
              <w:bottom w:val="single" w:sz="4" w:space="0" w:color="auto"/>
              <w:right w:val="single" w:sz="4" w:space="0" w:color="auto"/>
            </w:tcBorders>
            <w:shd w:val="clear" w:color="auto" w:fill="auto"/>
            <w:vAlign w:val="bottom"/>
          </w:tcPr>
          <w:p w14:paraId="08CEC702" w14:textId="7FB4671D"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0,62</w:t>
            </w:r>
          </w:p>
        </w:tc>
        <w:tc>
          <w:tcPr>
            <w:tcW w:w="1330" w:type="dxa"/>
            <w:tcBorders>
              <w:top w:val="nil"/>
              <w:left w:val="nil"/>
              <w:bottom w:val="single" w:sz="4" w:space="0" w:color="auto"/>
              <w:right w:val="single" w:sz="4" w:space="0" w:color="auto"/>
            </w:tcBorders>
            <w:shd w:val="clear" w:color="auto" w:fill="auto"/>
            <w:vAlign w:val="bottom"/>
          </w:tcPr>
          <w:p w14:paraId="7FB53D90" w14:textId="4DF460E9"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F07F44" w:rsidRPr="00713E84" w14:paraId="72E50436"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2D6EB49A" w14:textId="77777777" w:rsidR="00F07F44" w:rsidRPr="00713E84" w:rsidRDefault="00F07F44"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tcBorders>
              <w:top w:val="nil"/>
              <w:left w:val="single" w:sz="4" w:space="0" w:color="auto"/>
              <w:bottom w:val="single" w:sz="4" w:space="0" w:color="auto"/>
              <w:right w:val="single" w:sz="4" w:space="0" w:color="auto"/>
            </w:tcBorders>
            <w:shd w:val="clear" w:color="auto" w:fill="auto"/>
            <w:vAlign w:val="bottom"/>
          </w:tcPr>
          <w:p w14:paraId="0B134EB7" w14:textId="542B4561"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7EBF82FD" w14:textId="0923037B"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1411332D" w14:textId="59EE6B5D"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F07F44" w:rsidRPr="00713E84" w14:paraId="17CB9E88"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56DF74AA" w14:textId="77777777" w:rsidR="00F07F44" w:rsidRPr="00713E84" w:rsidRDefault="00F07F44"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tcBorders>
              <w:top w:val="nil"/>
              <w:left w:val="single" w:sz="4" w:space="0" w:color="auto"/>
              <w:bottom w:val="single" w:sz="4" w:space="0" w:color="auto"/>
              <w:right w:val="single" w:sz="4" w:space="0" w:color="auto"/>
            </w:tcBorders>
            <w:shd w:val="clear" w:color="auto" w:fill="auto"/>
            <w:vAlign w:val="bottom"/>
          </w:tcPr>
          <w:p w14:paraId="558B9112" w14:textId="654863E3"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0,92</w:t>
            </w:r>
          </w:p>
        </w:tc>
        <w:tc>
          <w:tcPr>
            <w:tcW w:w="1747" w:type="dxa"/>
            <w:tcBorders>
              <w:top w:val="nil"/>
              <w:left w:val="nil"/>
              <w:bottom w:val="single" w:sz="4" w:space="0" w:color="auto"/>
              <w:right w:val="single" w:sz="4" w:space="0" w:color="auto"/>
            </w:tcBorders>
            <w:shd w:val="clear" w:color="auto" w:fill="auto"/>
            <w:vAlign w:val="bottom"/>
          </w:tcPr>
          <w:p w14:paraId="66494E48" w14:textId="48750FAA"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1,18</w:t>
            </w:r>
          </w:p>
        </w:tc>
        <w:tc>
          <w:tcPr>
            <w:tcW w:w="1330" w:type="dxa"/>
            <w:tcBorders>
              <w:top w:val="nil"/>
              <w:left w:val="nil"/>
              <w:bottom w:val="single" w:sz="4" w:space="0" w:color="auto"/>
              <w:right w:val="single" w:sz="4" w:space="0" w:color="auto"/>
            </w:tcBorders>
            <w:shd w:val="clear" w:color="auto" w:fill="auto"/>
            <w:vAlign w:val="bottom"/>
          </w:tcPr>
          <w:p w14:paraId="254D0BD5" w14:textId="2B54B6A0"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F07F44" w:rsidRPr="00713E84" w14:paraId="3AC91AB1"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798D8B10" w14:textId="77777777" w:rsidR="00F07F44" w:rsidRPr="00713E84" w:rsidRDefault="00F07F44"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tcBorders>
              <w:top w:val="nil"/>
              <w:left w:val="single" w:sz="4" w:space="0" w:color="auto"/>
              <w:bottom w:val="single" w:sz="4" w:space="0" w:color="auto"/>
              <w:right w:val="single" w:sz="4" w:space="0" w:color="auto"/>
            </w:tcBorders>
            <w:shd w:val="clear" w:color="auto" w:fill="auto"/>
            <w:vAlign w:val="bottom"/>
          </w:tcPr>
          <w:p w14:paraId="461CE5D7" w14:textId="441C7813"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0,91</w:t>
            </w:r>
          </w:p>
        </w:tc>
        <w:tc>
          <w:tcPr>
            <w:tcW w:w="1747" w:type="dxa"/>
            <w:tcBorders>
              <w:top w:val="nil"/>
              <w:left w:val="nil"/>
              <w:bottom w:val="single" w:sz="4" w:space="0" w:color="auto"/>
              <w:right w:val="single" w:sz="4" w:space="0" w:color="auto"/>
            </w:tcBorders>
            <w:shd w:val="clear" w:color="auto" w:fill="auto"/>
            <w:vAlign w:val="bottom"/>
          </w:tcPr>
          <w:p w14:paraId="5DAA3ADA" w14:textId="48C2C926"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1,17</w:t>
            </w:r>
          </w:p>
        </w:tc>
        <w:tc>
          <w:tcPr>
            <w:tcW w:w="1330" w:type="dxa"/>
            <w:tcBorders>
              <w:top w:val="nil"/>
              <w:left w:val="nil"/>
              <w:bottom w:val="single" w:sz="4" w:space="0" w:color="auto"/>
              <w:right w:val="single" w:sz="4" w:space="0" w:color="auto"/>
            </w:tcBorders>
            <w:shd w:val="clear" w:color="auto" w:fill="auto"/>
            <w:vAlign w:val="bottom"/>
          </w:tcPr>
          <w:p w14:paraId="66A09D8D" w14:textId="15AB34B5"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F07F44" w:rsidRPr="00713E84" w14:paraId="23F36590"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5011C46D" w14:textId="77777777" w:rsidR="00F07F44" w:rsidRPr="00713E84" w:rsidRDefault="00F07F44"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tcBorders>
              <w:top w:val="nil"/>
              <w:left w:val="single" w:sz="4" w:space="0" w:color="auto"/>
              <w:bottom w:val="single" w:sz="4" w:space="0" w:color="auto"/>
              <w:right w:val="single" w:sz="4" w:space="0" w:color="auto"/>
            </w:tcBorders>
            <w:shd w:val="clear" w:color="auto" w:fill="auto"/>
            <w:vAlign w:val="bottom"/>
          </w:tcPr>
          <w:p w14:paraId="54A9786A" w14:textId="15B22F7D"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0,54</w:t>
            </w:r>
          </w:p>
        </w:tc>
        <w:tc>
          <w:tcPr>
            <w:tcW w:w="1747" w:type="dxa"/>
            <w:tcBorders>
              <w:top w:val="nil"/>
              <w:left w:val="nil"/>
              <w:bottom w:val="single" w:sz="4" w:space="0" w:color="auto"/>
              <w:right w:val="single" w:sz="4" w:space="0" w:color="auto"/>
            </w:tcBorders>
            <w:shd w:val="clear" w:color="auto" w:fill="auto"/>
            <w:vAlign w:val="bottom"/>
          </w:tcPr>
          <w:p w14:paraId="047D6D27" w14:textId="491155E9"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0,69</w:t>
            </w:r>
          </w:p>
        </w:tc>
        <w:tc>
          <w:tcPr>
            <w:tcW w:w="1330" w:type="dxa"/>
            <w:tcBorders>
              <w:top w:val="nil"/>
              <w:left w:val="nil"/>
              <w:bottom w:val="single" w:sz="4" w:space="0" w:color="auto"/>
              <w:right w:val="single" w:sz="4" w:space="0" w:color="auto"/>
            </w:tcBorders>
            <w:shd w:val="clear" w:color="auto" w:fill="auto"/>
            <w:vAlign w:val="bottom"/>
          </w:tcPr>
          <w:p w14:paraId="5AD12132" w14:textId="2644EADC"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F07F44" w:rsidRPr="00713E84" w14:paraId="60042541"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4B8C1C74" w14:textId="77777777" w:rsidR="00F07F44" w:rsidRPr="00713E84" w:rsidRDefault="00F07F44"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tcBorders>
              <w:top w:val="nil"/>
              <w:left w:val="single" w:sz="4" w:space="0" w:color="auto"/>
              <w:bottom w:val="single" w:sz="4" w:space="0" w:color="auto"/>
              <w:right w:val="single" w:sz="4" w:space="0" w:color="auto"/>
            </w:tcBorders>
            <w:shd w:val="clear" w:color="auto" w:fill="auto"/>
            <w:vAlign w:val="bottom"/>
          </w:tcPr>
          <w:p w14:paraId="592C717F" w14:textId="4A0BF903"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0,45</w:t>
            </w:r>
          </w:p>
        </w:tc>
        <w:tc>
          <w:tcPr>
            <w:tcW w:w="1747" w:type="dxa"/>
            <w:tcBorders>
              <w:top w:val="nil"/>
              <w:left w:val="nil"/>
              <w:bottom w:val="single" w:sz="4" w:space="0" w:color="auto"/>
              <w:right w:val="single" w:sz="4" w:space="0" w:color="auto"/>
            </w:tcBorders>
            <w:shd w:val="clear" w:color="auto" w:fill="auto"/>
            <w:vAlign w:val="bottom"/>
          </w:tcPr>
          <w:p w14:paraId="190AE96F" w14:textId="2ACA8AA6"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0,58</w:t>
            </w:r>
          </w:p>
        </w:tc>
        <w:tc>
          <w:tcPr>
            <w:tcW w:w="1330" w:type="dxa"/>
            <w:tcBorders>
              <w:top w:val="nil"/>
              <w:left w:val="nil"/>
              <w:bottom w:val="single" w:sz="4" w:space="0" w:color="auto"/>
              <w:right w:val="single" w:sz="4" w:space="0" w:color="auto"/>
            </w:tcBorders>
            <w:shd w:val="clear" w:color="auto" w:fill="auto"/>
            <w:vAlign w:val="bottom"/>
          </w:tcPr>
          <w:p w14:paraId="52AA0810" w14:textId="280C0BF6"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F07F44" w:rsidRPr="00713E84" w14:paraId="1C0CF19B" w14:textId="77777777" w:rsidTr="004A4D27">
        <w:trPr>
          <w:trHeight w:hRule="exact" w:val="293"/>
        </w:trPr>
        <w:tc>
          <w:tcPr>
            <w:tcW w:w="754" w:type="dxa"/>
            <w:tcBorders>
              <w:top w:val="single" w:sz="4" w:space="0" w:color="auto"/>
              <w:left w:val="single" w:sz="4" w:space="0" w:color="auto"/>
            </w:tcBorders>
            <w:shd w:val="clear" w:color="auto" w:fill="FFFFFF"/>
          </w:tcPr>
          <w:p w14:paraId="1A16077B" w14:textId="77777777" w:rsidR="00F07F44" w:rsidRPr="00713E84" w:rsidRDefault="00F07F44"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tcBorders>
              <w:top w:val="nil"/>
              <w:left w:val="single" w:sz="4" w:space="0" w:color="auto"/>
              <w:bottom w:val="single" w:sz="4" w:space="0" w:color="auto"/>
              <w:right w:val="single" w:sz="4" w:space="0" w:color="auto"/>
            </w:tcBorders>
            <w:shd w:val="clear" w:color="auto" w:fill="auto"/>
            <w:vAlign w:val="bottom"/>
          </w:tcPr>
          <w:p w14:paraId="5A29BD7E" w14:textId="64278BDC"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0E577360" w14:textId="5545EF0F"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4BF1F33B" w14:textId="130A6B8B"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F07F44" w:rsidRPr="00713E84" w14:paraId="35B7F323"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379D929D" w14:textId="77777777" w:rsidR="00F07F44" w:rsidRPr="00713E84" w:rsidRDefault="00F07F44"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tcBorders>
              <w:top w:val="nil"/>
              <w:left w:val="single" w:sz="4" w:space="0" w:color="auto"/>
              <w:bottom w:val="single" w:sz="4" w:space="0" w:color="auto"/>
              <w:right w:val="single" w:sz="4" w:space="0" w:color="auto"/>
            </w:tcBorders>
            <w:shd w:val="clear" w:color="auto" w:fill="auto"/>
            <w:vAlign w:val="bottom"/>
          </w:tcPr>
          <w:p w14:paraId="330E5991" w14:textId="6860BE18"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1,33</w:t>
            </w:r>
          </w:p>
        </w:tc>
        <w:tc>
          <w:tcPr>
            <w:tcW w:w="1747" w:type="dxa"/>
            <w:tcBorders>
              <w:top w:val="nil"/>
              <w:left w:val="nil"/>
              <w:bottom w:val="single" w:sz="4" w:space="0" w:color="auto"/>
              <w:right w:val="single" w:sz="4" w:space="0" w:color="auto"/>
            </w:tcBorders>
            <w:shd w:val="clear" w:color="auto" w:fill="auto"/>
            <w:vAlign w:val="bottom"/>
          </w:tcPr>
          <w:p w14:paraId="488EE2EC" w14:textId="06A6F092"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1,71</w:t>
            </w:r>
          </w:p>
        </w:tc>
        <w:tc>
          <w:tcPr>
            <w:tcW w:w="1330" w:type="dxa"/>
            <w:tcBorders>
              <w:top w:val="nil"/>
              <w:left w:val="nil"/>
              <w:bottom w:val="single" w:sz="4" w:space="0" w:color="auto"/>
              <w:right w:val="single" w:sz="4" w:space="0" w:color="auto"/>
            </w:tcBorders>
            <w:shd w:val="clear" w:color="auto" w:fill="auto"/>
            <w:vAlign w:val="bottom"/>
          </w:tcPr>
          <w:p w14:paraId="2CA44A02" w14:textId="1E4FEBA2" w:rsidR="00F07F44" w:rsidRPr="00713E84" w:rsidRDefault="00F07F44"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F07F44" w:rsidRPr="00713E84" w14:paraId="6E9C09E4"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6CF75955" w14:textId="77777777" w:rsidR="00F07F44" w:rsidRPr="00713E84" w:rsidRDefault="00F07F44"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tcBorders>
              <w:top w:val="nil"/>
              <w:left w:val="single" w:sz="4" w:space="0" w:color="auto"/>
              <w:bottom w:val="single" w:sz="4" w:space="0" w:color="auto"/>
              <w:right w:val="single" w:sz="4" w:space="0" w:color="auto"/>
            </w:tcBorders>
            <w:shd w:val="clear" w:color="auto" w:fill="auto"/>
            <w:vAlign w:val="bottom"/>
          </w:tcPr>
          <w:p w14:paraId="682B06FD" w14:textId="165E8324" w:rsidR="00F07F44" w:rsidRPr="00713E84" w:rsidRDefault="00F07F44"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1,23</w:t>
            </w:r>
          </w:p>
        </w:tc>
        <w:tc>
          <w:tcPr>
            <w:tcW w:w="1747" w:type="dxa"/>
            <w:tcBorders>
              <w:top w:val="nil"/>
              <w:left w:val="nil"/>
              <w:bottom w:val="single" w:sz="4" w:space="0" w:color="auto"/>
              <w:right w:val="single" w:sz="4" w:space="0" w:color="auto"/>
            </w:tcBorders>
            <w:shd w:val="clear" w:color="auto" w:fill="auto"/>
            <w:vAlign w:val="bottom"/>
          </w:tcPr>
          <w:p w14:paraId="55B81484" w14:textId="33C930EA" w:rsidR="00F07F44" w:rsidRPr="00713E84" w:rsidRDefault="00F07F44"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1,58</w:t>
            </w:r>
          </w:p>
        </w:tc>
        <w:tc>
          <w:tcPr>
            <w:tcW w:w="1330" w:type="dxa"/>
            <w:tcBorders>
              <w:top w:val="nil"/>
              <w:left w:val="nil"/>
              <w:bottom w:val="single" w:sz="4" w:space="0" w:color="auto"/>
              <w:right w:val="single" w:sz="4" w:space="0" w:color="auto"/>
            </w:tcBorders>
            <w:shd w:val="clear" w:color="auto" w:fill="auto"/>
            <w:vAlign w:val="bottom"/>
          </w:tcPr>
          <w:p w14:paraId="11F7E86B" w14:textId="18E35214" w:rsidR="00F07F44" w:rsidRPr="00713E84" w:rsidRDefault="00F07F44"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w:t>
            </w:r>
          </w:p>
        </w:tc>
      </w:tr>
      <w:tr w:rsidR="00F07F44" w:rsidRPr="00713E84" w14:paraId="4051185E"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7334526E" w14:textId="77777777" w:rsidR="00F07F44" w:rsidRPr="00713E84" w:rsidRDefault="00F07F44"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tcBorders>
              <w:top w:val="nil"/>
              <w:left w:val="single" w:sz="4" w:space="0" w:color="auto"/>
              <w:bottom w:val="single" w:sz="4" w:space="0" w:color="auto"/>
              <w:right w:val="single" w:sz="4" w:space="0" w:color="auto"/>
            </w:tcBorders>
            <w:shd w:val="clear" w:color="auto" w:fill="auto"/>
            <w:vAlign w:val="bottom"/>
          </w:tcPr>
          <w:p w14:paraId="394B47AA" w14:textId="4FF25AD5" w:rsidR="00F07F44" w:rsidRPr="00713E84" w:rsidRDefault="00F07F44"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0,57</w:t>
            </w:r>
          </w:p>
        </w:tc>
        <w:tc>
          <w:tcPr>
            <w:tcW w:w="1747" w:type="dxa"/>
            <w:tcBorders>
              <w:top w:val="nil"/>
              <w:left w:val="nil"/>
              <w:bottom w:val="single" w:sz="4" w:space="0" w:color="auto"/>
              <w:right w:val="single" w:sz="4" w:space="0" w:color="auto"/>
            </w:tcBorders>
            <w:shd w:val="clear" w:color="auto" w:fill="auto"/>
            <w:vAlign w:val="bottom"/>
          </w:tcPr>
          <w:p w14:paraId="1809086C" w14:textId="79C414D2" w:rsidR="00F07F44" w:rsidRPr="00713E84" w:rsidRDefault="00F07F44"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0,73</w:t>
            </w:r>
          </w:p>
        </w:tc>
        <w:tc>
          <w:tcPr>
            <w:tcW w:w="1330" w:type="dxa"/>
            <w:tcBorders>
              <w:top w:val="nil"/>
              <w:left w:val="nil"/>
              <w:bottom w:val="single" w:sz="4" w:space="0" w:color="auto"/>
              <w:right w:val="single" w:sz="4" w:space="0" w:color="auto"/>
            </w:tcBorders>
            <w:shd w:val="clear" w:color="auto" w:fill="auto"/>
            <w:vAlign w:val="bottom"/>
          </w:tcPr>
          <w:p w14:paraId="2D94CB89" w14:textId="5B569BF8" w:rsidR="00F07F44" w:rsidRPr="00713E84" w:rsidRDefault="00F07F44"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F07F44" w:rsidRPr="00713E84" w14:paraId="29F36E04"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0220A093" w14:textId="77777777" w:rsidR="00F07F44" w:rsidRPr="00713E84" w:rsidRDefault="00F07F44"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tcBorders>
              <w:top w:val="nil"/>
              <w:left w:val="single" w:sz="4" w:space="0" w:color="auto"/>
              <w:bottom w:val="single" w:sz="4" w:space="0" w:color="auto"/>
              <w:right w:val="single" w:sz="4" w:space="0" w:color="auto"/>
            </w:tcBorders>
            <w:shd w:val="clear" w:color="auto" w:fill="auto"/>
            <w:vAlign w:val="bottom"/>
          </w:tcPr>
          <w:p w14:paraId="38BCD363" w14:textId="39DCB737" w:rsidR="00F07F44" w:rsidRPr="00713E84" w:rsidRDefault="00F07F44"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0,85</w:t>
            </w:r>
          </w:p>
        </w:tc>
        <w:tc>
          <w:tcPr>
            <w:tcW w:w="1747" w:type="dxa"/>
            <w:tcBorders>
              <w:top w:val="nil"/>
              <w:left w:val="nil"/>
              <w:bottom w:val="single" w:sz="4" w:space="0" w:color="auto"/>
              <w:right w:val="single" w:sz="4" w:space="0" w:color="auto"/>
            </w:tcBorders>
            <w:shd w:val="clear" w:color="auto" w:fill="auto"/>
            <w:vAlign w:val="bottom"/>
          </w:tcPr>
          <w:p w14:paraId="3F064858" w14:textId="7C19A5CE" w:rsidR="00F07F44" w:rsidRPr="00713E84" w:rsidRDefault="00F07F44"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1,09</w:t>
            </w:r>
          </w:p>
        </w:tc>
        <w:tc>
          <w:tcPr>
            <w:tcW w:w="1330" w:type="dxa"/>
            <w:tcBorders>
              <w:top w:val="nil"/>
              <w:left w:val="nil"/>
              <w:bottom w:val="single" w:sz="4" w:space="0" w:color="auto"/>
              <w:right w:val="single" w:sz="4" w:space="0" w:color="auto"/>
            </w:tcBorders>
            <w:shd w:val="clear" w:color="auto" w:fill="auto"/>
            <w:vAlign w:val="bottom"/>
          </w:tcPr>
          <w:p w14:paraId="6F123E78" w14:textId="75F7EDCB" w:rsidR="00F07F44" w:rsidRPr="00713E84" w:rsidRDefault="00F07F44"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w:t>
            </w:r>
          </w:p>
        </w:tc>
      </w:tr>
      <w:tr w:rsidR="00F07F44" w:rsidRPr="00713E84" w14:paraId="457D9ADD" w14:textId="77777777" w:rsidTr="009B66C2">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7AD062FF" w14:textId="77777777" w:rsidR="00F07F44" w:rsidRPr="00713E84" w:rsidRDefault="00F07F44"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tcBorders>
              <w:top w:val="nil"/>
              <w:left w:val="single" w:sz="4" w:space="0" w:color="auto"/>
              <w:bottom w:val="single" w:sz="4" w:space="0" w:color="auto"/>
              <w:right w:val="single" w:sz="4" w:space="0" w:color="auto"/>
            </w:tcBorders>
            <w:shd w:val="clear" w:color="auto" w:fill="auto"/>
            <w:vAlign w:val="bottom"/>
          </w:tcPr>
          <w:p w14:paraId="2772BEC8" w14:textId="6584522A" w:rsidR="00F07F44" w:rsidRPr="00713E84" w:rsidRDefault="00F07F44"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780DD917" w14:textId="5EFC60B4" w:rsidR="00F07F44" w:rsidRPr="00713E84" w:rsidRDefault="00F07F44"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464E50C6" w14:textId="6DF15609" w:rsidR="00F07F44" w:rsidRPr="00713E84" w:rsidRDefault="00F07F44"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F07F44" w:rsidRPr="00713E84" w14:paraId="66F557C8" w14:textId="77777777" w:rsidTr="009B66C2">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7EAAEF71" w14:textId="77777777" w:rsidR="00F07F44" w:rsidRPr="00713E84" w:rsidRDefault="00F07F44"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7EB0B61C" w14:textId="381E7EF2" w:rsidR="00F07F44" w:rsidRPr="00713E84" w:rsidRDefault="00F07F44"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0,78</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5C475E4F" w14:textId="5A016366" w:rsidR="00F07F44" w:rsidRPr="00713E84" w:rsidRDefault="00F07F44"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1,00</w:t>
            </w:r>
          </w:p>
        </w:tc>
        <w:tc>
          <w:tcPr>
            <w:tcW w:w="1330" w:type="dxa"/>
            <w:tcBorders>
              <w:top w:val="nil"/>
              <w:left w:val="nil"/>
              <w:bottom w:val="nil"/>
              <w:right w:val="nil"/>
            </w:tcBorders>
            <w:shd w:val="clear" w:color="auto" w:fill="auto"/>
            <w:vAlign w:val="bottom"/>
          </w:tcPr>
          <w:p w14:paraId="38F9EC91" w14:textId="1D245799" w:rsidR="00F07F44" w:rsidRPr="00713E84" w:rsidRDefault="00F07F44" w:rsidP="00713E84">
            <w:pPr>
              <w:spacing w:line="360" w:lineRule="auto"/>
              <w:jc w:val="center"/>
              <w:rPr>
                <w:rStyle w:val="Bodytext2"/>
                <w:rFonts w:asciiTheme="minorHAnsi" w:hAnsiTheme="minorHAnsi" w:cstheme="minorHAnsi"/>
              </w:rPr>
            </w:pPr>
          </w:p>
        </w:tc>
      </w:tr>
    </w:tbl>
    <w:p w14:paraId="6D357D14" w14:textId="77777777" w:rsidR="00982E3A" w:rsidRPr="00713E84" w:rsidRDefault="00982E3A" w:rsidP="00713E84">
      <w:pPr>
        <w:spacing w:line="360" w:lineRule="auto"/>
        <w:rPr>
          <w:rFonts w:asciiTheme="minorHAnsi" w:hAnsiTheme="minorHAnsi" w:cstheme="minorHAnsi"/>
          <w:sz w:val="22"/>
          <w:szCs w:val="22"/>
        </w:rPr>
      </w:pPr>
    </w:p>
    <w:p w14:paraId="4C9551FF" w14:textId="77777777" w:rsidR="00982E3A" w:rsidRPr="00713E84" w:rsidRDefault="00982E3A" w:rsidP="00713E84">
      <w:pPr>
        <w:spacing w:line="360" w:lineRule="auto"/>
        <w:rPr>
          <w:rFonts w:asciiTheme="minorHAnsi" w:hAnsiTheme="minorHAnsi" w:cstheme="minorHAnsi"/>
          <w:sz w:val="2"/>
          <w:szCs w:val="2"/>
        </w:rPr>
      </w:pPr>
    </w:p>
    <w:p w14:paraId="17778100" w14:textId="77777777" w:rsidR="00982E3A" w:rsidRPr="00713E84" w:rsidRDefault="00982E3A" w:rsidP="00713E84">
      <w:pPr>
        <w:spacing w:line="360" w:lineRule="auto"/>
        <w:jc w:val="both"/>
        <w:rPr>
          <w:rFonts w:asciiTheme="minorHAnsi" w:eastAsia="Calibri" w:hAnsiTheme="minorHAnsi" w:cstheme="minorHAnsi"/>
          <w:color w:val="auto"/>
          <w:sz w:val="22"/>
          <w:szCs w:val="22"/>
        </w:rPr>
      </w:pPr>
      <w:r w:rsidRPr="00713E84">
        <w:rPr>
          <w:rFonts w:asciiTheme="minorHAnsi" w:eastAsia="Calibri" w:hAnsiTheme="minorHAnsi" w:cstheme="minorHAnsi"/>
          <w:color w:val="auto"/>
          <w:sz w:val="22"/>
          <w:szCs w:val="22"/>
        </w:rPr>
        <w:t>Największa liczba osób, które otrzymują świadczenia z uwagi na wielodzietność w przeliczeniu na</w:t>
      </w:r>
    </w:p>
    <w:p w14:paraId="5E9C9CEA" w14:textId="053109EA" w:rsidR="00982E3A" w:rsidRPr="00713E84" w:rsidRDefault="00982E3A" w:rsidP="00713E84">
      <w:pPr>
        <w:spacing w:line="360" w:lineRule="auto"/>
        <w:jc w:val="both"/>
        <w:rPr>
          <w:rFonts w:asciiTheme="minorHAnsi" w:eastAsia="Calibri" w:hAnsiTheme="minorHAnsi" w:cstheme="minorHAnsi"/>
          <w:color w:val="auto"/>
          <w:sz w:val="22"/>
          <w:szCs w:val="22"/>
        </w:rPr>
      </w:pPr>
      <w:r w:rsidRPr="00713E84">
        <w:rPr>
          <w:rFonts w:asciiTheme="minorHAnsi" w:eastAsia="Calibri" w:hAnsiTheme="minorHAnsi" w:cstheme="minorHAnsi"/>
          <w:color w:val="auto"/>
          <w:sz w:val="22"/>
          <w:szCs w:val="22"/>
        </w:rPr>
        <w:t xml:space="preserve">100 osób występuje </w:t>
      </w:r>
      <w:r w:rsidR="001B70AD" w:rsidRPr="00713E84">
        <w:rPr>
          <w:rFonts w:asciiTheme="minorHAnsi" w:eastAsia="Calibri" w:hAnsiTheme="minorHAnsi" w:cstheme="minorHAnsi"/>
          <w:color w:val="auto"/>
          <w:sz w:val="22"/>
          <w:szCs w:val="22"/>
        </w:rPr>
        <w:t>na obszarze nr 3, gdzie wskaźnik koncentracji wynosi 3,38.</w:t>
      </w:r>
    </w:p>
    <w:p w14:paraId="641AB883" w14:textId="77777777" w:rsidR="00982E3A" w:rsidRPr="00713E84" w:rsidRDefault="00982E3A" w:rsidP="00713E84">
      <w:pPr>
        <w:spacing w:line="360" w:lineRule="auto"/>
        <w:jc w:val="both"/>
        <w:rPr>
          <w:rFonts w:asciiTheme="minorHAnsi" w:eastAsia="Calibri" w:hAnsiTheme="minorHAnsi" w:cstheme="minorHAnsi"/>
          <w:color w:val="auto"/>
          <w:sz w:val="22"/>
          <w:szCs w:val="22"/>
        </w:rPr>
      </w:pPr>
      <w:r w:rsidRPr="00713E84">
        <w:rPr>
          <w:rFonts w:asciiTheme="minorHAnsi" w:eastAsia="Calibri" w:hAnsiTheme="minorHAnsi" w:cstheme="minorHAnsi"/>
          <w:color w:val="auto"/>
          <w:sz w:val="22"/>
          <w:szCs w:val="22"/>
        </w:rPr>
        <w:t>Poniższy wykres przedstawia rozkład przyznawanych świadczeń z tytułu wielodzietności na terenie Gminy.</w:t>
      </w:r>
    </w:p>
    <w:p w14:paraId="585BE3CB" w14:textId="77777777" w:rsidR="00982E3A" w:rsidRPr="00713E84" w:rsidRDefault="00982E3A" w:rsidP="00713E84">
      <w:pPr>
        <w:spacing w:line="360" w:lineRule="auto"/>
        <w:rPr>
          <w:rFonts w:asciiTheme="minorHAnsi" w:eastAsia="Calibri" w:hAnsiTheme="minorHAnsi" w:cstheme="minorHAnsi"/>
          <w:sz w:val="22"/>
          <w:szCs w:val="22"/>
        </w:rPr>
      </w:pPr>
    </w:p>
    <w:p w14:paraId="5076F2BD"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391F6126" wp14:editId="13E69C27">
            <wp:extent cx="5486400" cy="3200400"/>
            <wp:effectExtent l="0" t="0" r="0" b="0"/>
            <wp:docPr id="726899014" name="Wykres 726899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5E607F" w14:textId="7228B240" w:rsidR="00E37891" w:rsidRPr="009B66C2" w:rsidRDefault="005F3F3D" w:rsidP="005F3F3D">
      <w:pPr>
        <w:pStyle w:val="Legenda"/>
        <w:rPr>
          <w:rFonts w:asciiTheme="minorHAnsi" w:hAnsiTheme="minorHAnsi" w:cstheme="minorHAnsi"/>
          <w:i w:val="0"/>
          <w:iCs w:val="0"/>
          <w:color w:val="000000" w:themeColor="text1"/>
          <w:sz w:val="24"/>
          <w:szCs w:val="24"/>
        </w:rPr>
      </w:pPr>
      <w:bookmarkStart w:id="50" w:name="_Toc178154204"/>
      <w:bookmarkStart w:id="51" w:name="_Toc178154235"/>
      <w:r w:rsidRPr="009B66C2">
        <w:rPr>
          <w:rFonts w:asciiTheme="minorHAnsi" w:hAnsiTheme="minorHAnsi"/>
          <w:color w:val="000000" w:themeColor="text1"/>
          <w:sz w:val="20"/>
          <w:szCs w:val="20"/>
        </w:rPr>
        <w:t xml:space="preserve">Rysunek </w:t>
      </w:r>
      <w:r w:rsidRPr="009B66C2">
        <w:rPr>
          <w:rFonts w:asciiTheme="minorHAnsi" w:hAnsiTheme="minorHAnsi"/>
          <w:color w:val="000000" w:themeColor="text1"/>
          <w:sz w:val="20"/>
          <w:szCs w:val="20"/>
        </w:rPr>
        <w:fldChar w:fldCharType="begin"/>
      </w:r>
      <w:r w:rsidRPr="009B66C2">
        <w:rPr>
          <w:rFonts w:asciiTheme="minorHAnsi" w:hAnsiTheme="minorHAnsi"/>
          <w:color w:val="000000" w:themeColor="text1"/>
          <w:sz w:val="20"/>
          <w:szCs w:val="20"/>
        </w:rPr>
        <w:instrText xml:space="preserve"> SEQ Rysunek \* ARABIC </w:instrText>
      </w:r>
      <w:r w:rsidRPr="009B66C2">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11</w:t>
      </w:r>
      <w:r w:rsidRPr="009B66C2">
        <w:rPr>
          <w:rFonts w:asciiTheme="minorHAnsi" w:hAnsiTheme="minorHAnsi"/>
          <w:color w:val="000000" w:themeColor="text1"/>
          <w:sz w:val="20"/>
          <w:szCs w:val="20"/>
        </w:rPr>
        <w:fldChar w:fldCharType="end"/>
      </w:r>
      <w:r w:rsidRPr="009B66C2">
        <w:rPr>
          <w:rFonts w:asciiTheme="minorHAnsi" w:hAnsiTheme="minorHAnsi"/>
          <w:color w:val="000000" w:themeColor="text1"/>
          <w:sz w:val="20"/>
          <w:szCs w:val="20"/>
        </w:rPr>
        <w:t>. Liczba osób korzystających z pomocy społecznej z tytułu wielodzietności.</w:t>
      </w:r>
      <w:bookmarkEnd w:id="50"/>
      <w:bookmarkEnd w:id="51"/>
    </w:p>
    <w:p w14:paraId="3F7706CC" w14:textId="77777777" w:rsidR="00357542" w:rsidRPr="006A19EB" w:rsidRDefault="00357542" w:rsidP="00713E84">
      <w:pPr>
        <w:spacing w:line="360" w:lineRule="auto"/>
        <w:rPr>
          <w:rFonts w:asciiTheme="minorHAnsi" w:hAnsiTheme="minorHAnsi" w:cstheme="minorHAnsi"/>
          <w:b/>
          <w:bCs/>
          <w:color w:val="auto"/>
          <w:sz w:val="22"/>
          <w:szCs w:val="22"/>
          <w:u w:val="single"/>
        </w:rPr>
      </w:pPr>
    </w:p>
    <w:p w14:paraId="2223B8BE" w14:textId="3B5BDBF0" w:rsidR="00982E3A" w:rsidRPr="006A19EB" w:rsidRDefault="00982E3A" w:rsidP="00713E84">
      <w:pPr>
        <w:pStyle w:val="Nagwek3"/>
        <w:spacing w:after="0" w:line="360" w:lineRule="auto"/>
        <w:rPr>
          <w:rFonts w:asciiTheme="minorHAnsi" w:hAnsiTheme="minorHAnsi"/>
        </w:rPr>
      </w:pPr>
      <w:bookmarkStart w:id="52" w:name="_Toc178934832"/>
      <w:r w:rsidRPr="006A19EB">
        <w:rPr>
          <w:rFonts w:asciiTheme="minorHAnsi" w:hAnsiTheme="minorHAnsi"/>
        </w:rPr>
        <w:t>3.1.3</w:t>
      </w:r>
      <w:r w:rsidR="00DB702F" w:rsidRPr="006A19EB">
        <w:rPr>
          <w:rFonts w:asciiTheme="minorHAnsi" w:hAnsiTheme="minorHAnsi"/>
        </w:rPr>
        <w:t>.</w:t>
      </w:r>
      <w:r w:rsidRPr="006A19EB">
        <w:rPr>
          <w:rFonts w:asciiTheme="minorHAnsi" w:hAnsiTheme="minorHAnsi"/>
        </w:rPr>
        <w:t xml:space="preserve"> Przestępczość</w:t>
      </w:r>
      <w:r w:rsidR="0009610C" w:rsidRPr="006A19EB">
        <w:rPr>
          <w:rFonts w:asciiTheme="minorHAnsi" w:hAnsiTheme="minorHAnsi"/>
        </w:rPr>
        <w:t>.</w:t>
      </w:r>
      <w:bookmarkEnd w:id="52"/>
    </w:p>
    <w:p w14:paraId="0D3DD49F" w14:textId="7B0ED7EA" w:rsidR="00982E3A" w:rsidRPr="00713E84" w:rsidRDefault="00982E3A" w:rsidP="00713E84">
      <w:pPr>
        <w:spacing w:line="360" w:lineRule="auto"/>
        <w:jc w:val="both"/>
        <w:rPr>
          <w:rFonts w:asciiTheme="minorHAnsi" w:hAnsiTheme="minorHAnsi" w:cstheme="minorHAnsi"/>
          <w:b/>
          <w:bCs/>
          <w:color w:val="auto"/>
          <w:sz w:val="22"/>
          <w:szCs w:val="22"/>
        </w:rPr>
      </w:pPr>
      <w:r w:rsidRPr="00713E84">
        <w:rPr>
          <w:rFonts w:asciiTheme="minorHAnsi" w:hAnsiTheme="minorHAnsi" w:cstheme="minorHAnsi"/>
          <w:color w:val="auto"/>
          <w:sz w:val="22"/>
          <w:szCs w:val="22"/>
        </w:rPr>
        <w:t xml:space="preserve">Na gruncie polskiego ustawodawstwa pojęcie przestępstwa nie jest zdefiniowane wprost. W przepisach karnych nie znajdziemy przepisu rozpoczynającego się od zwrotu „Przestępstwem jest…”, </w:t>
      </w:r>
      <w:r w:rsidR="00210132"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który </w:t>
      </w:r>
      <w:r w:rsidR="00476452" w:rsidRPr="00713E84">
        <w:rPr>
          <w:rFonts w:asciiTheme="minorHAnsi" w:hAnsiTheme="minorHAnsi" w:cstheme="minorHAnsi"/>
          <w:color w:val="auto"/>
          <w:sz w:val="22"/>
          <w:szCs w:val="22"/>
        </w:rPr>
        <w:t>definiowałby</w:t>
      </w:r>
      <w:r w:rsidRPr="00713E84">
        <w:rPr>
          <w:rFonts w:asciiTheme="minorHAnsi" w:hAnsiTheme="minorHAnsi" w:cstheme="minorHAnsi"/>
          <w:color w:val="auto"/>
          <w:sz w:val="22"/>
          <w:szCs w:val="22"/>
        </w:rPr>
        <w:t xml:space="preserve"> pojęcia przestępstwa. Ustawa Kodeks karny</w:t>
      </w:r>
      <w:r w:rsidR="00917245" w:rsidRPr="00713E84">
        <w:rPr>
          <w:rStyle w:val="Odwoanieprzypisudolnego"/>
          <w:rFonts w:asciiTheme="minorHAnsi" w:hAnsiTheme="minorHAnsi" w:cstheme="minorHAnsi"/>
          <w:color w:val="auto"/>
          <w:sz w:val="22"/>
          <w:szCs w:val="22"/>
        </w:rPr>
        <w:footnoteReference w:id="24"/>
      </w:r>
      <w:r w:rsidRPr="00713E84">
        <w:rPr>
          <w:rFonts w:asciiTheme="minorHAnsi" w:hAnsiTheme="minorHAnsi" w:cstheme="minorHAnsi"/>
          <w:color w:val="auto"/>
          <w:sz w:val="22"/>
          <w:szCs w:val="22"/>
        </w:rPr>
        <w:t xml:space="preserve"> posługuje się zwrotem odnoszącym </w:t>
      </w:r>
      <w:r w:rsidR="00210132"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się do pojęcia czynu zabronionego, rozumianego jako czyn społecznie szkodliwy w stopniu wyższym </w:t>
      </w:r>
      <w:r w:rsidR="00210132"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niż znikomy i popełniony przez sprawcę, któremu można przypisać winę w chwili czynu.</w:t>
      </w:r>
      <w:r w:rsidR="00405DDF" w:rsidRPr="00713E84">
        <w:rPr>
          <w:rStyle w:val="Odwoanieprzypisudolnego"/>
          <w:rFonts w:asciiTheme="minorHAnsi" w:hAnsiTheme="minorHAnsi" w:cstheme="minorHAnsi"/>
          <w:color w:val="auto"/>
          <w:sz w:val="22"/>
          <w:szCs w:val="22"/>
        </w:rPr>
        <w:footnoteReference w:id="25"/>
      </w:r>
      <w:r w:rsidRPr="00713E84">
        <w:rPr>
          <w:rFonts w:asciiTheme="minorHAnsi" w:hAnsiTheme="minorHAnsi" w:cstheme="minorHAnsi"/>
          <w:color w:val="auto"/>
          <w:sz w:val="22"/>
          <w:szCs w:val="22"/>
        </w:rPr>
        <w:t xml:space="preserve"> Przestępczość </w:t>
      </w:r>
      <w:r w:rsidRPr="00713E84">
        <w:rPr>
          <w:rFonts w:asciiTheme="minorHAnsi" w:hAnsiTheme="minorHAnsi" w:cstheme="minorHAnsi"/>
          <w:color w:val="auto"/>
          <w:sz w:val="22"/>
          <w:szCs w:val="22"/>
          <w:lang w:val="en-US" w:eastAsia="en-US" w:bidi="en-US"/>
        </w:rPr>
        <w:t xml:space="preserve">jest </w:t>
      </w:r>
      <w:r w:rsidRPr="00713E84">
        <w:rPr>
          <w:rFonts w:asciiTheme="minorHAnsi" w:hAnsiTheme="minorHAnsi" w:cstheme="minorHAnsi"/>
          <w:color w:val="auto"/>
          <w:sz w:val="22"/>
          <w:szCs w:val="22"/>
        </w:rPr>
        <w:t xml:space="preserve">wskaźnikiem społecznym, który nie tylko obrazuje poziom bezpieczeństwa odczuwalnego </w:t>
      </w:r>
      <w:r w:rsidR="00210132"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przez </w:t>
      </w:r>
      <w:r w:rsidR="00476452" w:rsidRPr="00713E84">
        <w:rPr>
          <w:rFonts w:asciiTheme="minorHAnsi" w:hAnsiTheme="minorHAnsi" w:cstheme="minorHAnsi"/>
          <w:color w:val="auto"/>
          <w:sz w:val="22"/>
          <w:szCs w:val="22"/>
        </w:rPr>
        <w:t>człowieka</w:t>
      </w:r>
      <w:r w:rsidRPr="00713E84">
        <w:rPr>
          <w:rFonts w:asciiTheme="minorHAnsi" w:hAnsiTheme="minorHAnsi" w:cstheme="minorHAnsi"/>
          <w:color w:val="auto"/>
          <w:sz w:val="22"/>
          <w:szCs w:val="22"/>
        </w:rPr>
        <w:t>, ale również wskazuje na możliwości rozwoju i atrakcyjność tego terenu.</w:t>
      </w:r>
    </w:p>
    <w:p w14:paraId="181282B3" w14:textId="77777777" w:rsidR="00982E3A" w:rsidRPr="00713E84" w:rsidRDefault="00982E3A" w:rsidP="00713E84">
      <w:pPr>
        <w:spacing w:line="360" w:lineRule="auto"/>
        <w:rPr>
          <w:rFonts w:asciiTheme="minorHAnsi" w:hAnsiTheme="minorHAnsi" w:cstheme="minorHAnsi"/>
          <w:color w:val="auto"/>
          <w:sz w:val="22"/>
          <w:szCs w:val="22"/>
        </w:rPr>
      </w:pPr>
    </w:p>
    <w:p w14:paraId="192CC394" w14:textId="226E0254" w:rsidR="00982E3A" w:rsidRPr="00713E84" w:rsidRDefault="00982E3A" w:rsidP="00713E84">
      <w:pPr>
        <w:spacing w:line="360" w:lineRule="auto"/>
        <w:rPr>
          <w:rFonts w:asciiTheme="minorHAnsi" w:hAnsiTheme="minorHAnsi" w:cstheme="minorHAnsi"/>
          <w:b/>
          <w:bCs/>
          <w:color w:val="auto"/>
          <w:sz w:val="22"/>
          <w:szCs w:val="22"/>
          <w:u w:val="single"/>
        </w:rPr>
      </w:pPr>
      <w:r w:rsidRPr="00713E84">
        <w:rPr>
          <w:rFonts w:asciiTheme="minorHAnsi" w:hAnsiTheme="minorHAnsi" w:cstheme="minorHAnsi"/>
          <w:b/>
          <w:bCs/>
          <w:color w:val="auto"/>
          <w:sz w:val="22"/>
          <w:szCs w:val="22"/>
          <w:u w:val="single"/>
        </w:rPr>
        <w:t>Przestępstwa i wykroczenia</w:t>
      </w:r>
      <w:r w:rsidR="00045A7F" w:rsidRPr="00713E84">
        <w:rPr>
          <w:rFonts w:asciiTheme="minorHAnsi" w:hAnsiTheme="minorHAnsi" w:cstheme="minorHAnsi"/>
          <w:b/>
          <w:bCs/>
          <w:color w:val="auto"/>
          <w:sz w:val="22"/>
          <w:szCs w:val="22"/>
          <w:u w:val="single"/>
        </w:rPr>
        <w:t>.</w:t>
      </w:r>
    </w:p>
    <w:p w14:paraId="729CE4AC" w14:textId="037E1489"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Regulacje ustawowe dotyczące wykroczeń z</w:t>
      </w:r>
      <w:r w:rsidR="00476452" w:rsidRPr="00713E84">
        <w:rPr>
          <w:rFonts w:asciiTheme="minorHAnsi" w:hAnsiTheme="minorHAnsi" w:cstheme="minorHAnsi"/>
          <w:color w:val="auto"/>
          <w:sz w:val="22"/>
          <w:szCs w:val="22"/>
        </w:rPr>
        <w:t>n</w:t>
      </w:r>
      <w:r w:rsidRPr="00713E84">
        <w:rPr>
          <w:rFonts w:asciiTheme="minorHAnsi" w:hAnsiTheme="minorHAnsi" w:cstheme="minorHAnsi"/>
          <w:color w:val="auto"/>
          <w:sz w:val="22"/>
          <w:szCs w:val="22"/>
        </w:rPr>
        <w:t>ajdziemy w ustawie z 20 maja 1971 roku – Kodeks wykroczeń.</w:t>
      </w:r>
      <w:r w:rsidR="00917245" w:rsidRPr="00713E84">
        <w:rPr>
          <w:rStyle w:val="Odwoanieprzypisudolnego"/>
          <w:rFonts w:asciiTheme="minorHAnsi" w:hAnsiTheme="minorHAnsi" w:cstheme="minorHAnsi"/>
          <w:color w:val="auto"/>
          <w:sz w:val="22"/>
          <w:szCs w:val="22"/>
        </w:rPr>
        <w:footnoteReference w:id="26"/>
      </w:r>
      <w:r w:rsidRPr="00713E84">
        <w:rPr>
          <w:rFonts w:asciiTheme="minorHAnsi" w:hAnsiTheme="minorHAnsi" w:cstheme="minorHAnsi"/>
          <w:color w:val="auto"/>
          <w:sz w:val="22"/>
          <w:szCs w:val="22"/>
        </w:rPr>
        <w:t xml:space="preserve"> Wykroczenie określane jest jako czyn zabroniony i społecznie szkodliwy. To czyn, który może być popełniony umyślnie lub nieumyślnie. Kara za popełnienie takiego czynu to grzywna, nagana, ograniczenie wolności lub nawet krótkotrwały areszt. Statystyki dowodzą, iż najczęściej wymierzaną </w:t>
      </w:r>
      <w:r w:rsidR="00210132"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karą dla sprawców wykroczeń jest kara pieniężna.</w:t>
      </w:r>
    </w:p>
    <w:p w14:paraId="07FD9E70"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Odnosząc się do powyższego przestępstwo to czyn zabroniony o dużej społecznej szkodliwości. </w:t>
      </w:r>
      <w:r w:rsidRPr="00713E84">
        <w:rPr>
          <w:rFonts w:asciiTheme="minorHAnsi" w:hAnsiTheme="minorHAnsi" w:cstheme="minorHAnsi"/>
          <w:color w:val="auto"/>
          <w:sz w:val="22"/>
          <w:szCs w:val="22"/>
        </w:rPr>
        <w:br/>
        <w:t xml:space="preserve">Jest to działanie popełnione z winy, karalne i przede wszystkim bezprawne. Przestępstwa możemy podzielić na występki i zbrodnie. </w:t>
      </w:r>
    </w:p>
    <w:p w14:paraId="3A3A7F77" w14:textId="77777777" w:rsidR="00982E3A" w:rsidRPr="00713E84" w:rsidRDefault="00982E3A" w:rsidP="00713E84">
      <w:pPr>
        <w:widowControl/>
        <w:spacing w:line="360" w:lineRule="auto"/>
        <w:jc w:val="both"/>
        <w:rPr>
          <w:rFonts w:asciiTheme="minorHAnsi" w:eastAsia="Times New Roman" w:hAnsiTheme="minorHAnsi" w:cstheme="minorHAnsi"/>
          <w:color w:val="auto"/>
          <w:sz w:val="22"/>
          <w:szCs w:val="22"/>
          <w:lang w:bidi="ar-SA"/>
        </w:rPr>
      </w:pPr>
      <w:r w:rsidRPr="00713E84">
        <w:rPr>
          <w:rFonts w:asciiTheme="minorHAnsi" w:eastAsia="Times New Roman" w:hAnsiTheme="minorHAnsi" w:cstheme="minorHAnsi"/>
          <w:color w:val="auto"/>
          <w:sz w:val="22"/>
          <w:szCs w:val="22"/>
          <w:lang w:bidi="ar-SA"/>
        </w:rPr>
        <w:t>Na gruncie polskiego ustawodawstwa możemy wskazać kilka wyraźnych różnic pomiędzy przestępstwem i wykroczeniem. Należą do nich:</w:t>
      </w:r>
    </w:p>
    <w:p w14:paraId="7138D510" w14:textId="54964D54" w:rsidR="00982E3A" w:rsidRPr="00713E84" w:rsidRDefault="00982E3A" w:rsidP="00713E84">
      <w:pPr>
        <w:widowControl/>
        <w:spacing w:line="360" w:lineRule="auto"/>
        <w:jc w:val="both"/>
        <w:rPr>
          <w:rFonts w:asciiTheme="minorHAnsi" w:eastAsia="Times New Roman" w:hAnsiTheme="minorHAnsi" w:cstheme="minorHAnsi"/>
          <w:color w:val="auto"/>
          <w:sz w:val="22"/>
          <w:szCs w:val="22"/>
          <w:lang w:bidi="ar-SA"/>
        </w:rPr>
      </w:pPr>
      <w:r w:rsidRPr="00713E84">
        <w:rPr>
          <w:rFonts w:asciiTheme="minorHAnsi" w:eastAsia="Times New Roman" w:hAnsiTheme="minorHAnsi" w:cstheme="minorHAnsi"/>
          <w:color w:val="auto"/>
          <w:sz w:val="22"/>
          <w:szCs w:val="22"/>
          <w:lang w:bidi="ar-SA"/>
        </w:rPr>
        <w:t xml:space="preserve"> </w:t>
      </w:r>
      <w:r w:rsidR="00476452" w:rsidRPr="00713E84">
        <w:rPr>
          <w:rFonts w:asciiTheme="minorHAnsi" w:eastAsia="Times New Roman" w:hAnsiTheme="minorHAnsi" w:cstheme="minorHAnsi"/>
          <w:color w:val="auto"/>
          <w:sz w:val="22"/>
          <w:szCs w:val="22"/>
          <w:lang w:bidi="ar-SA"/>
        </w:rPr>
        <w:t xml:space="preserve">- </w:t>
      </w:r>
      <w:r w:rsidRPr="00713E84">
        <w:rPr>
          <w:rFonts w:asciiTheme="minorHAnsi" w:eastAsia="Times New Roman" w:hAnsiTheme="minorHAnsi" w:cstheme="minorHAnsi"/>
          <w:color w:val="auto"/>
          <w:sz w:val="22"/>
          <w:szCs w:val="22"/>
          <w:lang w:bidi="ar-SA"/>
        </w:rPr>
        <w:t>motywacja, stopień społecznej szkodliwości czynu oraz konsekwencje karne (wymiar kary),</w:t>
      </w:r>
    </w:p>
    <w:p w14:paraId="2C52C90A" w14:textId="77777777" w:rsidR="00982E3A" w:rsidRPr="00713E84" w:rsidRDefault="00982E3A" w:rsidP="00713E84">
      <w:pPr>
        <w:widowControl/>
        <w:spacing w:line="360" w:lineRule="auto"/>
        <w:jc w:val="both"/>
        <w:rPr>
          <w:rFonts w:asciiTheme="minorHAnsi" w:eastAsia="Times New Roman" w:hAnsiTheme="minorHAnsi" w:cstheme="minorHAnsi"/>
          <w:color w:val="auto"/>
          <w:sz w:val="22"/>
          <w:szCs w:val="22"/>
          <w:lang w:bidi="ar-SA"/>
        </w:rPr>
      </w:pPr>
      <w:r w:rsidRPr="00713E84">
        <w:rPr>
          <w:rFonts w:asciiTheme="minorHAnsi" w:eastAsia="Times New Roman" w:hAnsiTheme="minorHAnsi" w:cstheme="minorHAnsi"/>
          <w:color w:val="auto"/>
          <w:sz w:val="22"/>
          <w:szCs w:val="22"/>
          <w:lang w:bidi="ar-SA"/>
        </w:rPr>
        <w:t>- przestępstwo jest popełniane zawsze umyślnie, wykroczenie może być popełnione także nieumyślnie,</w:t>
      </w:r>
    </w:p>
    <w:p w14:paraId="7EF752C8" w14:textId="77777777" w:rsidR="00982E3A" w:rsidRPr="00713E84" w:rsidRDefault="00982E3A" w:rsidP="00713E84">
      <w:pPr>
        <w:widowControl/>
        <w:spacing w:line="360" w:lineRule="auto"/>
        <w:jc w:val="both"/>
        <w:rPr>
          <w:rFonts w:asciiTheme="minorHAnsi" w:eastAsia="Times New Roman" w:hAnsiTheme="minorHAnsi" w:cstheme="minorHAnsi"/>
          <w:color w:val="auto"/>
          <w:sz w:val="22"/>
          <w:szCs w:val="22"/>
          <w:lang w:bidi="ar-SA"/>
        </w:rPr>
      </w:pPr>
      <w:r w:rsidRPr="00713E84">
        <w:rPr>
          <w:rFonts w:asciiTheme="minorHAnsi" w:eastAsia="Times New Roman" w:hAnsiTheme="minorHAnsi" w:cstheme="minorHAnsi"/>
          <w:color w:val="auto"/>
          <w:sz w:val="22"/>
          <w:szCs w:val="22"/>
          <w:lang w:bidi="ar-SA"/>
        </w:rPr>
        <w:t>- kara za przestępstwo jest zwykle surowsza,</w:t>
      </w:r>
    </w:p>
    <w:p w14:paraId="712FADCD" w14:textId="6A83AB68" w:rsidR="00982E3A" w:rsidRPr="00713E84" w:rsidRDefault="00982E3A" w:rsidP="00713E84">
      <w:pPr>
        <w:widowControl/>
        <w:spacing w:line="360" w:lineRule="auto"/>
        <w:jc w:val="both"/>
        <w:rPr>
          <w:rFonts w:asciiTheme="minorHAnsi" w:eastAsia="Times New Roman" w:hAnsiTheme="minorHAnsi" w:cstheme="minorHAnsi"/>
          <w:color w:val="auto"/>
          <w:sz w:val="22"/>
          <w:szCs w:val="22"/>
          <w:lang w:bidi="ar-SA"/>
        </w:rPr>
      </w:pPr>
      <w:r w:rsidRPr="00713E84">
        <w:rPr>
          <w:rFonts w:asciiTheme="minorHAnsi" w:eastAsia="Times New Roman" w:hAnsiTheme="minorHAnsi" w:cstheme="minorHAnsi"/>
          <w:color w:val="auto"/>
          <w:sz w:val="22"/>
          <w:szCs w:val="22"/>
          <w:lang w:bidi="ar-SA"/>
        </w:rPr>
        <w:t>- w sprawie wykroczeń i przestępstw</w:t>
      </w:r>
      <w:r w:rsidR="001B70AD" w:rsidRPr="00713E84">
        <w:rPr>
          <w:rFonts w:asciiTheme="minorHAnsi" w:eastAsia="Times New Roman" w:hAnsiTheme="minorHAnsi" w:cstheme="minorHAnsi"/>
          <w:color w:val="auto"/>
          <w:sz w:val="22"/>
          <w:szCs w:val="22"/>
          <w:lang w:bidi="ar-SA"/>
        </w:rPr>
        <w:t xml:space="preserve"> orzekają organy różnych stopni</w:t>
      </w:r>
    </w:p>
    <w:p w14:paraId="4D2B8815" w14:textId="13CA7C7D" w:rsidR="00982E3A" w:rsidRPr="00713E84" w:rsidRDefault="00982E3A" w:rsidP="00713E84">
      <w:pPr>
        <w:widowControl/>
        <w:spacing w:line="360" w:lineRule="auto"/>
        <w:jc w:val="both"/>
        <w:rPr>
          <w:rFonts w:asciiTheme="minorHAnsi" w:eastAsia="Times New Roman" w:hAnsiTheme="minorHAnsi" w:cstheme="minorHAnsi"/>
          <w:color w:val="auto"/>
          <w:sz w:val="22"/>
          <w:szCs w:val="22"/>
          <w:lang w:bidi="ar-SA"/>
        </w:rPr>
      </w:pPr>
      <w:r w:rsidRPr="00713E84">
        <w:rPr>
          <w:rFonts w:asciiTheme="minorHAnsi" w:eastAsia="Times New Roman" w:hAnsiTheme="minorHAnsi" w:cstheme="minorHAnsi"/>
          <w:color w:val="auto"/>
          <w:sz w:val="22"/>
          <w:szCs w:val="22"/>
          <w:lang w:bidi="ar-SA"/>
        </w:rPr>
        <w:t xml:space="preserve">Podsumowując należy wskazać, iż choć przestępstwo i wykroczenie są terminami często mylonymi mają znaczące różnice na gruncie krajowego ustawodawstwa. Ważne jest by zrozumieć te różnice i stosować właściwe terminy w kontekście prawa karnego. </w:t>
      </w:r>
    </w:p>
    <w:p w14:paraId="1A107C27" w14:textId="77777777" w:rsidR="00982E3A" w:rsidRPr="00713E84" w:rsidRDefault="00982E3A" w:rsidP="00713E84">
      <w:pPr>
        <w:spacing w:line="360" w:lineRule="auto"/>
        <w:rPr>
          <w:rFonts w:asciiTheme="minorHAnsi" w:hAnsiTheme="minorHAnsi" w:cstheme="minorHAnsi"/>
          <w:sz w:val="22"/>
          <w:szCs w:val="22"/>
        </w:rPr>
      </w:pPr>
    </w:p>
    <w:p w14:paraId="05779493" w14:textId="436A1084" w:rsidR="00982E3A" w:rsidRPr="00832067" w:rsidRDefault="006B08BB" w:rsidP="006B08BB">
      <w:pPr>
        <w:pStyle w:val="Legenda"/>
        <w:rPr>
          <w:rFonts w:asciiTheme="minorHAnsi" w:hAnsiTheme="minorHAnsi" w:cstheme="minorHAnsi"/>
          <w:i w:val="0"/>
          <w:iCs w:val="0"/>
          <w:color w:val="000000" w:themeColor="text1"/>
          <w:sz w:val="22"/>
          <w:szCs w:val="22"/>
        </w:rPr>
      </w:pPr>
      <w:bookmarkStart w:id="53" w:name="_Toc183160503"/>
      <w:r w:rsidRPr="00832067">
        <w:rPr>
          <w:rFonts w:asciiTheme="minorHAnsi" w:hAnsiTheme="minorHAnsi"/>
          <w:color w:val="000000" w:themeColor="text1"/>
          <w:sz w:val="22"/>
          <w:szCs w:val="22"/>
        </w:rPr>
        <w:t xml:space="preserve">Tabela </w:t>
      </w:r>
      <w:r w:rsidRPr="00832067">
        <w:rPr>
          <w:rFonts w:asciiTheme="minorHAnsi" w:hAnsiTheme="minorHAnsi"/>
          <w:color w:val="000000" w:themeColor="text1"/>
          <w:sz w:val="22"/>
          <w:szCs w:val="22"/>
        </w:rPr>
        <w:fldChar w:fldCharType="begin"/>
      </w:r>
      <w:r w:rsidRPr="00832067">
        <w:rPr>
          <w:rFonts w:asciiTheme="minorHAnsi" w:hAnsiTheme="minorHAnsi"/>
          <w:color w:val="000000" w:themeColor="text1"/>
          <w:sz w:val="22"/>
          <w:szCs w:val="22"/>
        </w:rPr>
        <w:instrText xml:space="preserve"> SEQ Tabela \* ARABIC </w:instrText>
      </w:r>
      <w:r w:rsidRPr="00832067">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13</w:t>
      </w:r>
      <w:r w:rsidRPr="00832067">
        <w:rPr>
          <w:rFonts w:asciiTheme="minorHAnsi" w:hAnsiTheme="minorHAnsi"/>
          <w:color w:val="000000" w:themeColor="text1"/>
          <w:sz w:val="22"/>
          <w:szCs w:val="22"/>
        </w:rPr>
        <w:fldChar w:fldCharType="end"/>
      </w:r>
      <w:r w:rsidRPr="00832067">
        <w:rPr>
          <w:rFonts w:asciiTheme="minorHAnsi" w:hAnsiTheme="minorHAnsi"/>
          <w:color w:val="000000" w:themeColor="text1"/>
          <w:sz w:val="22"/>
          <w:szCs w:val="22"/>
        </w:rPr>
        <w:t>. Liczba stwierdzonych przestępstw i wykroczeń, w tym czynów karalnych nieletnich.</w:t>
      </w:r>
      <w:r w:rsidR="00027232" w:rsidRPr="00832067">
        <w:rPr>
          <w:rStyle w:val="Odwoanieprzypisudolnego"/>
          <w:rFonts w:asciiTheme="minorHAnsi" w:hAnsiTheme="minorHAnsi" w:cstheme="minorHAnsi"/>
          <w:i w:val="0"/>
          <w:iCs w:val="0"/>
          <w:color w:val="000000" w:themeColor="text1"/>
          <w:sz w:val="22"/>
          <w:szCs w:val="22"/>
        </w:rPr>
        <w:footnoteReference w:id="27"/>
      </w:r>
      <w:bookmarkEnd w:id="53"/>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982E3A" w:rsidRPr="00713E84" w14:paraId="12B08D90" w14:textId="77777777" w:rsidTr="004A4D27">
        <w:trPr>
          <w:trHeight w:hRule="exact" w:val="576"/>
        </w:trPr>
        <w:tc>
          <w:tcPr>
            <w:tcW w:w="754" w:type="dxa"/>
            <w:tcBorders>
              <w:top w:val="single" w:sz="4" w:space="0" w:color="auto"/>
              <w:left w:val="single" w:sz="4" w:space="0" w:color="auto"/>
            </w:tcBorders>
            <w:shd w:val="clear" w:color="auto" w:fill="FFFFFF"/>
            <w:vAlign w:val="center"/>
          </w:tcPr>
          <w:p w14:paraId="1F8378E9"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tcBorders>
              <w:top w:val="single" w:sz="4" w:space="0" w:color="auto"/>
              <w:left w:val="single" w:sz="4" w:space="0" w:color="auto"/>
            </w:tcBorders>
            <w:shd w:val="clear" w:color="auto" w:fill="FFFFFF"/>
          </w:tcPr>
          <w:p w14:paraId="11C24183" w14:textId="166EE19F" w:rsidR="00982E3A" w:rsidRPr="00713E84" w:rsidRDefault="001454BB" w:rsidP="009B66C2">
            <w:pPr>
              <w:jc w:val="center"/>
              <w:rPr>
                <w:rFonts w:asciiTheme="minorHAnsi" w:hAnsiTheme="minorHAnsi" w:cstheme="minorHAnsi"/>
                <w:sz w:val="22"/>
                <w:szCs w:val="22"/>
              </w:rPr>
            </w:pPr>
            <w:r w:rsidRPr="00713E84">
              <w:rPr>
                <w:rStyle w:val="Bodytext2"/>
                <w:rFonts w:asciiTheme="minorHAnsi" w:hAnsiTheme="minorHAnsi" w:cstheme="minorHAnsi"/>
              </w:rPr>
              <w:t>L</w:t>
            </w:r>
            <w:r w:rsidR="00982E3A" w:rsidRPr="00713E84">
              <w:rPr>
                <w:rStyle w:val="Bodytext2"/>
                <w:rFonts w:asciiTheme="minorHAnsi" w:hAnsiTheme="minorHAnsi" w:cstheme="minorHAnsi"/>
              </w:rPr>
              <w:t>iczba stwierdzonych przestępstw i wykroczeń, w tym czynów karalnych nieletnich w przeliczeniu na 100 osób</w:t>
            </w:r>
          </w:p>
        </w:tc>
        <w:tc>
          <w:tcPr>
            <w:tcW w:w="1747" w:type="dxa"/>
            <w:tcBorders>
              <w:top w:val="single" w:sz="4" w:space="0" w:color="auto"/>
              <w:left w:val="single" w:sz="4" w:space="0" w:color="auto"/>
            </w:tcBorders>
            <w:shd w:val="clear" w:color="auto" w:fill="FFFFFF"/>
          </w:tcPr>
          <w:p w14:paraId="64580146"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1F35CD99"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tcBorders>
              <w:top w:val="single" w:sz="4" w:space="0" w:color="auto"/>
              <w:left w:val="single" w:sz="4" w:space="0" w:color="auto"/>
              <w:right w:val="single" w:sz="4" w:space="0" w:color="auto"/>
            </w:tcBorders>
            <w:shd w:val="clear" w:color="auto" w:fill="FFFFFF"/>
          </w:tcPr>
          <w:p w14:paraId="6E1D2106"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6E88D717"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7A6E41" w:rsidRPr="00713E84" w14:paraId="5F96DDC2"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1A3378B3"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43AA2506" w14:textId="44FDE73E"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1,35</w:t>
            </w:r>
          </w:p>
        </w:tc>
        <w:tc>
          <w:tcPr>
            <w:tcW w:w="1747" w:type="dxa"/>
            <w:tcBorders>
              <w:top w:val="single" w:sz="4" w:space="0" w:color="auto"/>
              <w:left w:val="nil"/>
              <w:bottom w:val="single" w:sz="4" w:space="0" w:color="auto"/>
              <w:right w:val="single" w:sz="4" w:space="0" w:color="auto"/>
            </w:tcBorders>
            <w:shd w:val="clear" w:color="auto" w:fill="auto"/>
            <w:vAlign w:val="bottom"/>
          </w:tcPr>
          <w:p w14:paraId="715B2148" w14:textId="338892C7"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1,04</w:t>
            </w:r>
          </w:p>
        </w:tc>
        <w:tc>
          <w:tcPr>
            <w:tcW w:w="1330" w:type="dxa"/>
            <w:tcBorders>
              <w:top w:val="single" w:sz="4" w:space="0" w:color="auto"/>
              <w:left w:val="nil"/>
              <w:bottom w:val="single" w:sz="4" w:space="0" w:color="auto"/>
              <w:right w:val="single" w:sz="4" w:space="0" w:color="auto"/>
            </w:tcBorders>
            <w:shd w:val="clear" w:color="auto" w:fill="auto"/>
            <w:vAlign w:val="bottom"/>
          </w:tcPr>
          <w:p w14:paraId="5018B9A5" w14:textId="04C6430E"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7A6E41" w:rsidRPr="00713E84" w14:paraId="072FE40B"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39C64E1E"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tcBorders>
              <w:top w:val="nil"/>
              <w:left w:val="single" w:sz="4" w:space="0" w:color="auto"/>
              <w:bottom w:val="single" w:sz="4" w:space="0" w:color="auto"/>
              <w:right w:val="single" w:sz="4" w:space="0" w:color="auto"/>
            </w:tcBorders>
            <w:shd w:val="clear" w:color="auto" w:fill="auto"/>
            <w:vAlign w:val="bottom"/>
          </w:tcPr>
          <w:p w14:paraId="07AFAB4B" w14:textId="4072DFE3"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2,34</w:t>
            </w:r>
          </w:p>
        </w:tc>
        <w:tc>
          <w:tcPr>
            <w:tcW w:w="1747" w:type="dxa"/>
            <w:tcBorders>
              <w:top w:val="nil"/>
              <w:left w:val="nil"/>
              <w:bottom w:val="single" w:sz="4" w:space="0" w:color="auto"/>
              <w:right w:val="single" w:sz="4" w:space="0" w:color="auto"/>
            </w:tcBorders>
            <w:shd w:val="clear" w:color="auto" w:fill="auto"/>
            <w:vAlign w:val="bottom"/>
          </w:tcPr>
          <w:p w14:paraId="794B2047" w14:textId="38DBEB09"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1,79</w:t>
            </w:r>
          </w:p>
        </w:tc>
        <w:tc>
          <w:tcPr>
            <w:tcW w:w="1330" w:type="dxa"/>
            <w:tcBorders>
              <w:top w:val="nil"/>
              <w:left w:val="nil"/>
              <w:bottom w:val="single" w:sz="4" w:space="0" w:color="auto"/>
              <w:right w:val="single" w:sz="4" w:space="0" w:color="auto"/>
            </w:tcBorders>
            <w:shd w:val="clear" w:color="auto" w:fill="auto"/>
            <w:vAlign w:val="bottom"/>
          </w:tcPr>
          <w:p w14:paraId="5222414C" w14:textId="60D66F44"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7A6E41" w:rsidRPr="00713E84" w14:paraId="09611993"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534C2EE5"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472" w:type="dxa"/>
            <w:tcBorders>
              <w:top w:val="nil"/>
              <w:left w:val="single" w:sz="4" w:space="0" w:color="auto"/>
              <w:bottom w:val="single" w:sz="4" w:space="0" w:color="auto"/>
              <w:right w:val="single" w:sz="4" w:space="0" w:color="auto"/>
            </w:tcBorders>
            <w:shd w:val="clear" w:color="auto" w:fill="auto"/>
            <w:vAlign w:val="bottom"/>
          </w:tcPr>
          <w:p w14:paraId="2CAFEA2C" w14:textId="084683EC"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1,15</w:t>
            </w:r>
          </w:p>
        </w:tc>
        <w:tc>
          <w:tcPr>
            <w:tcW w:w="1747" w:type="dxa"/>
            <w:tcBorders>
              <w:top w:val="nil"/>
              <w:left w:val="nil"/>
              <w:bottom w:val="single" w:sz="4" w:space="0" w:color="auto"/>
              <w:right w:val="single" w:sz="4" w:space="0" w:color="auto"/>
            </w:tcBorders>
            <w:shd w:val="clear" w:color="auto" w:fill="auto"/>
            <w:vAlign w:val="bottom"/>
          </w:tcPr>
          <w:p w14:paraId="73B771CC" w14:textId="6716E8F4"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0,88</w:t>
            </w:r>
          </w:p>
        </w:tc>
        <w:tc>
          <w:tcPr>
            <w:tcW w:w="1330" w:type="dxa"/>
            <w:tcBorders>
              <w:top w:val="nil"/>
              <w:left w:val="nil"/>
              <w:bottom w:val="single" w:sz="4" w:space="0" w:color="auto"/>
              <w:right w:val="single" w:sz="4" w:space="0" w:color="auto"/>
            </w:tcBorders>
            <w:shd w:val="clear" w:color="auto" w:fill="auto"/>
            <w:vAlign w:val="bottom"/>
          </w:tcPr>
          <w:p w14:paraId="5F959AD0" w14:textId="47CA5F8C"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75403A96"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6D1EC11D"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472" w:type="dxa"/>
            <w:tcBorders>
              <w:top w:val="nil"/>
              <w:left w:val="single" w:sz="4" w:space="0" w:color="auto"/>
              <w:bottom w:val="single" w:sz="4" w:space="0" w:color="auto"/>
              <w:right w:val="single" w:sz="4" w:space="0" w:color="auto"/>
            </w:tcBorders>
            <w:shd w:val="clear" w:color="auto" w:fill="auto"/>
            <w:vAlign w:val="bottom"/>
          </w:tcPr>
          <w:p w14:paraId="4FE375E3" w14:textId="256F62FE"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2,88</w:t>
            </w:r>
          </w:p>
        </w:tc>
        <w:tc>
          <w:tcPr>
            <w:tcW w:w="1747" w:type="dxa"/>
            <w:tcBorders>
              <w:top w:val="nil"/>
              <w:left w:val="nil"/>
              <w:bottom w:val="single" w:sz="4" w:space="0" w:color="auto"/>
              <w:right w:val="single" w:sz="4" w:space="0" w:color="auto"/>
            </w:tcBorders>
            <w:shd w:val="clear" w:color="auto" w:fill="auto"/>
            <w:vAlign w:val="bottom"/>
          </w:tcPr>
          <w:p w14:paraId="642E6525" w14:textId="4429571C"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2,21</w:t>
            </w:r>
          </w:p>
        </w:tc>
        <w:tc>
          <w:tcPr>
            <w:tcW w:w="1330" w:type="dxa"/>
            <w:tcBorders>
              <w:top w:val="nil"/>
              <w:left w:val="nil"/>
              <w:bottom w:val="single" w:sz="4" w:space="0" w:color="auto"/>
              <w:right w:val="single" w:sz="4" w:space="0" w:color="auto"/>
            </w:tcBorders>
            <w:shd w:val="clear" w:color="auto" w:fill="auto"/>
            <w:vAlign w:val="bottom"/>
          </w:tcPr>
          <w:p w14:paraId="62EB3AEB" w14:textId="6C2C9EF2"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7A6E41" w:rsidRPr="00713E84" w14:paraId="6B8C20F3" w14:textId="77777777" w:rsidTr="004A4D27">
        <w:trPr>
          <w:trHeight w:hRule="exact" w:val="293"/>
        </w:trPr>
        <w:tc>
          <w:tcPr>
            <w:tcW w:w="754" w:type="dxa"/>
            <w:tcBorders>
              <w:top w:val="single" w:sz="4" w:space="0" w:color="auto"/>
              <w:left w:val="single" w:sz="4" w:space="0" w:color="auto"/>
            </w:tcBorders>
            <w:shd w:val="clear" w:color="auto" w:fill="FFFFFF"/>
          </w:tcPr>
          <w:p w14:paraId="3C1477F1"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tcBorders>
              <w:top w:val="nil"/>
              <w:left w:val="single" w:sz="4" w:space="0" w:color="auto"/>
              <w:bottom w:val="single" w:sz="4" w:space="0" w:color="auto"/>
              <w:right w:val="single" w:sz="4" w:space="0" w:color="auto"/>
            </w:tcBorders>
            <w:shd w:val="clear" w:color="auto" w:fill="auto"/>
            <w:vAlign w:val="bottom"/>
          </w:tcPr>
          <w:p w14:paraId="784A1E4E" w14:textId="0DDF9CA3"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5,63</w:t>
            </w:r>
          </w:p>
        </w:tc>
        <w:tc>
          <w:tcPr>
            <w:tcW w:w="1747" w:type="dxa"/>
            <w:tcBorders>
              <w:top w:val="nil"/>
              <w:left w:val="nil"/>
              <w:bottom w:val="single" w:sz="4" w:space="0" w:color="auto"/>
              <w:right w:val="single" w:sz="4" w:space="0" w:color="auto"/>
            </w:tcBorders>
            <w:shd w:val="clear" w:color="auto" w:fill="auto"/>
            <w:vAlign w:val="bottom"/>
          </w:tcPr>
          <w:p w14:paraId="4E799AA9" w14:textId="5849DDAC"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4,32</w:t>
            </w:r>
          </w:p>
        </w:tc>
        <w:tc>
          <w:tcPr>
            <w:tcW w:w="1330" w:type="dxa"/>
            <w:tcBorders>
              <w:top w:val="nil"/>
              <w:left w:val="nil"/>
              <w:bottom w:val="single" w:sz="4" w:space="0" w:color="auto"/>
              <w:right w:val="single" w:sz="4" w:space="0" w:color="auto"/>
            </w:tcBorders>
            <w:shd w:val="clear" w:color="auto" w:fill="auto"/>
            <w:vAlign w:val="bottom"/>
          </w:tcPr>
          <w:p w14:paraId="2A2F16D8" w14:textId="714B03D9"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7A6E41" w:rsidRPr="00713E84" w14:paraId="36787DE6"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79D90B3A"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tcBorders>
              <w:top w:val="nil"/>
              <w:left w:val="single" w:sz="4" w:space="0" w:color="auto"/>
              <w:bottom w:val="single" w:sz="4" w:space="0" w:color="auto"/>
              <w:right w:val="single" w:sz="4" w:space="0" w:color="auto"/>
            </w:tcBorders>
            <w:shd w:val="clear" w:color="auto" w:fill="auto"/>
            <w:vAlign w:val="bottom"/>
          </w:tcPr>
          <w:p w14:paraId="1690A124" w14:textId="4BABD6E2"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0,76</w:t>
            </w:r>
          </w:p>
        </w:tc>
        <w:tc>
          <w:tcPr>
            <w:tcW w:w="1747" w:type="dxa"/>
            <w:tcBorders>
              <w:top w:val="nil"/>
              <w:left w:val="nil"/>
              <w:bottom w:val="single" w:sz="4" w:space="0" w:color="auto"/>
              <w:right w:val="single" w:sz="4" w:space="0" w:color="auto"/>
            </w:tcBorders>
            <w:shd w:val="clear" w:color="auto" w:fill="auto"/>
            <w:vAlign w:val="bottom"/>
          </w:tcPr>
          <w:p w14:paraId="4582994D" w14:textId="5E3BEDB1"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0,58</w:t>
            </w:r>
          </w:p>
        </w:tc>
        <w:tc>
          <w:tcPr>
            <w:tcW w:w="1330" w:type="dxa"/>
            <w:tcBorders>
              <w:top w:val="nil"/>
              <w:left w:val="nil"/>
              <w:bottom w:val="single" w:sz="4" w:space="0" w:color="auto"/>
              <w:right w:val="single" w:sz="4" w:space="0" w:color="auto"/>
            </w:tcBorders>
            <w:shd w:val="clear" w:color="auto" w:fill="auto"/>
            <w:vAlign w:val="bottom"/>
          </w:tcPr>
          <w:p w14:paraId="3E3FF3CB" w14:textId="60697772"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07DD0A4A" w14:textId="77777777" w:rsidTr="004A4D27">
        <w:trPr>
          <w:trHeight w:hRule="exact" w:val="293"/>
        </w:trPr>
        <w:tc>
          <w:tcPr>
            <w:tcW w:w="754" w:type="dxa"/>
            <w:tcBorders>
              <w:top w:val="single" w:sz="4" w:space="0" w:color="auto"/>
              <w:left w:val="single" w:sz="4" w:space="0" w:color="auto"/>
            </w:tcBorders>
            <w:shd w:val="clear" w:color="auto" w:fill="FFFFFF"/>
          </w:tcPr>
          <w:p w14:paraId="4782C183"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472" w:type="dxa"/>
            <w:tcBorders>
              <w:top w:val="nil"/>
              <w:left w:val="single" w:sz="4" w:space="0" w:color="auto"/>
              <w:bottom w:val="single" w:sz="4" w:space="0" w:color="auto"/>
              <w:right w:val="single" w:sz="4" w:space="0" w:color="auto"/>
            </w:tcBorders>
            <w:shd w:val="clear" w:color="auto" w:fill="auto"/>
            <w:vAlign w:val="bottom"/>
          </w:tcPr>
          <w:p w14:paraId="7E469A13" w14:textId="3FCEE923"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1,58</w:t>
            </w:r>
          </w:p>
        </w:tc>
        <w:tc>
          <w:tcPr>
            <w:tcW w:w="1747" w:type="dxa"/>
            <w:tcBorders>
              <w:top w:val="nil"/>
              <w:left w:val="nil"/>
              <w:bottom w:val="single" w:sz="4" w:space="0" w:color="auto"/>
              <w:right w:val="single" w:sz="4" w:space="0" w:color="auto"/>
            </w:tcBorders>
            <w:shd w:val="clear" w:color="auto" w:fill="auto"/>
            <w:vAlign w:val="bottom"/>
          </w:tcPr>
          <w:p w14:paraId="7591C2C9" w14:textId="540393A5"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1,21</w:t>
            </w:r>
          </w:p>
        </w:tc>
        <w:tc>
          <w:tcPr>
            <w:tcW w:w="1330" w:type="dxa"/>
            <w:tcBorders>
              <w:top w:val="nil"/>
              <w:left w:val="nil"/>
              <w:bottom w:val="single" w:sz="4" w:space="0" w:color="auto"/>
              <w:right w:val="single" w:sz="4" w:space="0" w:color="auto"/>
            </w:tcBorders>
            <w:shd w:val="clear" w:color="auto" w:fill="auto"/>
            <w:vAlign w:val="bottom"/>
          </w:tcPr>
          <w:p w14:paraId="73EA8AD5" w14:textId="521E2628"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7A6E41" w:rsidRPr="00713E84" w14:paraId="204E4B6F"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45E06491"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472" w:type="dxa"/>
            <w:tcBorders>
              <w:top w:val="nil"/>
              <w:left w:val="single" w:sz="4" w:space="0" w:color="auto"/>
              <w:bottom w:val="single" w:sz="4" w:space="0" w:color="auto"/>
              <w:right w:val="single" w:sz="4" w:space="0" w:color="auto"/>
            </w:tcBorders>
            <w:shd w:val="clear" w:color="auto" w:fill="auto"/>
            <w:vAlign w:val="bottom"/>
          </w:tcPr>
          <w:p w14:paraId="4C7EE48B" w14:textId="539D9218"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0,48</w:t>
            </w:r>
          </w:p>
        </w:tc>
        <w:tc>
          <w:tcPr>
            <w:tcW w:w="1747" w:type="dxa"/>
            <w:tcBorders>
              <w:top w:val="nil"/>
              <w:left w:val="nil"/>
              <w:bottom w:val="single" w:sz="4" w:space="0" w:color="auto"/>
              <w:right w:val="single" w:sz="4" w:space="0" w:color="auto"/>
            </w:tcBorders>
            <w:shd w:val="clear" w:color="auto" w:fill="auto"/>
            <w:vAlign w:val="bottom"/>
          </w:tcPr>
          <w:p w14:paraId="3B12887B" w14:textId="4E0A2345"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0,37</w:t>
            </w:r>
          </w:p>
        </w:tc>
        <w:tc>
          <w:tcPr>
            <w:tcW w:w="1330" w:type="dxa"/>
            <w:tcBorders>
              <w:top w:val="nil"/>
              <w:left w:val="nil"/>
              <w:bottom w:val="single" w:sz="4" w:space="0" w:color="auto"/>
              <w:right w:val="single" w:sz="4" w:space="0" w:color="auto"/>
            </w:tcBorders>
            <w:shd w:val="clear" w:color="auto" w:fill="auto"/>
            <w:vAlign w:val="bottom"/>
          </w:tcPr>
          <w:p w14:paraId="510AA44F" w14:textId="454021A8"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52FC15EA"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76B0A7E7"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tcBorders>
              <w:top w:val="nil"/>
              <w:left w:val="single" w:sz="4" w:space="0" w:color="auto"/>
              <w:bottom w:val="single" w:sz="4" w:space="0" w:color="auto"/>
              <w:right w:val="single" w:sz="4" w:space="0" w:color="auto"/>
            </w:tcBorders>
            <w:shd w:val="clear" w:color="auto" w:fill="auto"/>
            <w:vAlign w:val="bottom"/>
          </w:tcPr>
          <w:p w14:paraId="72264D2A" w14:textId="738DD433"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0,75</w:t>
            </w:r>
          </w:p>
        </w:tc>
        <w:tc>
          <w:tcPr>
            <w:tcW w:w="1747" w:type="dxa"/>
            <w:tcBorders>
              <w:top w:val="nil"/>
              <w:left w:val="nil"/>
              <w:bottom w:val="single" w:sz="4" w:space="0" w:color="auto"/>
              <w:right w:val="single" w:sz="4" w:space="0" w:color="auto"/>
            </w:tcBorders>
            <w:shd w:val="clear" w:color="auto" w:fill="auto"/>
            <w:vAlign w:val="bottom"/>
          </w:tcPr>
          <w:p w14:paraId="426B3506" w14:textId="1A874639"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0,58</w:t>
            </w:r>
          </w:p>
        </w:tc>
        <w:tc>
          <w:tcPr>
            <w:tcW w:w="1330" w:type="dxa"/>
            <w:tcBorders>
              <w:top w:val="nil"/>
              <w:left w:val="nil"/>
              <w:bottom w:val="single" w:sz="4" w:space="0" w:color="auto"/>
              <w:right w:val="single" w:sz="4" w:space="0" w:color="auto"/>
            </w:tcBorders>
            <w:shd w:val="clear" w:color="auto" w:fill="auto"/>
            <w:vAlign w:val="bottom"/>
          </w:tcPr>
          <w:p w14:paraId="25DE0F42" w14:textId="06EEACB9"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1C54CF15"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2BE1A207"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tcBorders>
              <w:top w:val="nil"/>
              <w:left w:val="single" w:sz="4" w:space="0" w:color="auto"/>
              <w:bottom w:val="single" w:sz="4" w:space="0" w:color="auto"/>
              <w:right w:val="single" w:sz="4" w:space="0" w:color="auto"/>
            </w:tcBorders>
            <w:shd w:val="clear" w:color="auto" w:fill="auto"/>
            <w:vAlign w:val="bottom"/>
          </w:tcPr>
          <w:p w14:paraId="0A11AF3A" w14:textId="733C735F"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0,92</w:t>
            </w:r>
          </w:p>
        </w:tc>
        <w:tc>
          <w:tcPr>
            <w:tcW w:w="1747" w:type="dxa"/>
            <w:tcBorders>
              <w:top w:val="nil"/>
              <w:left w:val="nil"/>
              <w:bottom w:val="single" w:sz="4" w:space="0" w:color="auto"/>
              <w:right w:val="single" w:sz="4" w:space="0" w:color="auto"/>
            </w:tcBorders>
            <w:shd w:val="clear" w:color="auto" w:fill="auto"/>
            <w:vAlign w:val="bottom"/>
          </w:tcPr>
          <w:p w14:paraId="637BFEE3" w14:textId="67DF2ED0"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0,70</w:t>
            </w:r>
          </w:p>
        </w:tc>
        <w:tc>
          <w:tcPr>
            <w:tcW w:w="1330" w:type="dxa"/>
            <w:tcBorders>
              <w:top w:val="nil"/>
              <w:left w:val="nil"/>
              <w:bottom w:val="single" w:sz="4" w:space="0" w:color="auto"/>
              <w:right w:val="single" w:sz="4" w:space="0" w:color="auto"/>
            </w:tcBorders>
            <w:shd w:val="clear" w:color="auto" w:fill="auto"/>
            <w:vAlign w:val="bottom"/>
          </w:tcPr>
          <w:p w14:paraId="26EE3ADC" w14:textId="2C367FFB"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20C64C3F"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7C992534"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tcBorders>
              <w:top w:val="nil"/>
              <w:left w:val="single" w:sz="4" w:space="0" w:color="auto"/>
              <w:bottom w:val="single" w:sz="4" w:space="0" w:color="auto"/>
              <w:right w:val="single" w:sz="4" w:space="0" w:color="auto"/>
            </w:tcBorders>
            <w:shd w:val="clear" w:color="auto" w:fill="auto"/>
            <w:vAlign w:val="bottom"/>
          </w:tcPr>
          <w:p w14:paraId="1A352E29" w14:textId="2DC7A7C9"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0,68</w:t>
            </w:r>
          </w:p>
        </w:tc>
        <w:tc>
          <w:tcPr>
            <w:tcW w:w="1747" w:type="dxa"/>
            <w:tcBorders>
              <w:top w:val="nil"/>
              <w:left w:val="nil"/>
              <w:bottom w:val="single" w:sz="4" w:space="0" w:color="auto"/>
              <w:right w:val="single" w:sz="4" w:space="0" w:color="auto"/>
            </w:tcBorders>
            <w:shd w:val="clear" w:color="auto" w:fill="auto"/>
            <w:vAlign w:val="bottom"/>
          </w:tcPr>
          <w:p w14:paraId="05388E86" w14:textId="4773F0F6"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0,53</w:t>
            </w:r>
          </w:p>
        </w:tc>
        <w:tc>
          <w:tcPr>
            <w:tcW w:w="1330" w:type="dxa"/>
            <w:tcBorders>
              <w:top w:val="nil"/>
              <w:left w:val="nil"/>
              <w:bottom w:val="single" w:sz="4" w:space="0" w:color="auto"/>
              <w:right w:val="single" w:sz="4" w:space="0" w:color="auto"/>
            </w:tcBorders>
            <w:shd w:val="clear" w:color="auto" w:fill="auto"/>
            <w:vAlign w:val="bottom"/>
          </w:tcPr>
          <w:p w14:paraId="65C063EC" w14:textId="20772311"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2668EFF0"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7267DBDC"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tcBorders>
              <w:top w:val="nil"/>
              <w:left w:val="single" w:sz="4" w:space="0" w:color="auto"/>
              <w:bottom w:val="single" w:sz="4" w:space="0" w:color="auto"/>
              <w:right w:val="single" w:sz="4" w:space="0" w:color="auto"/>
            </w:tcBorders>
            <w:shd w:val="clear" w:color="auto" w:fill="auto"/>
            <w:vAlign w:val="bottom"/>
          </w:tcPr>
          <w:p w14:paraId="156A71FF" w14:textId="423778AB"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0,54</w:t>
            </w:r>
          </w:p>
        </w:tc>
        <w:tc>
          <w:tcPr>
            <w:tcW w:w="1747" w:type="dxa"/>
            <w:tcBorders>
              <w:top w:val="nil"/>
              <w:left w:val="nil"/>
              <w:bottom w:val="single" w:sz="4" w:space="0" w:color="auto"/>
              <w:right w:val="single" w:sz="4" w:space="0" w:color="auto"/>
            </w:tcBorders>
            <w:shd w:val="clear" w:color="auto" w:fill="auto"/>
            <w:vAlign w:val="bottom"/>
          </w:tcPr>
          <w:p w14:paraId="2FA40CD8" w14:textId="26D3E137"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0,41</w:t>
            </w:r>
          </w:p>
        </w:tc>
        <w:tc>
          <w:tcPr>
            <w:tcW w:w="1330" w:type="dxa"/>
            <w:tcBorders>
              <w:top w:val="nil"/>
              <w:left w:val="nil"/>
              <w:bottom w:val="single" w:sz="4" w:space="0" w:color="auto"/>
              <w:right w:val="single" w:sz="4" w:space="0" w:color="auto"/>
            </w:tcBorders>
            <w:shd w:val="clear" w:color="auto" w:fill="auto"/>
            <w:vAlign w:val="bottom"/>
          </w:tcPr>
          <w:p w14:paraId="438D7FB4" w14:textId="579C3D4B"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16E7497D"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22C991F9"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tcBorders>
              <w:top w:val="nil"/>
              <w:left w:val="single" w:sz="4" w:space="0" w:color="auto"/>
              <w:bottom w:val="single" w:sz="4" w:space="0" w:color="auto"/>
              <w:right w:val="single" w:sz="4" w:space="0" w:color="auto"/>
            </w:tcBorders>
            <w:shd w:val="clear" w:color="auto" w:fill="auto"/>
            <w:vAlign w:val="bottom"/>
          </w:tcPr>
          <w:p w14:paraId="29F1B162" w14:textId="2DAFC97E"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0,91</w:t>
            </w:r>
          </w:p>
        </w:tc>
        <w:tc>
          <w:tcPr>
            <w:tcW w:w="1747" w:type="dxa"/>
            <w:tcBorders>
              <w:top w:val="nil"/>
              <w:left w:val="nil"/>
              <w:bottom w:val="single" w:sz="4" w:space="0" w:color="auto"/>
              <w:right w:val="single" w:sz="4" w:space="0" w:color="auto"/>
            </w:tcBorders>
            <w:shd w:val="clear" w:color="auto" w:fill="auto"/>
            <w:vAlign w:val="bottom"/>
          </w:tcPr>
          <w:p w14:paraId="382ED1B9" w14:textId="446A8BA9"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0,70</w:t>
            </w:r>
          </w:p>
        </w:tc>
        <w:tc>
          <w:tcPr>
            <w:tcW w:w="1330" w:type="dxa"/>
            <w:tcBorders>
              <w:top w:val="nil"/>
              <w:left w:val="nil"/>
              <w:bottom w:val="single" w:sz="4" w:space="0" w:color="auto"/>
              <w:right w:val="single" w:sz="4" w:space="0" w:color="auto"/>
            </w:tcBorders>
            <w:shd w:val="clear" w:color="auto" w:fill="auto"/>
            <w:vAlign w:val="bottom"/>
          </w:tcPr>
          <w:p w14:paraId="773066DE" w14:textId="39B436C7"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4FDAC442" w14:textId="77777777" w:rsidTr="004A4D27">
        <w:trPr>
          <w:trHeight w:hRule="exact" w:val="293"/>
        </w:trPr>
        <w:tc>
          <w:tcPr>
            <w:tcW w:w="754" w:type="dxa"/>
            <w:tcBorders>
              <w:top w:val="single" w:sz="4" w:space="0" w:color="auto"/>
              <w:left w:val="single" w:sz="4" w:space="0" w:color="auto"/>
            </w:tcBorders>
            <w:shd w:val="clear" w:color="auto" w:fill="FFFFFF"/>
          </w:tcPr>
          <w:p w14:paraId="41FAF72F"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tcBorders>
              <w:top w:val="nil"/>
              <w:left w:val="single" w:sz="4" w:space="0" w:color="auto"/>
              <w:bottom w:val="single" w:sz="4" w:space="0" w:color="auto"/>
              <w:right w:val="single" w:sz="4" w:space="0" w:color="auto"/>
            </w:tcBorders>
            <w:shd w:val="clear" w:color="auto" w:fill="auto"/>
            <w:vAlign w:val="bottom"/>
          </w:tcPr>
          <w:p w14:paraId="53E99772" w14:textId="72519936"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4363D44B" w14:textId="39F549A8"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67D41FF4" w14:textId="2D634FEB"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003E5770"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16A7F20B"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tcBorders>
              <w:top w:val="nil"/>
              <w:left w:val="single" w:sz="4" w:space="0" w:color="auto"/>
              <w:bottom w:val="single" w:sz="4" w:space="0" w:color="auto"/>
              <w:right w:val="single" w:sz="4" w:space="0" w:color="auto"/>
            </w:tcBorders>
            <w:shd w:val="clear" w:color="auto" w:fill="auto"/>
            <w:vAlign w:val="bottom"/>
          </w:tcPr>
          <w:p w14:paraId="43FD5036" w14:textId="7ED6B167"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67FAF4A4" w14:textId="54CBFF17"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21882D4B" w14:textId="4BA7C37B"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5FD43007"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72AD1836" w14:textId="77777777" w:rsidR="007A6E41" w:rsidRPr="00713E84" w:rsidRDefault="007A6E41"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tcBorders>
              <w:top w:val="nil"/>
              <w:left w:val="single" w:sz="4" w:space="0" w:color="auto"/>
              <w:bottom w:val="single" w:sz="4" w:space="0" w:color="auto"/>
              <w:right w:val="single" w:sz="4" w:space="0" w:color="auto"/>
            </w:tcBorders>
            <w:shd w:val="clear" w:color="auto" w:fill="auto"/>
            <w:vAlign w:val="bottom"/>
          </w:tcPr>
          <w:p w14:paraId="7586B61E" w14:textId="5BE26690"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2,15</w:t>
            </w:r>
          </w:p>
        </w:tc>
        <w:tc>
          <w:tcPr>
            <w:tcW w:w="1747" w:type="dxa"/>
            <w:tcBorders>
              <w:top w:val="nil"/>
              <w:left w:val="nil"/>
              <w:bottom w:val="single" w:sz="4" w:space="0" w:color="auto"/>
              <w:right w:val="single" w:sz="4" w:space="0" w:color="auto"/>
            </w:tcBorders>
            <w:shd w:val="clear" w:color="auto" w:fill="auto"/>
            <w:vAlign w:val="bottom"/>
          </w:tcPr>
          <w:p w14:paraId="4C0597B5" w14:textId="7782AFA1"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1,65</w:t>
            </w:r>
          </w:p>
        </w:tc>
        <w:tc>
          <w:tcPr>
            <w:tcW w:w="1330" w:type="dxa"/>
            <w:tcBorders>
              <w:top w:val="nil"/>
              <w:left w:val="nil"/>
              <w:bottom w:val="single" w:sz="4" w:space="0" w:color="auto"/>
              <w:right w:val="single" w:sz="4" w:space="0" w:color="auto"/>
            </w:tcBorders>
            <w:shd w:val="clear" w:color="auto" w:fill="auto"/>
            <w:vAlign w:val="bottom"/>
          </w:tcPr>
          <w:p w14:paraId="0D99C982" w14:textId="5B3B2A2B"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w:t>
            </w:r>
          </w:p>
        </w:tc>
      </w:tr>
      <w:tr w:rsidR="007A6E41" w:rsidRPr="00713E84" w14:paraId="678D343A"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6A437866" w14:textId="77777777" w:rsidR="007A6E41" w:rsidRPr="00713E84" w:rsidRDefault="007A6E41"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tcBorders>
              <w:top w:val="nil"/>
              <w:left w:val="single" w:sz="4" w:space="0" w:color="auto"/>
              <w:bottom w:val="single" w:sz="4" w:space="0" w:color="auto"/>
              <w:right w:val="single" w:sz="4" w:space="0" w:color="auto"/>
            </w:tcBorders>
            <w:shd w:val="clear" w:color="auto" w:fill="auto"/>
            <w:vAlign w:val="bottom"/>
          </w:tcPr>
          <w:p w14:paraId="396EC48F" w14:textId="76145E61"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1,98</w:t>
            </w:r>
          </w:p>
        </w:tc>
        <w:tc>
          <w:tcPr>
            <w:tcW w:w="1747" w:type="dxa"/>
            <w:tcBorders>
              <w:top w:val="nil"/>
              <w:left w:val="nil"/>
              <w:bottom w:val="single" w:sz="4" w:space="0" w:color="auto"/>
              <w:right w:val="single" w:sz="4" w:space="0" w:color="auto"/>
            </w:tcBorders>
            <w:shd w:val="clear" w:color="auto" w:fill="auto"/>
            <w:vAlign w:val="bottom"/>
          </w:tcPr>
          <w:p w14:paraId="6977842E" w14:textId="6890F98F"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1,52</w:t>
            </w:r>
          </w:p>
        </w:tc>
        <w:tc>
          <w:tcPr>
            <w:tcW w:w="1330" w:type="dxa"/>
            <w:tcBorders>
              <w:top w:val="nil"/>
              <w:left w:val="nil"/>
              <w:bottom w:val="single" w:sz="4" w:space="0" w:color="auto"/>
              <w:right w:val="single" w:sz="4" w:space="0" w:color="auto"/>
            </w:tcBorders>
            <w:shd w:val="clear" w:color="auto" w:fill="auto"/>
            <w:vAlign w:val="bottom"/>
          </w:tcPr>
          <w:p w14:paraId="2916B792" w14:textId="78E7DF7D"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w:t>
            </w:r>
          </w:p>
        </w:tc>
      </w:tr>
      <w:tr w:rsidR="007A6E41" w:rsidRPr="00713E84" w14:paraId="75CC695D"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2F198D42" w14:textId="77777777" w:rsidR="007A6E41" w:rsidRPr="00713E84" w:rsidRDefault="007A6E41"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tcBorders>
              <w:top w:val="nil"/>
              <w:left w:val="single" w:sz="4" w:space="0" w:color="auto"/>
              <w:bottom w:val="single" w:sz="4" w:space="0" w:color="auto"/>
              <w:right w:val="single" w:sz="4" w:space="0" w:color="auto"/>
            </w:tcBorders>
            <w:shd w:val="clear" w:color="auto" w:fill="auto"/>
            <w:vAlign w:val="bottom"/>
          </w:tcPr>
          <w:p w14:paraId="024CDDF2" w14:textId="26F0E34F"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2,97</w:t>
            </w:r>
          </w:p>
        </w:tc>
        <w:tc>
          <w:tcPr>
            <w:tcW w:w="1747" w:type="dxa"/>
            <w:tcBorders>
              <w:top w:val="nil"/>
              <w:left w:val="nil"/>
              <w:bottom w:val="single" w:sz="4" w:space="0" w:color="auto"/>
              <w:right w:val="single" w:sz="4" w:space="0" w:color="auto"/>
            </w:tcBorders>
            <w:shd w:val="clear" w:color="auto" w:fill="auto"/>
            <w:vAlign w:val="bottom"/>
          </w:tcPr>
          <w:p w14:paraId="59EB2C88" w14:textId="6171D327"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2,28</w:t>
            </w:r>
          </w:p>
        </w:tc>
        <w:tc>
          <w:tcPr>
            <w:tcW w:w="1330" w:type="dxa"/>
            <w:tcBorders>
              <w:top w:val="nil"/>
              <w:left w:val="nil"/>
              <w:bottom w:val="single" w:sz="4" w:space="0" w:color="auto"/>
              <w:right w:val="single" w:sz="4" w:space="0" w:color="auto"/>
            </w:tcBorders>
            <w:shd w:val="clear" w:color="auto" w:fill="auto"/>
            <w:vAlign w:val="bottom"/>
          </w:tcPr>
          <w:p w14:paraId="2E185046" w14:textId="324F2909"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w:t>
            </w:r>
          </w:p>
        </w:tc>
      </w:tr>
      <w:tr w:rsidR="007A6E41" w:rsidRPr="00713E84" w14:paraId="2F1C2DAC" w14:textId="77777777" w:rsidTr="009B66C2">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3DF3101E" w14:textId="77777777" w:rsidR="007A6E41" w:rsidRPr="00713E84" w:rsidRDefault="007A6E41"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tcBorders>
              <w:top w:val="nil"/>
              <w:left w:val="single" w:sz="4" w:space="0" w:color="auto"/>
              <w:bottom w:val="single" w:sz="4" w:space="0" w:color="auto"/>
              <w:right w:val="single" w:sz="4" w:space="0" w:color="auto"/>
            </w:tcBorders>
            <w:shd w:val="clear" w:color="auto" w:fill="auto"/>
            <w:vAlign w:val="bottom"/>
          </w:tcPr>
          <w:p w14:paraId="30BE2824" w14:textId="136E5964"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0A16AD5F" w14:textId="303F8800"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2305C325" w14:textId="17B3CE27"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7A6E41" w:rsidRPr="00713E84" w14:paraId="51CFACE7" w14:textId="77777777" w:rsidTr="009B66C2">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6710E10B" w14:textId="77777777" w:rsidR="007A6E41" w:rsidRPr="00713E84" w:rsidRDefault="007A6E41"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0D9660BB" w14:textId="3F6AA13E"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1,30</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5D099177" w14:textId="5D4CE761"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1,00</w:t>
            </w:r>
          </w:p>
        </w:tc>
        <w:tc>
          <w:tcPr>
            <w:tcW w:w="1330" w:type="dxa"/>
            <w:tcBorders>
              <w:top w:val="nil"/>
              <w:left w:val="nil"/>
              <w:bottom w:val="nil"/>
              <w:right w:val="nil"/>
            </w:tcBorders>
            <w:shd w:val="clear" w:color="auto" w:fill="auto"/>
            <w:vAlign w:val="bottom"/>
          </w:tcPr>
          <w:p w14:paraId="531E7086" w14:textId="34684E5D" w:rsidR="007A6E41" w:rsidRPr="00713E84" w:rsidRDefault="007A6E41" w:rsidP="00713E84">
            <w:pPr>
              <w:spacing w:line="360" w:lineRule="auto"/>
              <w:jc w:val="center"/>
              <w:rPr>
                <w:rStyle w:val="Bodytext2"/>
                <w:rFonts w:asciiTheme="minorHAnsi" w:hAnsiTheme="minorHAnsi" w:cstheme="minorHAnsi"/>
              </w:rPr>
            </w:pPr>
          </w:p>
        </w:tc>
      </w:tr>
    </w:tbl>
    <w:p w14:paraId="27290D29" w14:textId="77777777" w:rsidR="00982E3A" w:rsidRPr="00713E84" w:rsidRDefault="00982E3A" w:rsidP="00713E84">
      <w:pPr>
        <w:spacing w:line="360" w:lineRule="auto"/>
        <w:rPr>
          <w:rFonts w:asciiTheme="minorHAnsi" w:hAnsiTheme="minorHAnsi" w:cstheme="minorHAnsi"/>
          <w:sz w:val="22"/>
          <w:szCs w:val="22"/>
        </w:rPr>
      </w:pPr>
    </w:p>
    <w:p w14:paraId="7FEE6320" w14:textId="25EB4BB2" w:rsidR="00982E3A" w:rsidRPr="00713E84" w:rsidRDefault="001B70AD"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Najwyższa skala problemu dotycząca</w:t>
      </w:r>
      <w:r w:rsidR="00982E3A" w:rsidRPr="00713E84">
        <w:rPr>
          <w:rFonts w:asciiTheme="minorHAnsi" w:hAnsiTheme="minorHAnsi" w:cstheme="minorHAnsi"/>
          <w:color w:val="auto"/>
          <w:sz w:val="22"/>
          <w:szCs w:val="22"/>
        </w:rPr>
        <w:t xml:space="preserve"> </w:t>
      </w:r>
      <w:r w:rsidR="00982E3A" w:rsidRPr="00713E84">
        <w:rPr>
          <w:rStyle w:val="Bodytext2"/>
          <w:rFonts w:asciiTheme="minorHAnsi" w:hAnsiTheme="minorHAnsi" w:cstheme="minorHAnsi"/>
          <w:color w:val="auto"/>
        </w:rPr>
        <w:t>stwierdzonych przestępstw i wykroczeń, w tym czynów karalnych nieletnich w przeliczeniu na 100 osób</w:t>
      </w:r>
      <w:r w:rsidR="00982E3A" w:rsidRPr="00713E84">
        <w:rPr>
          <w:rFonts w:asciiTheme="minorHAnsi" w:hAnsiTheme="minorHAnsi" w:cstheme="minorHAnsi"/>
          <w:color w:val="auto"/>
          <w:sz w:val="22"/>
          <w:szCs w:val="22"/>
        </w:rPr>
        <w:t xml:space="preserve">, występuje na terenie </w:t>
      </w:r>
      <w:r w:rsidRPr="00713E84">
        <w:rPr>
          <w:rFonts w:asciiTheme="minorHAnsi" w:hAnsiTheme="minorHAnsi" w:cstheme="minorHAnsi"/>
          <w:color w:val="auto"/>
          <w:sz w:val="22"/>
          <w:szCs w:val="22"/>
        </w:rPr>
        <w:t>pięciu</w:t>
      </w:r>
      <w:r w:rsidR="00982E3A" w:rsidRPr="00713E84">
        <w:rPr>
          <w:rFonts w:asciiTheme="minorHAnsi" w:hAnsiTheme="minorHAnsi" w:cstheme="minorHAnsi"/>
          <w:color w:val="auto"/>
          <w:sz w:val="22"/>
          <w:szCs w:val="22"/>
        </w:rPr>
        <w:t xml:space="preserve"> obszarów gminy – są to obszary nr </w:t>
      </w:r>
      <w:r w:rsidRPr="00713E84">
        <w:rPr>
          <w:rFonts w:asciiTheme="minorHAnsi" w:hAnsiTheme="minorHAnsi" w:cstheme="minorHAnsi"/>
          <w:color w:val="auto"/>
          <w:sz w:val="22"/>
          <w:szCs w:val="22"/>
        </w:rPr>
        <w:t>2, 4, 5, 16 i 18.</w:t>
      </w:r>
      <w:r w:rsidR="00210132" w:rsidRPr="00713E84">
        <w:rPr>
          <w:rFonts w:asciiTheme="minorHAnsi" w:hAnsiTheme="minorHAnsi" w:cstheme="minorHAnsi"/>
          <w:color w:val="auto"/>
          <w:sz w:val="22"/>
          <w:szCs w:val="22"/>
        </w:rPr>
        <w:t xml:space="preserve"> </w:t>
      </w:r>
      <w:r w:rsidR="00982E3A" w:rsidRPr="00713E84">
        <w:rPr>
          <w:rFonts w:asciiTheme="minorHAnsi" w:hAnsiTheme="minorHAnsi" w:cstheme="minorHAnsi"/>
          <w:color w:val="auto"/>
          <w:sz w:val="22"/>
          <w:szCs w:val="22"/>
        </w:rPr>
        <w:t>Największy wskaźnik koncentracji zaobserwowano na obszarze nr 5 i wynosi on 4,32.</w:t>
      </w:r>
    </w:p>
    <w:p w14:paraId="775DC320"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Jedynie na obszarach nr 14, 15 i 19 zjawisko nie występuje.</w:t>
      </w:r>
    </w:p>
    <w:p w14:paraId="6313903E" w14:textId="0D1F8353"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Dane </w:t>
      </w:r>
      <w:r w:rsidR="0026195E" w:rsidRPr="00713E84">
        <w:rPr>
          <w:rFonts w:asciiTheme="minorHAnsi" w:hAnsiTheme="minorHAnsi" w:cstheme="minorHAnsi"/>
          <w:color w:val="auto"/>
          <w:sz w:val="22"/>
          <w:szCs w:val="22"/>
        </w:rPr>
        <w:t>z</w:t>
      </w:r>
      <w:r w:rsidRPr="00713E84">
        <w:rPr>
          <w:rFonts w:asciiTheme="minorHAnsi" w:hAnsiTheme="minorHAnsi" w:cstheme="minorHAnsi"/>
          <w:color w:val="auto"/>
          <w:sz w:val="22"/>
          <w:szCs w:val="22"/>
        </w:rPr>
        <w:t xml:space="preserve"> tabeli zaprezentowane zostały na poniższym wykresie.</w:t>
      </w:r>
    </w:p>
    <w:p w14:paraId="261F487A" w14:textId="77777777" w:rsidR="00982E3A" w:rsidRPr="00713E84" w:rsidRDefault="00982E3A" w:rsidP="00713E84">
      <w:pPr>
        <w:spacing w:line="360" w:lineRule="auto"/>
        <w:rPr>
          <w:rFonts w:asciiTheme="minorHAnsi" w:hAnsiTheme="minorHAnsi" w:cstheme="minorHAnsi"/>
          <w:sz w:val="22"/>
          <w:szCs w:val="22"/>
        </w:rPr>
      </w:pPr>
    </w:p>
    <w:p w14:paraId="192C2958"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123D70B7" wp14:editId="2F08D40E">
            <wp:extent cx="5486400" cy="3200400"/>
            <wp:effectExtent l="0" t="0" r="0" b="0"/>
            <wp:docPr id="1622369168" name="Wykres 1622369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D8562E1" w14:textId="6AC66BEE" w:rsidR="00E37891" w:rsidRPr="009B66C2" w:rsidRDefault="005F3F3D" w:rsidP="005F3F3D">
      <w:pPr>
        <w:pStyle w:val="Legenda"/>
        <w:rPr>
          <w:rFonts w:asciiTheme="minorHAnsi" w:hAnsiTheme="minorHAnsi" w:cstheme="minorHAnsi"/>
          <w:i w:val="0"/>
          <w:iCs w:val="0"/>
          <w:color w:val="000000" w:themeColor="text1"/>
          <w:sz w:val="24"/>
          <w:szCs w:val="24"/>
        </w:rPr>
      </w:pPr>
      <w:bookmarkStart w:id="54" w:name="_Toc178154205"/>
      <w:bookmarkStart w:id="55" w:name="_Toc178154236"/>
      <w:r w:rsidRPr="009B66C2">
        <w:rPr>
          <w:rFonts w:asciiTheme="minorHAnsi" w:hAnsiTheme="minorHAnsi"/>
          <w:color w:val="000000" w:themeColor="text1"/>
          <w:sz w:val="20"/>
          <w:szCs w:val="20"/>
        </w:rPr>
        <w:t xml:space="preserve">Rysunek </w:t>
      </w:r>
      <w:r w:rsidRPr="009B66C2">
        <w:rPr>
          <w:rFonts w:asciiTheme="minorHAnsi" w:hAnsiTheme="minorHAnsi"/>
          <w:color w:val="000000" w:themeColor="text1"/>
          <w:sz w:val="20"/>
          <w:szCs w:val="20"/>
        </w:rPr>
        <w:fldChar w:fldCharType="begin"/>
      </w:r>
      <w:r w:rsidRPr="009B66C2">
        <w:rPr>
          <w:rFonts w:asciiTheme="minorHAnsi" w:hAnsiTheme="minorHAnsi"/>
          <w:color w:val="000000" w:themeColor="text1"/>
          <w:sz w:val="20"/>
          <w:szCs w:val="20"/>
        </w:rPr>
        <w:instrText xml:space="preserve"> SEQ Rysunek \* ARABIC </w:instrText>
      </w:r>
      <w:r w:rsidRPr="009B66C2">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12</w:t>
      </w:r>
      <w:r w:rsidRPr="009B66C2">
        <w:rPr>
          <w:rFonts w:asciiTheme="minorHAnsi" w:hAnsiTheme="minorHAnsi"/>
          <w:color w:val="000000" w:themeColor="text1"/>
          <w:sz w:val="20"/>
          <w:szCs w:val="20"/>
        </w:rPr>
        <w:fldChar w:fldCharType="end"/>
      </w:r>
      <w:r w:rsidRPr="009B66C2">
        <w:rPr>
          <w:rFonts w:asciiTheme="minorHAnsi" w:hAnsiTheme="minorHAnsi"/>
          <w:color w:val="000000" w:themeColor="text1"/>
          <w:sz w:val="20"/>
          <w:szCs w:val="20"/>
        </w:rPr>
        <w:t>. Liczba stwierdzonych przestępstw i wykroczeń, w tym czynów karalnych nieletnich.</w:t>
      </w:r>
      <w:bookmarkEnd w:id="54"/>
      <w:bookmarkEnd w:id="55"/>
    </w:p>
    <w:p w14:paraId="790D498B" w14:textId="412F212A" w:rsidR="00E37891" w:rsidRPr="00713E84" w:rsidRDefault="00E37891" w:rsidP="00713E84">
      <w:pPr>
        <w:spacing w:line="360" w:lineRule="auto"/>
        <w:rPr>
          <w:rFonts w:asciiTheme="minorHAnsi" w:hAnsiTheme="minorHAnsi" w:cstheme="minorHAnsi"/>
          <w:sz w:val="22"/>
          <w:szCs w:val="22"/>
        </w:rPr>
      </w:pPr>
    </w:p>
    <w:p w14:paraId="4178DFF4" w14:textId="77777777" w:rsidR="00982E3A" w:rsidRPr="00713E84" w:rsidRDefault="00982E3A" w:rsidP="00713E84">
      <w:pPr>
        <w:spacing w:line="360" w:lineRule="auto"/>
        <w:rPr>
          <w:rFonts w:asciiTheme="minorHAnsi" w:hAnsiTheme="minorHAnsi" w:cstheme="minorHAnsi"/>
          <w:sz w:val="22"/>
          <w:szCs w:val="22"/>
        </w:rPr>
      </w:pPr>
    </w:p>
    <w:p w14:paraId="55347D97" w14:textId="70CC90D7" w:rsidR="00982E3A" w:rsidRPr="00713E84" w:rsidRDefault="00982E3A" w:rsidP="00713E84">
      <w:pPr>
        <w:spacing w:line="360" w:lineRule="auto"/>
        <w:jc w:val="both"/>
        <w:rPr>
          <w:rStyle w:val="Bodytext2"/>
          <w:rFonts w:asciiTheme="minorHAnsi" w:hAnsiTheme="minorHAnsi" w:cstheme="minorHAnsi"/>
          <w:b/>
          <w:bCs/>
          <w:color w:val="auto"/>
          <w:u w:val="single"/>
        </w:rPr>
      </w:pPr>
      <w:r w:rsidRPr="00713E84">
        <w:rPr>
          <w:rStyle w:val="Bodytext2"/>
          <w:rFonts w:asciiTheme="minorHAnsi" w:hAnsiTheme="minorHAnsi" w:cstheme="minorHAnsi"/>
          <w:b/>
          <w:bCs/>
          <w:color w:val="auto"/>
          <w:u w:val="single"/>
        </w:rPr>
        <w:t>Czyny karalne popełnione przez nieletnich ( 13-17 lat)</w:t>
      </w:r>
      <w:r w:rsidR="00045A7F" w:rsidRPr="00713E84">
        <w:rPr>
          <w:rStyle w:val="Bodytext2"/>
          <w:rFonts w:asciiTheme="minorHAnsi" w:hAnsiTheme="minorHAnsi" w:cstheme="minorHAnsi"/>
          <w:b/>
          <w:bCs/>
          <w:color w:val="auto"/>
          <w:u w:val="single"/>
        </w:rPr>
        <w:t>.</w:t>
      </w:r>
      <w:r w:rsidR="00CE399E" w:rsidRPr="00713E84">
        <w:rPr>
          <w:rStyle w:val="Bodytext2"/>
          <w:rFonts w:asciiTheme="minorHAnsi" w:hAnsiTheme="minorHAnsi" w:cstheme="minorHAnsi"/>
          <w:b/>
          <w:bCs/>
          <w:color w:val="auto"/>
          <w:u w:val="single"/>
        </w:rPr>
        <w:t xml:space="preserve"> </w:t>
      </w:r>
    </w:p>
    <w:p w14:paraId="392D9FAF" w14:textId="36DC2732" w:rsidR="00650A76" w:rsidRPr="00713E84" w:rsidRDefault="00650A76"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Często słyszymy, że dany czyn popełniła osoba nieletnia, młodociana, małoletnia. Określenia te bywają rozumiane bardzo potocznie przez co często są mylone i nie odzwierciedlają prawidłowego </w:t>
      </w:r>
      <w:r w:rsidR="00210132"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zakresu odpowiedzialności osób popełniających czyn zabroniony pod groźb</w:t>
      </w:r>
      <w:r w:rsidR="00502A45" w:rsidRPr="00713E84">
        <w:rPr>
          <w:rFonts w:asciiTheme="minorHAnsi" w:hAnsiTheme="minorHAnsi" w:cstheme="minorHAnsi"/>
          <w:color w:val="auto"/>
          <w:sz w:val="22"/>
          <w:szCs w:val="22"/>
        </w:rPr>
        <w:t>ą</w:t>
      </w:r>
      <w:r w:rsidRPr="00713E84">
        <w:rPr>
          <w:rFonts w:asciiTheme="minorHAnsi" w:hAnsiTheme="minorHAnsi" w:cstheme="minorHAnsi"/>
          <w:color w:val="auto"/>
          <w:sz w:val="22"/>
          <w:szCs w:val="22"/>
        </w:rPr>
        <w:t xml:space="preserve"> kary. Zgodnie z ustawą </w:t>
      </w:r>
      <w:r w:rsidR="00BD46C3"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o post</w:t>
      </w:r>
      <w:r w:rsidR="00234D86" w:rsidRPr="00713E84">
        <w:rPr>
          <w:rFonts w:asciiTheme="minorHAnsi" w:hAnsiTheme="minorHAnsi" w:cstheme="minorHAnsi"/>
          <w:color w:val="auto"/>
          <w:sz w:val="22"/>
          <w:szCs w:val="22"/>
        </w:rPr>
        <w:t>ę</w:t>
      </w:r>
      <w:r w:rsidRPr="00713E84">
        <w:rPr>
          <w:rFonts w:asciiTheme="minorHAnsi" w:hAnsiTheme="minorHAnsi" w:cstheme="minorHAnsi"/>
          <w:color w:val="auto"/>
          <w:sz w:val="22"/>
          <w:szCs w:val="22"/>
        </w:rPr>
        <w:t>powaniu w sprawach nieletnich</w:t>
      </w:r>
      <w:r w:rsidR="00124322" w:rsidRPr="00713E84">
        <w:rPr>
          <w:rFonts w:asciiTheme="minorHAnsi" w:hAnsiTheme="minorHAnsi" w:cstheme="minorHAnsi"/>
          <w:color w:val="auto"/>
          <w:sz w:val="22"/>
          <w:szCs w:val="22"/>
        </w:rPr>
        <w:t xml:space="preserve"> </w:t>
      </w:r>
      <w:r w:rsidR="00124322" w:rsidRPr="00713E84">
        <w:rPr>
          <w:rStyle w:val="Odwoanieprzypisudolnego"/>
          <w:rFonts w:asciiTheme="minorHAnsi" w:hAnsiTheme="minorHAnsi" w:cstheme="minorHAnsi"/>
          <w:color w:val="auto"/>
          <w:sz w:val="22"/>
          <w:szCs w:val="22"/>
        </w:rPr>
        <w:footnoteReference w:id="28"/>
      </w:r>
      <w:r w:rsidR="00124322" w:rsidRPr="00713E84">
        <w:rPr>
          <w:rFonts w:asciiTheme="minorHAnsi" w:hAnsiTheme="minorHAnsi" w:cstheme="minorHAnsi"/>
          <w:color w:val="auto"/>
          <w:sz w:val="22"/>
          <w:szCs w:val="22"/>
        </w:rPr>
        <w:t xml:space="preserve">, </w:t>
      </w:r>
      <w:r w:rsidRPr="00713E84">
        <w:rPr>
          <w:rFonts w:asciiTheme="minorHAnsi" w:hAnsiTheme="minorHAnsi" w:cstheme="minorHAnsi"/>
          <w:color w:val="auto"/>
          <w:sz w:val="22"/>
          <w:szCs w:val="22"/>
        </w:rPr>
        <w:t>mianem nieletniego obejmujemy trzy kategorie osób:</w:t>
      </w:r>
    </w:p>
    <w:p w14:paraId="5D97AB1C" w14:textId="74760B3F" w:rsidR="00BD46C3" w:rsidRPr="00713E84" w:rsidRDefault="00BD46C3" w:rsidP="00713E84">
      <w:pPr>
        <w:widowControl/>
        <w:spacing w:line="360" w:lineRule="auto"/>
        <w:jc w:val="both"/>
        <w:rPr>
          <w:rFonts w:asciiTheme="minorHAnsi" w:eastAsia="Times New Roman" w:hAnsiTheme="minorHAnsi" w:cstheme="minorHAnsi"/>
          <w:color w:val="auto"/>
          <w:sz w:val="22"/>
          <w:szCs w:val="22"/>
          <w:lang w:bidi="ar-SA"/>
        </w:rPr>
      </w:pPr>
      <w:r w:rsidRPr="00713E84">
        <w:rPr>
          <w:rFonts w:asciiTheme="minorHAnsi" w:eastAsia="Times New Roman" w:hAnsiTheme="minorHAnsi" w:cstheme="minorHAnsi"/>
          <w:color w:val="auto"/>
          <w:sz w:val="22"/>
          <w:szCs w:val="22"/>
          <w:lang w:bidi="ar-SA"/>
        </w:rPr>
        <w:t xml:space="preserve"> 1) w zakresie zapobiegania i zwalczania demoralizacji, nieletnim jest osoba do 18 roku życia, </w:t>
      </w:r>
      <w:r w:rsidRPr="00713E84">
        <w:rPr>
          <w:rFonts w:asciiTheme="minorHAnsi" w:eastAsia="Times New Roman" w:hAnsiTheme="minorHAnsi" w:cstheme="minorHAnsi"/>
          <w:color w:val="auto"/>
          <w:sz w:val="22"/>
          <w:szCs w:val="22"/>
          <w:lang w:bidi="ar-SA"/>
        </w:rPr>
        <w:br/>
        <w:t>przy czym dolna granica wieku nie jest określona,</w:t>
      </w:r>
    </w:p>
    <w:p w14:paraId="1E8C2D30" w14:textId="6F9A5590" w:rsidR="00BD46C3" w:rsidRPr="00713E84" w:rsidRDefault="00BD46C3" w:rsidP="00713E84">
      <w:pPr>
        <w:widowControl/>
        <w:spacing w:line="360" w:lineRule="auto"/>
        <w:jc w:val="both"/>
        <w:rPr>
          <w:rFonts w:asciiTheme="minorHAnsi" w:eastAsia="Times New Roman" w:hAnsiTheme="minorHAnsi" w:cstheme="minorHAnsi"/>
          <w:color w:val="auto"/>
          <w:sz w:val="22"/>
          <w:szCs w:val="22"/>
          <w:lang w:bidi="ar-SA"/>
        </w:rPr>
      </w:pPr>
      <w:r w:rsidRPr="00713E84">
        <w:rPr>
          <w:rFonts w:asciiTheme="minorHAnsi" w:eastAsia="Times New Roman" w:hAnsiTheme="minorHAnsi" w:cstheme="minorHAnsi"/>
          <w:color w:val="auto"/>
          <w:sz w:val="22"/>
          <w:szCs w:val="22"/>
          <w:lang w:bidi="ar-SA"/>
        </w:rPr>
        <w:t xml:space="preserve"> 2) w postępowaniu w sprawach o czyny karalne nieletnim jest osoba, która ukończyła lat 13, </w:t>
      </w:r>
      <w:r w:rsidRPr="00713E84">
        <w:rPr>
          <w:rFonts w:asciiTheme="minorHAnsi" w:eastAsia="Times New Roman" w:hAnsiTheme="minorHAnsi" w:cstheme="minorHAnsi"/>
          <w:color w:val="auto"/>
          <w:sz w:val="22"/>
          <w:szCs w:val="22"/>
          <w:lang w:bidi="ar-SA"/>
        </w:rPr>
        <w:br/>
        <w:t>ale nie ukończyła lat 17,</w:t>
      </w:r>
    </w:p>
    <w:p w14:paraId="02AE4004" w14:textId="0ED161E3" w:rsidR="00BD46C3" w:rsidRPr="00713E84" w:rsidRDefault="00BD46C3" w:rsidP="00713E84">
      <w:pPr>
        <w:widowControl/>
        <w:spacing w:line="360" w:lineRule="auto"/>
        <w:jc w:val="both"/>
        <w:rPr>
          <w:rFonts w:asciiTheme="minorHAnsi" w:eastAsia="Times New Roman" w:hAnsiTheme="minorHAnsi" w:cstheme="minorHAnsi"/>
          <w:color w:val="auto"/>
          <w:sz w:val="22"/>
          <w:szCs w:val="22"/>
          <w:lang w:bidi="ar-SA"/>
        </w:rPr>
      </w:pPr>
      <w:r w:rsidRPr="00713E84">
        <w:rPr>
          <w:rFonts w:asciiTheme="minorHAnsi" w:eastAsia="Times New Roman" w:hAnsiTheme="minorHAnsi" w:cstheme="minorHAnsi"/>
          <w:color w:val="auto"/>
          <w:sz w:val="22"/>
          <w:szCs w:val="22"/>
          <w:lang w:bidi="ar-SA"/>
        </w:rPr>
        <w:t xml:space="preserve">3) w zakresie wykonywania środków wychowawczych lub poprawczych (orzeczonych wcześniej </w:t>
      </w:r>
      <w:r w:rsidRPr="00713E84">
        <w:rPr>
          <w:rFonts w:asciiTheme="minorHAnsi" w:eastAsia="Times New Roman" w:hAnsiTheme="minorHAnsi" w:cstheme="minorHAnsi"/>
          <w:color w:val="auto"/>
          <w:sz w:val="22"/>
          <w:szCs w:val="22"/>
          <w:lang w:bidi="ar-SA"/>
        </w:rPr>
        <w:br/>
        <w:t>w stosunku do osób opisanych w pkt 1 i 2) – do ukończenia 21 roku życia.</w:t>
      </w:r>
    </w:p>
    <w:p w14:paraId="2C57CAD4" w14:textId="01CDF179" w:rsidR="00F73FDE" w:rsidRPr="00713E84" w:rsidRDefault="00F73FDE" w:rsidP="00713E84">
      <w:pPr>
        <w:widowControl/>
        <w:spacing w:line="360" w:lineRule="auto"/>
        <w:jc w:val="both"/>
        <w:rPr>
          <w:rFonts w:asciiTheme="minorHAnsi" w:eastAsia="Times New Roman" w:hAnsiTheme="minorHAnsi" w:cstheme="minorHAnsi"/>
          <w:color w:val="auto"/>
          <w:sz w:val="22"/>
          <w:szCs w:val="22"/>
          <w:lang w:bidi="ar-SA"/>
        </w:rPr>
      </w:pPr>
      <w:r w:rsidRPr="00713E84">
        <w:rPr>
          <w:rFonts w:asciiTheme="minorHAnsi" w:eastAsia="Times New Roman" w:hAnsiTheme="minorHAnsi" w:cstheme="minorHAnsi"/>
          <w:color w:val="auto"/>
          <w:sz w:val="22"/>
          <w:szCs w:val="22"/>
          <w:lang w:bidi="ar-SA"/>
        </w:rPr>
        <w:t>Od nieletniego należy odróżnić młodocianego. Do pojęcia osoby młodocianej odwołują się dwa akty prawne, tj. Kodeks karny w art. 115 § 10 wskazując</w:t>
      </w:r>
      <w:r w:rsidR="008450C4" w:rsidRPr="00713E84">
        <w:rPr>
          <w:rFonts w:asciiTheme="minorHAnsi" w:eastAsia="Times New Roman" w:hAnsiTheme="minorHAnsi" w:cstheme="minorHAnsi"/>
          <w:color w:val="auto"/>
          <w:sz w:val="22"/>
          <w:szCs w:val="22"/>
          <w:lang w:bidi="ar-SA"/>
        </w:rPr>
        <w:t>,</w:t>
      </w:r>
      <w:r w:rsidRPr="00713E84">
        <w:rPr>
          <w:rFonts w:asciiTheme="minorHAnsi" w:eastAsia="Times New Roman" w:hAnsiTheme="minorHAnsi" w:cstheme="minorHAnsi"/>
          <w:color w:val="auto"/>
          <w:sz w:val="22"/>
          <w:szCs w:val="22"/>
          <w:lang w:bidi="ar-SA"/>
        </w:rPr>
        <w:t xml:space="preserve"> iż młodociany jest sprawc</w:t>
      </w:r>
      <w:r w:rsidR="00D95627" w:rsidRPr="00713E84">
        <w:rPr>
          <w:rFonts w:asciiTheme="minorHAnsi" w:eastAsia="Times New Roman" w:hAnsiTheme="minorHAnsi" w:cstheme="minorHAnsi"/>
          <w:color w:val="auto"/>
          <w:sz w:val="22"/>
          <w:szCs w:val="22"/>
          <w:lang w:bidi="ar-SA"/>
        </w:rPr>
        <w:t>ą</w:t>
      </w:r>
      <w:r w:rsidRPr="00713E84">
        <w:rPr>
          <w:rFonts w:asciiTheme="minorHAnsi" w:eastAsia="Times New Roman" w:hAnsiTheme="minorHAnsi" w:cstheme="minorHAnsi"/>
          <w:color w:val="auto"/>
          <w:sz w:val="22"/>
          <w:szCs w:val="22"/>
          <w:lang w:bidi="ar-SA"/>
        </w:rPr>
        <w:t>, który w chwili popełnienia czynu zabronionego nie ukończył 21 lat i w czasie orzekania w pierwszej instancji 24 lat, oraz ustawa Kodeks pracy w art. 190</w:t>
      </w:r>
      <w:r w:rsidR="00234D86" w:rsidRPr="00713E84">
        <w:rPr>
          <w:rFonts w:asciiTheme="minorHAnsi" w:eastAsia="Times New Roman" w:hAnsiTheme="minorHAnsi" w:cstheme="minorHAnsi"/>
          <w:color w:val="auto"/>
          <w:sz w:val="22"/>
          <w:szCs w:val="22"/>
          <w:lang w:bidi="ar-SA"/>
        </w:rPr>
        <w:t xml:space="preserve"> </w:t>
      </w:r>
      <w:r w:rsidRPr="00713E84">
        <w:rPr>
          <w:rFonts w:asciiTheme="minorHAnsi" w:eastAsia="Times New Roman" w:hAnsiTheme="minorHAnsi" w:cstheme="minorHAnsi"/>
          <w:color w:val="auto"/>
          <w:sz w:val="22"/>
          <w:szCs w:val="22"/>
          <w:lang w:bidi="ar-SA"/>
        </w:rPr>
        <w:t>§ 1, który stanowi, iż młodociany</w:t>
      </w:r>
      <w:r w:rsidR="00234D86" w:rsidRPr="00713E84">
        <w:rPr>
          <w:rFonts w:asciiTheme="minorHAnsi" w:eastAsia="Times New Roman" w:hAnsiTheme="minorHAnsi" w:cstheme="minorHAnsi"/>
          <w:color w:val="auto"/>
          <w:sz w:val="22"/>
          <w:szCs w:val="22"/>
          <w:lang w:bidi="ar-SA"/>
        </w:rPr>
        <w:t>m</w:t>
      </w:r>
      <w:r w:rsidRPr="00713E84">
        <w:rPr>
          <w:rFonts w:asciiTheme="minorHAnsi" w:eastAsia="Times New Roman" w:hAnsiTheme="minorHAnsi" w:cstheme="minorHAnsi"/>
          <w:color w:val="auto"/>
          <w:sz w:val="22"/>
          <w:szCs w:val="22"/>
          <w:lang w:bidi="ar-SA"/>
        </w:rPr>
        <w:t xml:space="preserve"> jest osoba, która ukończyła 15 lat</w:t>
      </w:r>
      <w:r w:rsidR="00234D86" w:rsidRPr="00713E84">
        <w:rPr>
          <w:rFonts w:asciiTheme="minorHAnsi" w:eastAsia="Times New Roman" w:hAnsiTheme="minorHAnsi" w:cstheme="minorHAnsi"/>
          <w:color w:val="auto"/>
          <w:sz w:val="22"/>
          <w:szCs w:val="22"/>
          <w:lang w:bidi="ar-SA"/>
        </w:rPr>
        <w:t>,</w:t>
      </w:r>
      <w:r w:rsidRPr="00713E84">
        <w:rPr>
          <w:rFonts w:asciiTheme="minorHAnsi" w:eastAsia="Times New Roman" w:hAnsiTheme="minorHAnsi" w:cstheme="minorHAnsi"/>
          <w:color w:val="auto"/>
          <w:sz w:val="22"/>
          <w:szCs w:val="22"/>
          <w:lang w:bidi="ar-SA"/>
        </w:rPr>
        <w:t xml:space="preserve"> </w:t>
      </w:r>
      <w:r w:rsidR="0026195E" w:rsidRPr="00713E84">
        <w:rPr>
          <w:rFonts w:asciiTheme="minorHAnsi" w:eastAsia="Times New Roman" w:hAnsiTheme="minorHAnsi" w:cstheme="minorHAnsi"/>
          <w:color w:val="auto"/>
          <w:sz w:val="22"/>
          <w:szCs w:val="22"/>
          <w:lang w:bidi="ar-SA"/>
        </w:rPr>
        <w:br/>
      </w:r>
      <w:r w:rsidRPr="00713E84">
        <w:rPr>
          <w:rFonts w:asciiTheme="minorHAnsi" w:eastAsia="Times New Roman" w:hAnsiTheme="minorHAnsi" w:cstheme="minorHAnsi"/>
          <w:color w:val="auto"/>
          <w:sz w:val="22"/>
          <w:szCs w:val="22"/>
          <w:lang w:bidi="ar-SA"/>
        </w:rPr>
        <w:t xml:space="preserve">a nie ukończyła 18 lat. </w:t>
      </w:r>
    </w:p>
    <w:p w14:paraId="3BA54FDD" w14:textId="086B712A" w:rsidR="00505808" w:rsidRPr="00713E84" w:rsidRDefault="00505808" w:rsidP="00713E84">
      <w:pPr>
        <w:widowControl/>
        <w:spacing w:line="360" w:lineRule="auto"/>
        <w:jc w:val="both"/>
        <w:rPr>
          <w:rFonts w:asciiTheme="minorHAnsi" w:eastAsia="Times New Roman" w:hAnsiTheme="minorHAnsi" w:cstheme="minorHAnsi"/>
          <w:color w:val="auto"/>
          <w:sz w:val="22"/>
          <w:szCs w:val="22"/>
          <w:lang w:bidi="ar-SA"/>
        </w:rPr>
      </w:pPr>
      <w:r w:rsidRPr="00713E84">
        <w:rPr>
          <w:rFonts w:asciiTheme="minorHAnsi" w:eastAsia="Times New Roman" w:hAnsiTheme="minorHAnsi" w:cstheme="minorHAnsi"/>
          <w:color w:val="auto"/>
          <w:sz w:val="22"/>
          <w:szCs w:val="22"/>
          <w:lang w:bidi="ar-SA"/>
        </w:rPr>
        <w:t xml:space="preserve">Całości powyższej próby usystematyzowania terminologii dopełniają pojęcie osoby pełnoletniej </w:t>
      </w:r>
      <w:r w:rsidR="0026195E" w:rsidRPr="00713E84">
        <w:rPr>
          <w:rFonts w:asciiTheme="minorHAnsi" w:eastAsia="Times New Roman" w:hAnsiTheme="minorHAnsi" w:cstheme="minorHAnsi"/>
          <w:color w:val="auto"/>
          <w:sz w:val="22"/>
          <w:szCs w:val="22"/>
          <w:lang w:bidi="ar-SA"/>
        </w:rPr>
        <w:br/>
      </w:r>
      <w:r w:rsidRPr="00713E84">
        <w:rPr>
          <w:rFonts w:asciiTheme="minorHAnsi" w:eastAsia="Times New Roman" w:hAnsiTheme="minorHAnsi" w:cstheme="minorHAnsi"/>
          <w:color w:val="auto"/>
          <w:sz w:val="22"/>
          <w:szCs w:val="22"/>
          <w:lang w:bidi="ar-SA"/>
        </w:rPr>
        <w:t xml:space="preserve">i małoletniej. Zakres rozumienia tych pojęć odnajdziemy w ustawie </w:t>
      </w:r>
      <w:r w:rsidR="008450C4" w:rsidRPr="00713E84">
        <w:rPr>
          <w:rFonts w:asciiTheme="minorHAnsi" w:eastAsia="Times New Roman" w:hAnsiTheme="minorHAnsi" w:cstheme="minorHAnsi"/>
          <w:color w:val="auto"/>
          <w:sz w:val="22"/>
          <w:szCs w:val="22"/>
          <w:lang w:bidi="ar-SA"/>
        </w:rPr>
        <w:t>K</w:t>
      </w:r>
      <w:r w:rsidRPr="00713E84">
        <w:rPr>
          <w:rFonts w:asciiTheme="minorHAnsi" w:eastAsia="Times New Roman" w:hAnsiTheme="minorHAnsi" w:cstheme="minorHAnsi"/>
          <w:color w:val="auto"/>
          <w:sz w:val="22"/>
          <w:szCs w:val="22"/>
          <w:lang w:bidi="ar-SA"/>
        </w:rPr>
        <w:t>odeks cywilny</w:t>
      </w:r>
      <w:r w:rsidR="00117F75" w:rsidRPr="00713E84">
        <w:rPr>
          <w:rStyle w:val="Odwoanieprzypisudolnego"/>
          <w:rFonts w:asciiTheme="minorHAnsi" w:eastAsia="Times New Roman" w:hAnsiTheme="minorHAnsi" w:cstheme="minorHAnsi"/>
          <w:color w:val="auto"/>
          <w:sz w:val="22"/>
          <w:szCs w:val="22"/>
          <w:lang w:bidi="ar-SA"/>
        </w:rPr>
        <w:footnoteReference w:id="29"/>
      </w:r>
      <w:r w:rsidRPr="00713E84">
        <w:rPr>
          <w:rFonts w:asciiTheme="minorHAnsi" w:eastAsia="Times New Roman" w:hAnsiTheme="minorHAnsi" w:cstheme="minorHAnsi"/>
          <w:color w:val="auto"/>
          <w:sz w:val="22"/>
          <w:szCs w:val="22"/>
          <w:lang w:bidi="ar-SA"/>
        </w:rPr>
        <w:t xml:space="preserve">, który stanowi </w:t>
      </w:r>
      <w:r w:rsidR="0026195E" w:rsidRPr="00713E84">
        <w:rPr>
          <w:rFonts w:asciiTheme="minorHAnsi" w:eastAsia="Times New Roman" w:hAnsiTheme="minorHAnsi" w:cstheme="minorHAnsi"/>
          <w:color w:val="auto"/>
          <w:sz w:val="22"/>
          <w:szCs w:val="22"/>
          <w:lang w:bidi="ar-SA"/>
        </w:rPr>
        <w:br/>
      </w:r>
      <w:r w:rsidRPr="00713E84">
        <w:rPr>
          <w:rFonts w:asciiTheme="minorHAnsi" w:eastAsia="Times New Roman" w:hAnsiTheme="minorHAnsi" w:cstheme="minorHAnsi"/>
          <w:color w:val="auto"/>
          <w:sz w:val="22"/>
          <w:szCs w:val="22"/>
          <w:lang w:bidi="ar-SA"/>
        </w:rPr>
        <w:t xml:space="preserve">iż pełnoletnim jest osoba która ukończyła 18 lat, </w:t>
      </w:r>
      <w:r w:rsidR="00234D86" w:rsidRPr="00713E84">
        <w:rPr>
          <w:rFonts w:asciiTheme="minorHAnsi" w:eastAsia="Times New Roman" w:hAnsiTheme="minorHAnsi" w:cstheme="minorHAnsi"/>
          <w:color w:val="auto"/>
          <w:sz w:val="22"/>
          <w:szCs w:val="22"/>
          <w:lang w:bidi="ar-SA"/>
        </w:rPr>
        <w:t xml:space="preserve">natomiast małoletnim jest osoba, która nie ukończyła 18 roku życia. Ustawa wskazuje także sytuacje, w których osoba małoletnia uzyskuje pełnoletność pomimo braku osiągniecia wskazanej w ustawie granicy wieku. </w:t>
      </w:r>
    </w:p>
    <w:p w14:paraId="6116FA3F" w14:textId="2DAD18E7" w:rsidR="00234D86" w:rsidRPr="00713E84" w:rsidRDefault="00234D86" w:rsidP="00713E84">
      <w:pPr>
        <w:widowControl/>
        <w:spacing w:line="360" w:lineRule="auto"/>
        <w:jc w:val="both"/>
        <w:rPr>
          <w:rFonts w:asciiTheme="minorHAnsi" w:eastAsia="Times New Roman" w:hAnsiTheme="minorHAnsi" w:cstheme="minorHAnsi"/>
          <w:color w:val="auto"/>
          <w:sz w:val="22"/>
          <w:szCs w:val="22"/>
          <w:lang w:bidi="ar-SA"/>
        </w:rPr>
      </w:pPr>
      <w:r w:rsidRPr="00713E84">
        <w:rPr>
          <w:rFonts w:asciiTheme="minorHAnsi" w:eastAsia="Times New Roman" w:hAnsiTheme="minorHAnsi" w:cstheme="minorHAnsi"/>
          <w:color w:val="auto"/>
          <w:sz w:val="22"/>
          <w:szCs w:val="22"/>
          <w:lang w:bidi="ar-SA"/>
        </w:rPr>
        <w:t xml:space="preserve">Dla próby </w:t>
      </w:r>
      <w:r w:rsidR="008450C4" w:rsidRPr="00713E84">
        <w:rPr>
          <w:rFonts w:asciiTheme="minorHAnsi" w:eastAsia="Times New Roman" w:hAnsiTheme="minorHAnsi" w:cstheme="minorHAnsi"/>
          <w:color w:val="auto"/>
          <w:sz w:val="22"/>
          <w:szCs w:val="22"/>
          <w:lang w:bidi="ar-SA"/>
        </w:rPr>
        <w:t>zidentyfikowania</w:t>
      </w:r>
      <w:r w:rsidRPr="00713E84">
        <w:rPr>
          <w:rFonts w:asciiTheme="minorHAnsi" w:eastAsia="Times New Roman" w:hAnsiTheme="minorHAnsi" w:cstheme="minorHAnsi"/>
          <w:color w:val="auto"/>
          <w:sz w:val="22"/>
          <w:szCs w:val="22"/>
          <w:lang w:bidi="ar-SA"/>
        </w:rPr>
        <w:t xml:space="preserve"> zjawiska kryzysowego jaki</w:t>
      </w:r>
      <w:r w:rsidR="008450C4" w:rsidRPr="00713E84">
        <w:rPr>
          <w:rFonts w:asciiTheme="minorHAnsi" w:eastAsia="Times New Roman" w:hAnsiTheme="minorHAnsi" w:cstheme="minorHAnsi"/>
          <w:color w:val="auto"/>
          <w:sz w:val="22"/>
          <w:szCs w:val="22"/>
          <w:lang w:bidi="ar-SA"/>
        </w:rPr>
        <w:t>m</w:t>
      </w:r>
      <w:r w:rsidRPr="00713E84">
        <w:rPr>
          <w:rFonts w:asciiTheme="minorHAnsi" w:eastAsia="Times New Roman" w:hAnsiTheme="minorHAnsi" w:cstheme="minorHAnsi"/>
          <w:color w:val="auto"/>
          <w:sz w:val="22"/>
          <w:szCs w:val="22"/>
          <w:lang w:bidi="ar-SA"/>
        </w:rPr>
        <w:t xml:space="preserve"> są czyny karalne popełnione przez nieletnich uwzględnion</w:t>
      </w:r>
      <w:r w:rsidR="008450C4" w:rsidRPr="00713E84">
        <w:rPr>
          <w:rFonts w:asciiTheme="minorHAnsi" w:eastAsia="Times New Roman" w:hAnsiTheme="minorHAnsi" w:cstheme="minorHAnsi"/>
          <w:color w:val="auto"/>
          <w:sz w:val="22"/>
          <w:szCs w:val="22"/>
          <w:lang w:bidi="ar-SA"/>
        </w:rPr>
        <w:t>o</w:t>
      </w:r>
      <w:r w:rsidRPr="00713E84">
        <w:rPr>
          <w:rFonts w:asciiTheme="minorHAnsi" w:eastAsia="Times New Roman" w:hAnsiTheme="minorHAnsi" w:cstheme="minorHAnsi"/>
          <w:color w:val="auto"/>
          <w:sz w:val="22"/>
          <w:szCs w:val="22"/>
          <w:lang w:bidi="ar-SA"/>
        </w:rPr>
        <w:t xml:space="preserve"> dla obszaru Gminy Rydzyna dane uzyskane z Komendy Miejskiej Policji w Lesznie. Wskaźnik oraz skalę problemu </w:t>
      </w:r>
      <w:r w:rsidR="007173E0" w:rsidRPr="00713E84">
        <w:rPr>
          <w:rFonts w:asciiTheme="minorHAnsi" w:eastAsia="Times New Roman" w:hAnsiTheme="minorHAnsi" w:cstheme="minorHAnsi"/>
          <w:color w:val="auto"/>
          <w:sz w:val="22"/>
          <w:szCs w:val="22"/>
          <w:lang w:bidi="ar-SA"/>
        </w:rPr>
        <w:t>w</w:t>
      </w:r>
      <w:r w:rsidRPr="00713E84">
        <w:rPr>
          <w:rFonts w:asciiTheme="minorHAnsi" w:eastAsia="Times New Roman" w:hAnsiTheme="minorHAnsi" w:cstheme="minorHAnsi"/>
          <w:color w:val="auto"/>
          <w:sz w:val="22"/>
          <w:szCs w:val="22"/>
          <w:lang w:bidi="ar-SA"/>
        </w:rPr>
        <w:t xml:space="preserve"> poszczególnych obszarach roboczych przedstawiają tabela oraz wykres poniżej. </w:t>
      </w:r>
    </w:p>
    <w:p w14:paraId="3B33D299" w14:textId="77777777" w:rsidR="00982E3A" w:rsidRPr="00713E84" w:rsidRDefault="00982E3A" w:rsidP="00713E84">
      <w:pPr>
        <w:spacing w:line="360" w:lineRule="auto"/>
        <w:rPr>
          <w:rFonts w:asciiTheme="minorHAnsi" w:hAnsiTheme="minorHAnsi" w:cstheme="minorHAnsi"/>
          <w:color w:val="4472C4" w:themeColor="accent1"/>
          <w:sz w:val="22"/>
          <w:szCs w:val="22"/>
        </w:rPr>
      </w:pPr>
    </w:p>
    <w:p w14:paraId="4E230D73" w14:textId="3E451D02" w:rsidR="00982E3A" w:rsidRPr="00832067" w:rsidRDefault="006B08BB" w:rsidP="006B08BB">
      <w:pPr>
        <w:pStyle w:val="Legenda"/>
        <w:rPr>
          <w:rFonts w:asciiTheme="minorHAnsi" w:hAnsiTheme="minorHAnsi" w:cstheme="minorHAnsi"/>
          <w:i w:val="0"/>
          <w:iCs w:val="0"/>
          <w:color w:val="000000" w:themeColor="text1"/>
          <w:sz w:val="22"/>
          <w:szCs w:val="22"/>
        </w:rPr>
      </w:pPr>
      <w:bookmarkStart w:id="56" w:name="_Toc183160504"/>
      <w:r w:rsidRPr="00832067">
        <w:rPr>
          <w:rFonts w:asciiTheme="minorHAnsi" w:hAnsiTheme="minorHAnsi"/>
          <w:color w:val="000000" w:themeColor="text1"/>
          <w:sz w:val="22"/>
          <w:szCs w:val="22"/>
        </w:rPr>
        <w:t xml:space="preserve">Tabela </w:t>
      </w:r>
      <w:r w:rsidRPr="00832067">
        <w:rPr>
          <w:rFonts w:asciiTheme="minorHAnsi" w:hAnsiTheme="minorHAnsi"/>
          <w:color w:val="000000" w:themeColor="text1"/>
          <w:sz w:val="22"/>
          <w:szCs w:val="22"/>
        </w:rPr>
        <w:fldChar w:fldCharType="begin"/>
      </w:r>
      <w:r w:rsidRPr="00832067">
        <w:rPr>
          <w:rFonts w:asciiTheme="minorHAnsi" w:hAnsiTheme="minorHAnsi"/>
          <w:color w:val="000000" w:themeColor="text1"/>
          <w:sz w:val="22"/>
          <w:szCs w:val="22"/>
        </w:rPr>
        <w:instrText xml:space="preserve"> SEQ Tabela \* ARABIC </w:instrText>
      </w:r>
      <w:r w:rsidRPr="00832067">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14</w:t>
      </w:r>
      <w:r w:rsidRPr="00832067">
        <w:rPr>
          <w:rFonts w:asciiTheme="minorHAnsi" w:hAnsiTheme="minorHAnsi"/>
          <w:color w:val="000000" w:themeColor="text1"/>
          <w:sz w:val="22"/>
          <w:szCs w:val="22"/>
        </w:rPr>
        <w:fldChar w:fldCharType="end"/>
      </w:r>
      <w:r w:rsidRPr="00832067">
        <w:rPr>
          <w:rFonts w:asciiTheme="minorHAnsi" w:hAnsiTheme="minorHAnsi"/>
          <w:color w:val="000000" w:themeColor="text1"/>
          <w:sz w:val="22"/>
          <w:szCs w:val="22"/>
        </w:rPr>
        <w:t>. Liczba czynów karalnych popełnionych przez nieletnich (13 – 17 lat).</w:t>
      </w:r>
      <w:r w:rsidR="00027232" w:rsidRPr="00832067">
        <w:rPr>
          <w:rStyle w:val="Odwoanieprzypisudolnego"/>
          <w:rFonts w:asciiTheme="minorHAnsi" w:hAnsiTheme="minorHAnsi" w:cstheme="minorHAnsi"/>
          <w:i w:val="0"/>
          <w:iCs w:val="0"/>
          <w:color w:val="000000" w:themeColor="text1"/>
          <w:sz w:val="22"/>
          <w:szCs w:val="22"/>
        </w:rPr>
        <w:footnoteReference w:id="30"/>
      </w:r>
      <w:bookmarkEnd w:id="56"/>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982E3A" w:rsidRPr="00713E84" w14:paraId="46B4E68B" w14:textId="77777777" w:rsidTr="004A4D27">
        <w:trPr>
          <w:trHeight w:hRule="exact" w:val="576"/>
        </w:trPr>
        <w:tc>
          <w:tcPr>
            <w:tcW w:w="754" w:type="dxa"/>
            <w:tcBorders>
              <w:top w:val="single" w:sz="4" w:space="0" w:color="auto"/>
              <w:left w:val="single" w:sz="4" w:space="0" w:color="auto"/>
            </w:tcBorders>
            <w:shd w:val="clear" w:color="auto" w:fill="FFFFFF"/>
            <w:vAlign w:val="center"/>
          </w:tcPr>
          <w:p w14:paraId="5A3A0A77" w14:textId="77777777" w:rsidR="00982E3A" w:rsidRPr="00713E84" w:rsidRDefault="00982E3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tcBorders>
              <w:top w:val="single" w:sz="4" w:space="0" w:color="auto"/>
              <w:left w:val="single" w:sz="4" w:space="0" w:color="auto"/>
            </w:tcBorders>
            <w:shd w:val="clear" w:color="auto" w:fill="FFFFFF"/>
          </w:tcPr>
          <w:p w14:paraId="7FB057F6" w14:textId="3B9C2951" w:rsidR="00982E3A" w:rsidRPr="00713E84" w:rsidRDefault="001454BB" w:rsidP="005F3F3D">
            <w:pPr>
              <w:jc w:val="center"/>
              <w:rPr>
                <w:rFonts w:asciiTheme="minorHAnsi" w:hAnsiTheme="minorHAnsi" w:cstheme="minorHAnsi"/>
                <w:sz w:val="22"/>
                <w:szCs w:val="22"/>
              </w:rPr>
            </w:pPr>
            <w:r w:rsidRPr="00713E84">
              <w:rPr>
                <w:rStyle w:val="Bodytext2"/>
                <w:rFonts w:asciiTheme="minorHAnsi" w:hAnsiTheme="minorHAnsi" w:cstheme="minorHAnsi"/>
              </w:rPr>
              <w:t>L</w:t>
            </w:r>
            <w:r w:rsidR="00982E3A" w:rsidRPr="00713E84">
              <w:rPr>
                <w:rStyle w:val="Bodytext2"/>
                <w:rFonts w:asciiTheme="minorHAnsi" w:hAnsiTheme="minorHAnsi" w:cstheme="minorHAnsi"/>
              </w:rPr>
              <w:t>iczba czynów karalnych popełnionych przez nieletnich (13-17 lat) w przeliczeniu na 100 osób</w:t>
            </w:r>
          </w:p>
        </w:tc>
        <w:tc>
          <w:tcPr>
            <w:tcW w:w="1747" w:type="dxa"/>
            <w:tcBorders>
              <w:top w:val="single" w:sz="4" w:space="0" w:color="auto"/>
              <w:left w:val="single" w:sz="4" w:space="0" w:color="auto"/>
            </w:tcBorders>
            <w:shd w:val="clear" w:color="auto" w:fill="FFFFFF"/>
          </w:tcPr>
          <w:p w14:paraId="2B2B6551" w14:textId="77777777" w:rsidR="00982E3A" w:rsidRPr="00713E84" w:rsidRDefault="00982E3A" w:rsidP="005F3F3D">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3ADA8C19" w14:textId="77777777" w:rsidR="00982E3A" w:rsidRPr="00713E84" w:rsidRDefault="00982E3A" w:rsidP="005F3F3D">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tcBorders>
              <w:top w:val="single" w:sz="4" w:space="0" w:color="auto"/>
              <w:left w:val="single" w:sz="4" w:space="0" w:color="auto"/>
              <w:right w:val="single" w:sz="4" w:space="0" w:color="auto"/>
            </w:tcBorders>
            <w:shd w:val="clear" w:color="auto" w:fill="FFFFFF"/>
          </w:tcPr>
          <w:p w14:paraId="6D3D7358" w14:textId="77777777" w:rsidR="00982E3A" w:rsidRPr="00713E84" w:rsidRDefault="00982E3A" w:rsidP="005F3F3D">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697EF61F" w14:textId="77777777" w:rsidR="00982E3A" w:rsidRPr="00713E84" w:rsidRDefault="00982E3A" w:rsidP="005F3F3D">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7A6E41" w:rsidRPr="00713E84" w14:paraId="292CAC4A"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24FD2FD3"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20207684" w14:textId="0F7016D7"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single" w:sz="4" w:space="0" w:color="auto"/>
              <w:left w:val="nil"/>
              <w:bottom w:val="single" w:sz="4" w:space="0" w:color="auto"/>
              <w:right w:val="single" w:sz="4" w:space="0" w:color="auto"/>
            </w:tcBorders>
            <w:shd w:val="clear" w:color="auto" w:fill="auto"/>
            <w:vAlign w:val="bottom"/>
          </w:tcPr>
          <w:p w14:paraId="186F56A9" w14:textId="6CE69E32"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single" w:sz="4" w:space="0" w:color="auto"/>
              <w:left w:val="nil"/>
              <w:bottom w:val="single" w:sz="4" w:space="0" w:color="auto"/>
              <w:right w:val="single" w:sz="4" w:space="0" w:color="auto"/>
            </w:tcBorders>
            <w:shd w:val="clear" w:color="auto" w:fill="auto"/>
            <w:vAlign w:val="bottom"/>
          </w:tcPr>
          <w:p w14:paraId="025C476C" w14:textId="228E352C"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27EBA587"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31DA5340"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tcBorders>
              <w:top w:val="nil"/>
              <w:left w:val="single" w:sz="4" w:space="0" w:color="auto"/>
              <w:bottom w:val="single" w:sz="4" w:space="0" w:color="auto"/>
              <w:right w:val="single" w:sz="4" w:space="0" w:color="auto"/>
            </w:tcBorders>
            <w:shd w:val="clear" w:color="auto" w:fill="auto"/>
            <w:vAlign w:val="bottom"/>
          </w:tcPr>
          <w:p w14:paraId="1FB889DB" w14:textId="7B66D5DE"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058D549A" w14:textId="1251D689"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19F35AB6" w14:textId="5D3ACB45"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3582454D"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1639E25E"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472" w:type="dxa"/>
            <w:tcBorders>
              <w:top w:val="nil"/>
              <w:left w:val="single" w:sz="4" w:space="0" w:color="auto"/>
              <w:bottom w:val="single" w:sz="4" w:space="0" w:color="auto"/>
              <w:right w:val="single" w:sz="4" w:space="0" w:color="auto"/>
            </w:tcBorders>
            <w:shd w:val="clear" w:color="auto" w:fill="auto"/>
            <w:vAlign w:val="bottom"/>
          </w:tcPr>
          <w:p w14:paraId="45ADFE13" w14:textId="78451517"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0,16</w:t>
            </w:r>
          </w:p>
        </w:tc>
        <w:tc>
          <w:tcPr>
            <w:tcW w:w="1747" w:type="dxa"/>
            <w:tcBorders>
              <w:top w:val="nil"/>
              <w:left w:val="nil"/>
              <w:bottom w:val="single" w:sz="4" w:space="0" w:color="auto"/>
              <w:right w:val="single" w:sz="4" w:space="0" w:color="auto"/>
            </w:tcBorders>
            <w:shd w:val="clear" w:color="auto" w:fill="auto"/>
            <w:vAlign w:val="bottom"/>
          </w:tcPr>
          <w:p w14:paraId="3EF8F525" w14:textId="7A44CC96"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5,63</w:t>
            </w:r>
          </w:p>
        </w:tc>
        <w:tc>
          <w:tcPr>
            <w:tcW w:w="1330" w:type="dxa"/>
            <w:tcBorders>
              <w:top w:val="nil"/>
              <w:left w:val="nil"/>
              <w:bottom w:val="single" w:sz="4" w:space="0" w:color="auto"/>
              <w:right w:val="single" w:sz="4" w:space="0" w:color="auto"/>
            </w:tcBorders>
            <w:shd w:val="clear" w:color="auto" w:fill="auto"/>
            <w:vAlign w:val="bottom"/>
          </w:tcPr>
          <w:p w14:paraId="6FE168E6" w14:textId="3AD81033"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7A6E41" w:rsidRPr="00713E84" w14:paraId="19CFA20E"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61A97DA7"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472" w:type="dxa"/>
            <w:tcBorders>
              <w:top w:val="nil"/>
              <w:left w:val="single" w:sz="4" w:space="0" w:color="auto"/>
              <w:bottom w:val="single" w:sz="4" w:space="0" w:color="auto"/>
              <w:right w:val="single" w:sz="4" w:space="0" w:color="auto"/>
            </w:tcBorders>
            <w:shd w:val="clear" w:color="auto" w:fill="auto"/>
            <w:vAlign w:val="bottom"/>
          </w:tcPr>
          <w:p w14:paraId="3E4651F9" w14:textId="248CD41F"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2AC3A349" w14:textId="5FF7B2A4"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2E5BFB97" w14:textId="10152404"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73781E69" w14:textId="77777777" w:rsidTr="004A4D27">
        <w:trPr>
          <w:trHeight w:hRule="exact" w:val="293"/>
        </w:trPr>
        <w:tc>
          <w:tcPr>
            <w:tcW w:w="754" w:type="dxa"/>
            <w:tcBorders>
              <w:top w:val="single" w:sz="4" w:space="0" w:color="auto"/>
              <w:left w:val="single" w:sz="4" w:space="0" w:color="auto"/>
            </w:tcBorders>
            <w:shd w:val="clear" w:color="auto" w:fill="FFFFFF"/>
          </w:tcPr>
          <w:p w14:paraId="4D88B087"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tcBorders>
              <w:top w:val="nil"/>
              <w:left w:val="single" w:sz="4" w:space="0" w:color="auto"/>
              <w:bottom w:val="single" w:sz="4" w:space="0" w:color="auto"/>
              <w:right w:val="single" w:sz="4" w:space="0" w:color="auto"/>
            </w:tcBorders>
            <w:shd w:val="clear" w:color="auto" w:fill="auto"/>
            <w:vAlign w:val="bottom"/>
          </w:tcPr>
          <w:p w14:paraId="0FE902CA" w14:textId="7F974659"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791CA764" w14:textId="6FE55061"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5B4EA761" w14:textId="5D3DA7A9"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3A8A66DE"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62338ABE"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tcBorders>
              <w:top w:val="nil"/>
              <w:left w:val="single" w:sz="4" w:space="0" w:color="auto"/>
              <w:bottom w:val="single" w:sz="4" w:space="0" w:color="auto"/>
              <w:right w:val="single" w:sz="4" w:space="0" w:color="auto"/>
            </w:tcBorders>
            <w:shd w:val="clear" w:color="auto" w:fill="auto"/>
            <w:vAlign w:val="bottom"/>
          </w:tcPr>
          <w:p w14:paraId="6E5E8ABD" w14:textId="7968B885"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3BFD6E32" w14:textId="44730E60"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04793F9F" w14:textId="226A1397"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2E0158D7" w14:textId="77777777" w:rsidTr="004A4D27">
        <w:trPr>
          <w:trHeight w:hRule="exact" w:val="293"/>
        </w:trPr>
        <w:tc>
          <w:tcPr>
            <w:tcW w:w="754" w:type="dxa"/>
            <w:tcBorders>
              <w:top w:val="single" w:sz="4" w:space="0" w:color="auto"/>
              <w:left w:val="single" w:sz="4" w:space="0" w:color="auto"/>
            </w:tcBorders>
            <w:shd w:val="clear" w:color="auto" w:fill="FFFFFF"/>
          </w:tcPr>
          <w:p w14:paraId="6A991DA6"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472" w:type="dxa"/>
            <w:tcBorders>
              <w:top w:val="nil"/>
              <w:left w:val="single" w:sz="4" w:space="0" w:color="auto"/>
              <w:bottom w:val="single" w:sz="4" w:space="0" w:color="auto"/>
              <w:right w:val="single" w:sz="4" w:space="0" w:color="auto"/>
            </w:tcBorders>
            <w:shd w:val="clear" w:color="auto" w:fill="auto"/>
            <w:vAlign w:val="bottom"/>
          </w:tcPr>
          <w:p w14:paraId="0F1362B1" w14:textId="3CEFA16A"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75BDDDAA" w14:textId="19AB7A8D"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0FEDB9E6" w14:textId="4250D631"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1E3EA565"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04B9F0FF"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472" w:type="dxa"/>
            <w:tcBorders>
              <w:top w:val="nil"/>
              <w:left w:val="single" w:sz="4" w:space="0" w:color="auto"/>
              <w:bottom w:val="single" w:sz="4" w:space="0" w:color="auto"/>
              <w:right w:val="single" w:sz="4" w:space="0" w:color="auto"/>
            </w:tcBorders>
            <w:shd w:val="clear" w:color="auto" w:fill="auto"/>
            <w:vAlign w:val="bottom"/>
          </w:tcPr>
          <w:p w14:paraId="6C5F25A6" w14:textId="59935F9F"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0,24</w:t>
            </w:r>
          </w:p>
        </w:tc>
        <w:tc>
          <w:tcPr>
            <w:tcW w:w="1747" w:type="dxa"/>
            <w:tcBorders>
              <w:top w:val="nil"/>
              <w:left w:val="nil"/>
              <w:bottom w:val="single" w:sz="4" w:space="0" w:color="auto"/>
              <w:right w:val="single" w:sz="4" w:space="0" w:color="auto"/>
            </w:tcBorders>
            <w:shd w:val="clear" w:color="auto" w:fill="auto"/>
            <w:vAlign w:val="bottom"/>
          </w:tcPr>
          <w:p w14:paraId="1934484B" w14:textId="6CA12E3E"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8,24</w:t>
            </w:r>
          </w:p>
        </w:tc>
        <w:tc>
          <w:tcPr>
            <w:tcW w:w="1330" w:type="dxa"/>
            <w:tcBorders>
              <w:top w:val="nil"/>
              <w:left w:val="nil"/>
              <w:bottom w:val="single" w:sz="4" w:space="0" w:color="auto"/>
              <w:right w:val="single" w:sz="4" w:space="0" w:color="auto"/>
            </w:tcBorders>
            <w:shd w:val="clear" w:color="auto" w:fill="auto"/>
            <w:vAlign w:val="bottom"/>
          </w:tcPr>
          <w:p w14:paraId="05C629CF" w14:textId="5BFA5A50"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7A6E41" w:rsidRPr="00713E84" w14:paraId="12D9E588"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645BDA32"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tcBorders>
              <w:top w:val="nil"/>
              <w:left w:val="single" w:sz="4" w:space="0" w:color="auto"/>
              <w:bottom w:val="single" w:sz="4" w:space="0" w:color="auto"/>
              <w:right w:val="single" w:sz="4" w:space="0" w:color="auto"/>
            </w:tcBorders>
            <w:shd w:val="clear" w:color="auto" w:fill="auto"/>
            <w:vAlign w:val="bottom"/>
          </w:tcPr>
          <w:p w14:paraId="32CEAD72" w14:textId="5962A4E5"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3DE0BCDD" w14:textId="58672F98"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71BA4AF1" w14:textId="6C57CA2F"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49FED4CB"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4C474E20"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tcBorders>
              <w:top w:val="nil"/>
              <w:left w:val="single" w:sz="4" w:space="0" w:color="auto"/>
              <w:bottom w:val="single" w:sz="4" w:space="0" w:color="auto"/>
              <w:right w:val="single" w:sz="4" w:space="0" w:color="auto"/>
            </w:tcBorders>
            <w:shd w:val="clear" w:color="auto" w:fill="auto"/>
            <w:vAlign w:val="bottom"/>
          </w:tcPr>
          <w:p w14:paraId="668CF28C" w14:textId="7E2E7B48"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4841C54B" w14:textId="24FCB9AB"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1E3A9F52" w14:textId="51246791"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63118065"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50365EF0"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tcBorders>
              <w:top w:val="nil"/>
              <w:left w:val="single" w:sz="4" w:space="0" w:color="auto"/>
              <w:bottom w:val="single" w:sz="4" w:space="0" w:color="auto"/>
              <w:right w:val="single" w:sz="4" w:space="0" w:color="auto"/>
            </w:tcBorders>
            <w:shd w:val="clear" w:color="auto" w:fill="auto"/>
            <w:vAlign w:val="bottom"/>
          </w:tcPr>
          <w:p w14:paraId="50E50C4E" w14:textId="0B223045"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7E15F47C" w14:textId="2A18AE99"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2B512552" w14:textId="5EB66751"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085C3952"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31779914"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tcBorders>
              <w:top w:val="nil"/>
              <w:left w:val="single" w:sz="4" w:space="0" w:color="auto"/>
              <w:bottom w:val="single" w:sz="4" w:space="0" w:color="auto"/>
              <w:right w:val="single" w:sz="4" w:space="0" w:color="auto"/>
            </w:tcBorders>
            <w:shd w:val="clear" w:color="auto" w:fill="auto"/>
            <w:vAlign w:val="bottom"/>
          </w:tcPr>
          <w:p w14:paraId="54386DCE" w14:textId="0DCED2C5"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13D95400" w14:textId="731D1C1D"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13784783" w14:textId="47F8CDCD"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2D5E3437"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550FB244"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tcBorders>
              <w:top w:val="nil"/>
              <w:left w:val="single" w:sz="4" w:space="0" w:color="auto"/>
              <w:bottom w:val="single" w:sz="4" w:space="0" w:color="auto"/>
              <w:right w:val="single" w:sz="4" w:space="0" w:color="auto"/>
            </w:tcBorders>
            <w:shd w:val="clear" w:color="auto" w:fill="auto"/>
            <w:vAlign w:val="bottom"/>
          </w:tcPr>
          <w:p w14:paraId="5636AC60" w14:textId="185E95D0"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0,45</w:t>
            </w:r>
          </w:p>
        </w:tc>
        <w:tc>
          <w:tcPr>
            <w:tcW w:w="1747" w:type="dxa"/>
            <w:tcBorders>
              <w:top w:val="nil"/>
              <w:left w:val="nil"/>
              <w:bottom w:val="single" w:sz="4" w:space="0" w:color="auto"/>
              <w:right w:val="single" w:sz="4" w:space="0" w:color="auto"/>
            </w:tcBorders>
            <w:shd w:val="clear" w:color="auto" w:fill="auto"/>
            <w:vAlign w:val="bottom"/>
          </w:tcPr>
          <w:p w14:paraId="0A7FB845" w14:textId="1F05E9AD"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15,59</w:t>
            </w:r>
          </w:p>
        </w:tc>
        <w:tc>
          <w:tcPr>
            <w:tcW w:w="1330" w:type="dxa"/>
            <w:tcBorders>
              <w:top w:val="nil"/>
              <w:left w:val="nil"/>
              <w:bottom w:val="single" w:sz="4" w:space="0" w:color="auto"/>
              <w:right w:val="single" w:sz="4" w:space="0" w:color="auto"/>
            </w:tcBorders>
            <w:shd w:val="clear" w:color="auto" w:fill="auto"/>
            <w:vAlign w:val="bottom"/>
          </w:tcPr>
          <w:p w14:paraId="60CCD6ED" w14:textId="474A67A1"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7A6E41" w:rsidRPr="00713E84" w14:paraId="088CBFE2" w14:textId="77777777" w:rsidTr="004A4D27">
        <w:trPr>
          <w:trHeight w:hRule="exact" w:val="293"/>
        </w:trPr>
        <w:tc>
          <w:tcPr>
            <w:tcW w:w="754" w:type="dxa"/>
            <w:tcBorders>
              <w:top w:val="single" w:sz="4" w:space="0" w:color="auto"/>
              <w:left w:val="single" w:sz="4" w:space="0" w:color="auto"/>
            </w:tcBorders>
            <w:shd w:val="clear" w:color="auto" w:fill="FFFFFF"/>
          </w:tcPr>
          <w:p w14:paraId="1205EDF6"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tcBorders>
              <w:top w:val="nil"/>
              <w:left w:val="single" w:sz="4" w:space="0" w:color="auto"/>
              <w:bottom w:val="single" w:sz="4" w:space="0" w:color="auto"/>
              <w:right w:val="single" w:sz="4" w:space="0" w:color="auto"/>
            </w:tcBorders>
            <w:shd w:val="clear" w:color="auto" w:fill="auto"/>
            <w:vAlign w:val="bottom"/>
          </w:tcPr>
          <w:p w14:paraId="0886B0E4" w14:textId="35BB11F2"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323CC8FC" w14:textId="40946199"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60F74130" w14:textId="62D81687"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103E366B"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1AA9F4BB"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tcBorders>
              <w:top w:val="nil"/>
              <w:left w:val="single" w:sz="4" w:space="0" w:color="auto"/>
              <w:bottom w:val="single" w:sz="4" w:space="0" w:color="auto"/>
              <w:right w:val="single" w:sz="4" w:space="0" w:color="auto"/>
            </w:tcBorders>
            <w:shd w:val="clear" w:color="auto" w:fill="auto"/>
            <w:vAlign w:val="bottom"/>
          </w:tcPr>
          <w:p w14:paraId="051E632F" w14:textId="72593CFD"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79CFACDB" w14:textId="75C86963"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2F2742E6" w14:textId="5AEDA84C"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5A32BFB4"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3DBA5793" w14:textId="77777777" w:rsidR="007A6E41" w:rsidRPr="00713E84" w:rsidRDefault="007A6E41"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tcBorders>
              <w:top w:val="nil"/>
              <w:left w:val="single" w:sz="4" w:space="0" w:color="auto"/>
              <w:bottom w:val="single" w:sz="4" w:space="0" w:color="auto"/>
              <w:right w:val="single" w:sz="4" w:space="0" w:color="auto"/>
            </w:tcBorders>
            <w:shd w:val="clear" w:color="auto" w:fill="auto"/>
            <w:vAlign w:val="bottom"/>
          </w:tcPr>
          <w:p w14:paraId="30BE7ECA" w14:textId="40839CF4"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1712E3CD" w14:textId="0844935E"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4AB9EFD6" w14:textId="3842653D"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7A6E41" w:rsidRPr="00713E84" w14:paraId="3E8FBC8B"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67F149DC" w14:textId="77777777" w:rsidR="007A6E41" w:rsidRPr="00713E84" w:rsidRDefault="007A6E41"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tcBorders>
              <w:top w:val="nil"/>
              <w:left w:val="single" w:sz="4" w:space="0" w:color="auto"/>
              <w:bottom w:val="single" w:sz="4" w:space="0" w:color="auto"/>
              <w:right w:val="single" w:sz="4" w:space="0" w:color="auto"/>
            </w:tcBorders>
            <w:shd w:val="clear" w:color="auto" w:fill="auto"/>
            <w:vAlign w:val="bottom"/>
          </w:tcPr>
          <w:p w14:paraId="2EAB6539" w14:textId="40764FEC"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00570F8E" w14:textId="0BF364F7"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26FC77E1" w14:textId="0A0B3B26"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7A6E41" w:rsidRPr="00713E84" w14:paraId="767C62A1"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2B410580" w14:textId="77777777" w:rsidR="007A6E41" w:rsidRPr="00713E84" w:rsidRDefault="007A6E41"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tcBorders>
              <w:top w:val="nil"/>
              <w:left w:val="single" w:sz="4" w:space="0" w:color="auto"/>
              <w:bottom w:val="single" w:sz="4" w:space="0" w:color="auto"/>
              <w:right w:val="single" w:sz="4" w:space="0" w:color="auto"/>
            </w:tcBorders>
            <w:shd w:val="clear" w:color="auto" w:fill="auto"/>
            <w:vAlign w:val="bottom"/>
          </w:tcPr>
          <w:p w14:paraId="787CD3A4" w14:textId="5DC5C418"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67D03A1B" w14:textId="42162A30"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3A51FDA4" w14:textId="7EDB0BF3"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7A6E41" w:rsidRPr="00713E84" w14:paraId="62117404" w14:textId="77777777" w:rsidTr="0083206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1CE0A377" w14:textId="77777777" w:rsidR="007A6E41" w:rsidRPr="00713E84" w:rsidRDefault="007A6E41"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tcBorders>
              <w:top w:val="nil"/>
              <w:left w:val="single" w:sz="4" w:space="0" w:color="auto"/>
              <w:bottom w:val="single" w:sz="4" w:space="0" w:color="auto"/>
              <w:right w:val="single" w:sz="4" w:space="0" w:color="auto"/>
            </w:tcBorders>
            <w:shd w:val="clear" w:color="auto" w:fill="auto"/>
            <w:vAlign w:val="bottom"/>
          </w:tcPr>
          <w:p w14:paraId="70EBD223" w14:textId="54ECC7D5"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21E9749D" w14:textId="13F176F6"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142B7418" w14:textId="4E9B4222"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7A6E41" w:rsidRPr="00713E84" w14:paraId="5640DF85" w14:textId="77777777" w:rsidTr="00832067">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529C993D" w14:textId="77777777" w:rsidR="007A6E41" w:rsidRPr="00713E84" w:rsidRDefault="007A6E41"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5CAFA68E" w14:textId="2E2EDC1B"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0,03</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599576EB" w14:textId="70444D12"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1,00</w:t>
            </w:r>
          </w:p>
        </w:tc>
        <w:tc>
          <w:tcPr>
            <w:tcW w:w="1330" w:type="dxa"/>
            <w:tcBorders>
              <w:top w:val="nil"/>
              <w:left w:val="nil"/>
              <w:bottom w:val="nil"/>
              <w:right w:val="nil"/>
            </w:tcBorders>
            <w:shd w:val="clear" w:color="auto" w:fill="auto"/>
            <w:vAlign w:val="bottom"/>
          </w:tcPr>
          <w:p w14:paraId="55FFED56" w14:textId="3118F4A6" w:rsidR="007A6E41" w:rsidRPr="00713E84" w:rsidRDefault="007A6E41" w:rsidP="00713E84">
            <w:pPr>
              <w:spacing w:line="360" w:lineRule="auto"/>
              <w:jc w:val="center"/>
              <w:rPr>
                <w:rStyle w:val="Bodytext2"/>
                <w:rFonts w:asciiTheme="minorHAnsi" w:hAnsiTheme="minorHAnsi" w:cstheme="minorHAnsi"/>
              </w:rPr>
            </w:pPr>
          </w:p>
        </w:tc>
      </w:tr>
    </w:tbl>
    <w:p w14:paraId="11CBE502" w14:textId="77777777" w:rsidR="00982E3A" w:rsidRPr="00713E84" w:rsidRDefault="00982E3A" w:rsidP="00713E84">
      <w:pPr>
        <w:spacing w:line="360" w:lineRule="auto"/>
        <w:rPr>
          <w:rFonts w:asciiTheme="minorHAnsi" w:hAnsiTheme="minorHAnsi" w:cstheme="minorHAnsi"/>
          <w:sz w:val="22"/>
          <w:szCs w:val="22"/>
        </w:rPr>
      </w:pPr>
    </w:p>
    <w:p w14:paraId="561D4296" w14:textId="64A06261"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Najwięcej czynów karalnych  </w:t>
      </w:r>
      <w:r w:rsidRPr="00713E84">
        <w:rPr>
          <w:rStyle w:val="Bodytext2"/>
          <w:rFonts w:asciiTheme="minorHAnsi" w:hAnsiTheme="minorHAnsi" w:cstheme="minorHAnsi"/>
          <w:color w:val="auto"/>
        </w:rPr>
        <w:t>popełnionych przez nieletnich (13-17 lat) w przeliczeniu na 100 osób</w:t>
      </w:r>
      <w:r w:rsidRPr="00713E84">
        <w:rPr>
          <w:rFonts w:asciiTheme="minorHAnsi" w:hAnsiTheme="minorHAnsi" w:cstheme="minorHAnsi"/>
          <w:color w:val="auto"/>
          <w:sz w:val="22"/>
          <w:szCs w:val="22"/>
        </w:rPr>
        <w:t xml:space="preserve"> zaobserwowano na obszarze nr 13, gdzie wskaźnik koncentracji wyniósł 15,59. Problem o niższym wskaźniku koncentracji zaobserwowano na obszarach nr 3 i 8</w:t>
      </w:r>
      <w:r w:rsidR="00D95627" w:rsidRPr="00713E84">
        <w:rPr>
          <w:rFonts w:asciiTheme="minorHAnsi" w:hAnsiTheme="minorHAnsi" w:cstheme="minorHAnsi"/>
          <w:color w:val="auto"/>
          <w:sz w:val="22"/>
          <w:szCs w:val="22"/>
        </w:rPr>
        <w:t>, które wynoszą odpowiednio 5,63 oraz 8,24.</w:t>
      </w:r>
      <w:r w:rsidRPr="00713E84">
        <w:rPr>
          <w:rFonts w:asciiTheme="minorHAnsi" w:hAnsiTheme="minorHAnsi" w:cstheme="minorHAnsi"/>
          <w:color w:val="auto"/>
          <w:sz w:val="22"/>
          <w:szCs w:val="22"/>
        </w:rPr>
        <w:t xml:space="preserve"> W pozostałych obszarach problem nie występuje. </w:t>
      </w:r>
    </w:p>
    <w:p w14:paraId="29AF8956"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2C349134" wp14:editId="77B33661">
            <wp:extent cx="5486400" cy="3200400"/>
            <wp:effectExtent l="0" t="0" r="0" b="0"/>
            <wp:docPr id="402253539" name="Wykres 402253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3A8946" w14:textId="5E91510C" w:rsidR="00E37891" w:rsidRPr="009B66C2" w:rsidRDefault="005F3F3D" w:rsidP="005F3F3D">
      <w:pPr>
        <w:pStyle w:val="Legenda"/>
        <w:rPr>
          <w:rFonts w:asciiTheme="minorHAnsi" w:hAnsiTheme="minorHAnsi" w:cstheme="minorHAnsi"/>
          <w:i w:val="0"/>
          <w:iCs w:val="0"/>
          <w:color w:val="000000" w:themeColor="text1"/>
          <w:sz w:val="24"/>
          <w:szCs w:val="24"/>
        </w:rPr>
      </w:pPr>
      <w:bookmarkStart w:id="57" w:name="_Toc178154206"/>
      <w:bookmarkStart w:id="58" w:name="_Toc178154237"/>
      <w:r w:rsidRPr="009B66C2">
        <w:rPr>
          <w:rFonts w:asciiTheme="minorHAnsi" w:hAnsiTheme="minorHAnsi"/>
          <w:color w:val="000000" w:themeColor="text1"/>
          <w:sz w:val="20"/>
          <w:szCs w:val="20"/>
        </w:rPr>
        <w:t xml:space="preserve">Rysunek </w:t>
      </w:r>
      <w:r w:rsidRPr="009B66C2">
        <w:rPr>
          <w:rFonts w:asciiTheme="minorHAnsi" w:hAnsiTheme="minorHAnsi"/>
          <w:color w:val="000000" w:themeColor="text1"/>
          <w:sz w:val="20"/>
          <w:szCs w:val="20"/>
        </w:rPr>
        <w:fldChar w:fldCharType="begin"/>
      </w:r>
      <w:r w:rsidRPr="009B66C2">
        <w:rPr>
          <w:rFonts w:asciiTheme="minorHAnsi" w:hAnsiTheme="minorHAnsi"/>
          <w:color w:val="000000" w:themeColor="text1"/>
          <w:sz w:val="20"/>
          <w:szCs w:val="20"/>
        </w:rPr>
        <w:instrText xml:space="preserve"> SEQ Rysunek \* ARABIC </w:instrText>
      </w:r>
      <w:r w:rsidRPr="009B66C2">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13</w:t>
      </w:r>
      <w:r w:rsidRPr="009B66C2">
        <w:rPr>
          <w:rFonts w:asciiTheme="minorHAnsi" w:hAnsiTheme="minorHAnsi"/>
          <w:color w:val="000000" w:themeColor="text1"/>
          <w:sz w:val="20"/>
          <w:szCs w:val="20"/>
        </w:rPr>
        <w:fldChar w:fldCharType="end"/>
      </w:r>
      <w:r w:rsidRPr="009B66C2">
        <w:rPr>
          <w:rFonts w:asciiTheme="minorHAnsi" w:hAnsiTheme="minorHAnsi"/>
          <w:color w:val="000000" w:themeColor="text1"/>
          <w:sz w:val="20"/>
          <w:szCs w:val="20"/>
        </w:rPr>
        <w:t>. Liczba czynów karalnych popełnionych przez nieletnich (13 – 17 lat).</w:t>
      </w:r>
      <w:bookmarkEnd w:id="57"/>
      <w:bookmarkEnd w:id="58"/>
    </w:p>
    <w:p w14:paraId="4F3893C2" w14:textId="77777777" w:rsidR="00982E3A" w:rsidRPr="00713E84" w:rsidRDefault="00982E3A" w:rsidP="00713E84">
      <w:pPr>
        <w:spacing w:line="360" w:lineRule="auto"/>
        <w:rPr>
          <w:rFonts w:asciiTheme="minorHAnsi" w:hAnsiTheme="minorHAnsi" w:cstheme="minorHAnsi"/>
          <w:sz w:val="22"/>
          <w:szCs w:val="22"/>
        </w:rPr>
      </w:pPr>
    </w:p>
    <w:p w14:paraId="48895470" w14:textId="1225CE43" w:rsidR="00982E3A" w:rsidRPr="00713E84" w:rsidRDefault="00982E3A" w:rsidP="00713E84">
      <w:pPr>
        <w:spacing w:line="360" w:lineRule="auto"/>
        <w:rPr>
          <w:rStyle w:val="Bodytext2"/>
          <w:rFonts w:asciiTheme="minorHAnsi" w:hAnsiTheme="minorHAnsi" w:cstheme="minorHAnsi"/>
          <w:b/>
          <w:bCs/>
          <w:color w:val="auto"/>
          <w:u w:val="single"/>
        </w:rPr>
      </w:pPr>
      <w:r w:rsidRPr="00713E84">
        <w:rPr>
          <w:rStyle w:val="Bodytext2"/>
          <w:rFonts w:asciiTheme="minorHAnsi" w:hAnsiTheme="minorHAnsi" w:cstheme="minorHAnsi"/>
          <w:b/>
          <w:bCs/>
          <w:color w:val="auto"/>
          <w:u w:val="single"/>
        </w:rPr>
        <w:t>Niebieski</w:t>
      </w:r>
      <w:r w:rsidR="008450C4" w:rsidRPr="00713E84">
        <w:rPr>
          <w:rStyle w:val="Bodytext2"/>
          <w:rFonts w:asciiTheme="minorHAnsi" w:hAnsiTheme="minorHAnsi" w:cstheme="minorHAnsi"/>
          <w:b/>
          <w:bCs/>
          <w:color w:val="auto"/>
          <w:u w:val="single"/>
        </w:rPr>
        <w:t>e</w:t>
      </w:r>
      <w:r w:rsidRPr="00713E84">
        <w:rPr>
          <w:rStyle w:val="Bodytext2"/>
          <w:rFonts w:asciiTheme="minorHAnsi" w:hAnsiTheme="minorHAnsi" w:cstheme="minorHAnsi"/>
          <w:b/>
          <w:bCs/>
          <w:color w:val="auto"/>
          <w:u w:val="single"/>
        </w:rPr>
        <w:t xml:space="preserve"> karty.</w:t>
      </w:r>
    </w:p>
    <w:p w14:paraId="60B8F8D4"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Niebieska karta to dokument, który może stać się kluczem do ochrony ofiar przemocy domowej. Chociaż jej celem jest pomoc, niesie za sobą pewne konsekwencje dla sprawcy określonego działania. </w:t>
      </w:r>
    </w:p>
    <w:p w14:paraId="332ED73A" w14:textId="186CE970"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Niebieska karta jest narzędziem przeznaczonym dla rodziny dotkniętej przemocą fizyczną, psychiczną </w:t>
      </w:r>
      <w:r w:rsidRPr="00713E84">
        <w:rPr>
          <w:rFonts w:asciiTheme="minorHAnsi" w:hAnsiTheme="minorHAnsi" w:cstheme="minorHAnsi"/>
          <w:color w:val="auto"/>
          <w:sz w:val="22"/>
          <w:szCs w:val="22"/>
        </w:rPr>
        <w:br/>
        <w:t>lub szeroko pojętą agresją. Może zosta</w:t>
      </w:r>
      <w:r w:rsidR="00C8616A" w:rsidRPr="00713E84">
        <w:rPr>
          <w:rFonts w:asciiTheme="minorHAnsi" w:hAnsiTheme="minorHAnsi" w:cstheme="minorHAnsi"/>
          <w:color w:val="auto"/>
          <w:sz w:val="22"/>
          <w:szCs w:val="22"/>
        </w:rPr>
        <w:t>ć</w:t>
      </w:r>
      <w:r w:rsidRPr="00713E84">
        <w:rPr>
          <w:rFonts w:asciiTheme="minorHAnsi" w:hAnsiTheme="minorHAnsi" w:cstheme="minorHAnsi"/>
          <w:color w:val="auto"/>
          <w:sz w:val="22"/>
          <w:szCs w:val="22"/>
        </w:rPr>
        <w:t xml:space="preserve"> założona przez przedstawicieli policji, organy do których zadań należy świadczenie pomocy społecznej oraz komisji pomagającej w rozwiązywaniu problemów alkoholowych, w związku z podejrzeniem występowania zjawiska przemocy w rodzinie. Założenie niebieskiej karty informuje właściwe służby przede wszystkim o tym, że w danej jednostce społecznej dzieje się źle. </w:t>
      </w:r>
    </w:p>
    <w:p w14:paraId="2703895D" w14:textId="77777777" w:rsidR="00982E3A" w:rsidRPr="00713E84" w:rsidRDefault="00982E3A" w:rsidP="00713E84">
      <w:pPr>
        <w:spacing w:line="360" w:lineRule="auto"/>
        <w:jc w:val="both"/>
        <w:rPr>
          <w:rFonts w:asciiTheme="minorHAnsi" w:hAnsiTheme="minorHAnsi" w:cstheme="minorHAnsi"/>
          <w:color w:val="auto"/>
          <w:sz w:val="22"/>
          <w:szCs w:val="22"/>
        </w:rPr>
      </w:pPr>
    </w:p>
    <w:p w14:paraId="4DB97E97" w14:textId="77777777" w:rsidR="00982E3A" w:rsidRPr="00713E84" w:rsidRDefault="00982E3A" w:rsidP="00713E84">
      <w:pPr>
        <w:spacing w:line="360" w:lineRule="auto"/>
        <w:jc w:val="both"/>
        <w:rPr>
          <w:rFonts w:asciiTheme="minorHAnsi" w:hAnsiTheme="minorHAnsi" w:cstheme="minorHAnsi"/>
          <w:color w:val="auto"/>
          <w:sz w:val="22"/>
          <w:szCs w:val="22"/>
          <w:u w:val="single"/>
        </w:rPr>
      </w:pPr>
      <w:r w:rsidRPr="00713E84">
        <w:rPr>
          <w:rFonts w:asciiTheme="minorHAnsi" w:hAnsiTheme="minorHAnsi" w:cstheme="minorHAnsi"/>
          <w:color w:val="auto"/>
          <w:sz w:val="22"/>
          <w:szCs w:val="22"/>
          <w:u w:val="single"/>
        </w:rPr>
        <w:t>Z założenia Niebieska Karta ma na celu:</w:t>
      </w:r>
    </w:p>
    <w:p w14:paraId="603A3D79" w14:textId="7ACB37FF" w:rsidR="00982E3A" w:rsidRPr="00713E84" w:rsidRDefault="00C8616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1) </w:t>
      </w:r>
      <w:r w:rsidR="00982E3A" w:rsidRPr="00713E84">
        <w:rPr>
          <w:rFonts w:asciiTheme="minorHAnsi" w:hAnsiTheme="minorHAnsi" w:cstheme="minorHAnsi"/>
          <w:color w:val="auto"/>
          <w:sz w:val="22"/>
          <w:szCs w:val="22"/>
        </w:rPr>
        <w:t>zapobiec rozszerzani</w:t>
      </w:r>
      <w:r w:rsidRPr="00713E84">
        <w:rPr>
          <w:rFonts w:asciiTheme="minorHAnsi" w:hAnsiTheme="minorHAnsi" w:cstheme="minorHAnsi"/>
          <w:color w:val="auto"/>
          <w:sz w:val="22"/>
          <w:szCs w:val="22"/>
        </w:rPr>
        <w:t>u</w:t>
      </w:r>
      <w:r w:rsidR="00982E3A" w:rsidRPr="00713E84">
        <w:rPr>
          <w:rFonts w:asciiTheme="minorHAnsi" w:hAnsiTheme="minorHAnsi" w:cstheme="minorHAnsi"/>
          <w:color w:val="auto"/>
          <w:sz w:val="22"/>
          <w:szCs w:val="22"/>
        </w:rPr>
        <w:t xml:space="preserve"> się skali stosowania przemocy wobec ofiary,</w:t>
      </w:r>
    </w:p>
    <w:p w14:paraId="355523E6" w14:textId="05DB940D" w:rsidR="00982E3A" w:rsidRPr="00713E84" w:rsidRDefault="00C8616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2) </w:t>
      </w:r>
      <w:r w:rsidR="00982E3A" w:rsidRPr="00713E84">
        <w:rPr>
          <w:rFonts w:asciiTheme="minorHAnsi" w:hAnsiTheme="minorHAnsi" w:cstheme="minorHAnsi"/>
          <w:color w:val="auto"/>
          <w:sz w:val="22"/>
          <w:szCs w:val="22"/>
        </w:rPr>
        <w:t>wszcząć działania pomocowe dla ofiary ze strony właściwych instytucji,</w:t>
      </w:r>
    </w:p>
    <w:p w14:paraId="1E4EF956" w14:textId="6AA9F843" w:rsidR="00982E3A" w:rsidRPr="00713E84" w:rsidRDefault="00C8616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3) </w:t>
      </w:r>
      <w:r w:rsidR="00982E3A" w:rsidRPr="00713E84">
        <w:rPr>
          <w:rFonts w:asciiTheme="minorHAnsi" w:hAnsiTheme="minorHAnsi" w:cstheme="minorHAnsi"/>
          <w:color w:val="auto"/>
          <w:sz w:val="22"/>
          <w:szCs w:val="22"/>
        </w:rPr>
        <w:t>zapewnić ochronę osób pokrzywdzonych przemocą,</w:t>
      </w:r>
    </w:p>
    <w:p w14:paraId="56C0165B" w14:textId="0BA0246B" w:rsidR="00982E3A" w:rsidRPr="00713E84" w:rsidRDefault="00C8616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4) </w:t>
      </w:r>
      <w:r w:rsidR="00982E3A" w:rsidRPr="00713E84">
        <w:rPr>
          <w:rFonts w:asciiTheme="minorHAnsi" w:hAnsiTheme="minorHAnsi" w:cstheme="minorHAnsi"/>
          <w:color w:val="auto"/>
          <w:sz w:val="22"/>
          <w:szCs w:val="22"/>
        </w:rPr>
        <w:t>podnieść świadomość społeczeństwa na temat skali, przyczyn, objawów i skutków przemocy domowej,</w:t>
      </w:r>
    </w:p>
    <w:p w14:paraId="22269127" w14:textId="3E89CD78" w:rsidR="00982E3A" w:rsidRPr="00713E84" w:rsidRDefault="00C8616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5) </w:t>
      </w:r>
      <w:r w:rsidR="00982E3A" w:rsidRPr="00713E84">
        <w:rPr>
          <w:rFonts w:asciiTheme="minorHAnsi" w:hAnsiTheme="minorHAnsi" w:cstheme="minorHAnsi"/>
          <w:color w:val="auto"/>
          <w:sz w:val="22"/>
          <w:szCs w:val="22"/>
        </w:rPr>
        <w:t>koordynować działania podjęte wobec osób stosujących przemoc,</w:t>
      </w:r>
    </w:p>
    <w:p w14:paraId="3C9B54D1" w14:textId="676E34EA"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 </w:t>
      </w:r>
      <w:r w:rsidR="00C8616A" w:rsidRPr="00713E84">
        <w:rPr>
          <w:rFonts w:asciiTheme="minorHAnsi" w:hAnsiTheme="minorHAnsi" w:cstheme="minorHAnsi"/>
          <w:color w:val="auto"/>
          <w:sz w:val="22"/>
          <w:szCs w:val="22"/>
        </w:rPr>
        <w:t xml:space="preserve">6) </w:t>
      </w:r>
      <w:r w:rsidRPr="00713E84">
        <w:rPr>
          <w:rFonts w:asciiTheme="minorHAnsi" w:hAnsiTheme="minorHAnsi" w:cstheme="minorHAnsi"/>
          <w:color w:val="auto"/>
          <w:sz w:val="22"/>
          <w:szCs w:val="22"/>
        </w:rPr>
        <w:t>zbierać informacje o udzielonych formach pomocy.</w:t>
      </w:r>
    </w:p>
    <w:p w14:paraId="2E11B2FD" w14:textId="77777777" w:rsidR="00982E3A" w:rsidRPr="00713E84" w:rsidRDefault="00982E3A" w:rsidP="00713E84">
      <w:pPr>
        <w:spacing w:line="360" w:lineRule="auto"/>
        <w:jc w:val="both"/>
        <w:rPr>
          <w:rFonts w:asciiTheme="minorHAnsi" w:hAnsiTheme="minorHAnsi" w:cstheme="minorHAnsi"/>
          <w:color w:val="auto"/>
          <w:sz w:val="22"/>
          <w:szCs w:val="22"/>
        </w:rPr>
      </w:pPr>
    </w:p>
    <w:p w14:paraId="780C5E50" w14:textId="020EA309"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Poniżej zaprezentowano dane dotyczące liczby wydanych Niebieskich Kart</w:t>
      </w:r>
      <w:r w:rsidR="00D95627" w:rsidRPr="00713E84">
        <w:rPr>
          <w:rFonts w:asciiTheme="minorHAnsi" w:hAnsiTheme="minorHAnsi" w:cstheme="minorHAnsi"/>
          <w:color w:val="auto"/>
          <w:sz w:val="22"/>
          <w:szCs w:val="22"/>
        </w:rPr>
        <w:t xml:space="preserve"> na terenie Gminy Rydzyna</w:t>
      </w:r>
      <w:r w:rsidRPr="00713E84">
        <w:rPr>
          <w:rFonts w:asciiTheme="minorHAnsi" w:hAnsiTheme="minorHAnsi" w:cstheme="minorHAnsi"/>
          <w:color w:val="auto"/>
          <w:sz w:val="22"/>
          <w:szCs w:val="22"/>
        </w:rPr>
        <w:t>.</w:t>
      </w:r>
    </w:p>
    <w:p w14:paraId="35D1425A" w14:textId="77777777" w:rsidR="00357542" w:rsidRPr="00713E84" w:rsidRDefault="00357542" w:rsidP="00713E84">
      <w:pPr>
        <w:spacing w:line="360" w:lineRule="auto"/>
        <w:rPr>
          <w:rFonts w:asciiTheme="minorHAnsi" w:hAnsiTheme="minorHAnsi" w:cstheme="minorHAnsi"/>
          <w:b/>
          <w:bCs/>
          <w:sz w:val="22"/>
          <w:szCs w:val="22"/>
        </w:rPr>
      </w:pPr>
    </w:p>
    <w:p w14:paraId="2A344326" w14:textId="26A4981C" w:rsidR="00982E3A" w:rsidRPr="00832067" w:rsidRDefault="00C27A78" w:rsidP="00C27A78">
      <w:pPr>
        <w:pStyle w:val="Legenda"/>
        <w:rPr>
          <w:rFonts w:asciiTheme="minorHAnsi" w:hAnsiTheme="minorHAnsi" w:cstheme="minorHAnsi"/>
          <w:i w:val="0"/>
          <w:iCs w:val="0"/>
          <w:color w:val="000000" w:themeColor="text1"/>
          <w:sz w:val="22"/>
          <w:szCs w:val="22"/>
        </w:rPr>
      </w:pPr>
      <w:bookmarkStart w:id="59" w:name="_Toc183160505"/>
      <w:r w:rsidRPr="00832067">
        <w:rPr>
          <w:rFonts w:asciiTheme="minorHAnsi" w:hAnsiTheme="minorHAnsi"/>
          <w:color w:val="000000" w:themeColor="text1"/>
          <w:sz w:val="22"/>
          <w:szCs w:val="22"/>
        </w:rPr>
        <w:t xml:space="preserve">Tabela </w:t>
      </w:r>
      <w:r w:rsidRPr="00832067">
        <w:rPr>
          <w:rFonts w:asciiTheme="minorHAnsi" w:hAnsiTheme="minorHAnsi"/>
          <w:color w:val="000000" w:themeColor="text1"/>
          <w:sz w:val="22"/>
          <w:szCs w:val="22"/>
        </w:rPr>
        <w:fldChar w:fldCharType="begin"/>
      </w:r>
      <w:r w:rsidRPr="00832067">
        <w:rPr>
          <w:rFonts w:asciiTheme="minorHAnsi" w:hAnsiTheme="minorHAnsi"/>
          <w:color w:val="000000" w:themeColor="text1"/>
          <w:sz w:val="22"/>
          <w:szCs w:val="22"/>
        </w:rPr>
        <w:instrText xml:space="preserve"> SEQ Tabela \* ARABIC </w:instrText>
      </w:r>
      <w:r w:rsidRPr="00832067">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15</w:t>
      </w:r>
      <w:r w:rsidRPr="00832067">
        <w:rPr>
          <w:rFonts w:asciiTheme="minorHAnsi" w:hAnsiTheme="minorHAnsi"/>
          <w:color w:val="000000" w:themeColor="text1"/>
          <w:sz w:val="22"/>
          <w:szCs w:val="22"/>
        </w:rPr>
        <w:fldChar w:fldCharType="end"/>
      </w:r>
      <w:r w:rsidRPr="00832067">
        <w:rPr>
          <w:rFonts w:asciiTheme="minorHAnsi" w:hAnsiTheme="minorHAnsi"/>
          <w:color w:val="000000" w:themeColor="text1"/>
          <w:sz w:val="22"/>
          <w:szCs w:val="22"/>
        </w:rPr>
        <w:t>. Liczba wydanych niebieskich kart.</w:t>
      </w:r>
      <w:r w:rsidR="00027232" w:rsidRPr="00832067">
        <w:rPr>
          <w:rStyle w:val="Odwoanieprzypisudolnego"/>
          <w:rFonts w:asciiTheme="minorHAnsi" w:hAnsiTheme="minorHAnsi" w:cstheme="minorHAnsi"/>
          <w:i w:val="0"/>
          <w:iCs w:val="0"/>
          <w:color w:val="000000" w:themeColor="text1"/>
          <w:sz w:val="22"/>
          <w:szCs w:val="22"/>
        </w:rPr>
        <w:footnoteReference w:id="31"/>
      </w:r>
      <w:bookmarkEnd w:id="59"/>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982E3A" w:rsidRPr="00713E84" w14:paraId="2124C31B" w14:textId="77777777" w:rsidTr="004A4D27">
        <w:trPr>
          <w:trHeight w:hRule="exact" w:val="576"/>
        </w:trPr>
        <w:tc>
          <w:tcPr>
            <w:tcW w:w="754" w:type="dxa"/>
            <w:tcBorders>
              <w:top w:val="single" w:sz="4" w:space="0" w:color="auto"/>
              <w:left w:val="single" w:sz="4" w:space="0" w:color="auto"/>
            </w:tcBorders>
            <w:shd w:val="clear" w:color="auto" w:fill="FFFFFF"/>
            <w:vAlign w:val="center"/>
          </w:tcPr>
          <w:p w14:paraId="6534DA6F"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tcBorders>
              <w:top w:val="single" w:sz="4" w:space="0" w:color="auto"/>
              <w:left w:val="single" w:sz="4" w:space="0" w:color="auto"/>
            </w:tcBorders>
            <w:shd w:val="clear" w:color="auto" w:fill="FFFFFF"/>
          </w:tcPr>
          <w:p w14:paraId="37ACB907" w14:textId="5510799A" w:rsidR="00982E3A" w:rsidRPr="00713E84" w:rsidRDefault="001454BB" w:rsidP="009B66C2">
            <w:pPr>
              <w:jc w:val="center"/>
              <w:rPr>
                <w:rFonts w:asciiTheme="minorHAnsi" w:hAnsiTheme="minorHAnsi" w:cstheme="minorHAnsi"/>
                <w:sz w:val="22"/>
                <w:szCs w:val="22"/>
              </w:rPr>
            </w:pPr>
            <w:r w:rsidRPr="00713E84">
              <w:rPr>
                <w:rStyle w:val="Bodytext2"/>
                <w:rFonts w:asciiTheme="minorHAnsi" w:hAnsiTheme="minorHAnsi" w:cstheme="minorHAnsi"/>
              </w:rPr>
              <w:t>L</w:t>
            </w:r>
            <w:r w:rsidR="00982E3A" w:rsidRPr="00713E84">
              <w:rPr>
                <w:rStyle w:val="Bodytext2"/>
                <w:rFonts w:asciiTheme="minorHAnsi" w:hAnsiTheme="minorHAnsi" w:cstheme="minorHAnsi"/>
              </w:rPr>
              <w:t>iczba wydanych niebieskich kart  w przeliczeniu na 100 osób</w:t>
            </w:r>
          </w:p>
        </w:tc>
        <w:tc>
          <w:tcPr>
            <w:tcW w:w="1747" w:type="dxa"/>
            <w:tcBorders>
              <w:top w:val="single" w:sz="4" w:space="0" w:color="auto"/>
              <w:left w:val="single" w:sz="4" w:space="0" w:color="auto"/>
            </w:tcBorders>
            <w:shd w:val="clear" w:color="auto" w:fill="FFFFFF"/>
          </w:tcPr>
          <w:p w14:paraId="7843202D"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423647FF"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tcBorders>
              <w:top w:val="single" w:sz="4" w:space="0" w:color="auto"/>
              <w:left w:val="single" w:sz="4" w:space="0" w:color="auto"/>
              <w:right w:val="single" w:sz="4" w:space="0" w:color="auto"/>
            </w:tcBorders>
            <w:shd w:val="clear" w:color="auto" w:fill="FFFFFF"/>
          </w:tcPr>
          <w:p w14:paraId="3774DFF9"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19C1213C"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7A6E41" w:rsidRPr="00713E84" w14:paraId="54ED5BCD"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1A5DA127"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14FC0D71" w14:textId="2CC420FF"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0,12</w:t>
            </w:r>
          </w:p>
        </w:tc>
        <w:tc>
          <w:tcPr>
            <w:tcW w:w="1747" w:type="dxa"/>
            <w:tcBorders>
              <w:top w:val="single" w:sz="4" w:space="0" w:color="auto"/>
              <w:left w:val="nil"/>
              <w:bottom w:val="single" w:sz="4" w:space="0" w:color="auto"/>
              <w:right w:val="single" w:sz="4" w:space="0" w:color="auto"/>
            </w:tcBorders>
            <w:shd w:val="clear" w:color="auto" w:fill="auto"/>
            <w:vAlign w:val="bottom"/>
          </w:tcPr>
          <w:p w14:paraId="249C6B57" w14:textId="60224717"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0,58</w:t>
            </w:r>
          </w:p>
        </w:tc>
        <w:tc>
          <w:tcPr>
            <w:tcW w:w="1330" w:type="dxa"/>
            <w:tcBorders>
              <w:top w:val="single" w:sz="4" w:space="0" w:color="auto"/>
              <w:left w:val="nil"/>
              <w:bottom w:val="single" w:sz="4" w:space="0" w:color="auto"/>
              <w:right w:val="single" w:sz="4" w:space="0" w:color="auto"/>
            </w:tcBorders>
            <w:shd w:val="clear" w:color="auto" w:fill="auto"/>
            <w:vAlign w:val="bottom"/>
          </w:tcPr>
          <w:p w14:paraId="1FCEA06E" w14:textId="1E88603C"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5B6DDF41"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30E79806"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tcBorders>
              <w:top w:val="nil"/>
              <w:left w:val="single" w:sz="4" w:space="0" w:color="auto"/>
              <w:bottom w:val="single" w:sz="4" w:space="0" w:color="auto"/>
              <w:right w:val="single" w:sz="4" w:space="0" w:color="auto"/>
            </w:tcBorders>
            <w:shd w:val="clear" w:color="auto" w:fill="auto"/>
            <w:vAlign w:val="bottom"/>
          </w:tcPr>
          <w:p w14:paraId="3FBFDBC5" w14:textId="733A7033"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3E5EFA3F" w14:textId="30335470"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5CB30905" w14:textId="4524F080"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72F88DDC"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211AA3AC"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472" w:type="dxa"/>
            <w:tcBorders>
              <w:top w:val="nil"/>
              <w:left w:val="single" w:sz="4" w:space="0" w:color="auto"/>
              <w:bottom w:val="single" w:sz="4" w:space="0" w:color="auto"/>
              <w:right w:val="single" w:sz="4" w:space="0" w:color="auto"/>
            </w:tcBorders>
            <w:shd w:val="clear" w:color="auto" w:fill="auto"/>
            <w:vAlign w:val="bottom"/>
          </w:tcPr>
          <w:p w14:paraId="1605B5E9" w14:textId="53403441"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0,16</w:t>
            </w:r>
          </w:p>
        </w:tc>
        <w:tc>
          <w:tcPr>
            <w:tcW w:w="1747" w:type="dxa"/>
            <w:tcBorders>
              <w:top w:val="nil"/>
              <w:left w:val="nil"/>
              <w:bottom w:val="single" w:sz="4" w:space="0" w:color="auto"/>
              <w:right w:val="single" w:sz="4" w:space="0" w:color="auto"/>
            </w:tcBorders>
            <w:shd w:val="clear" w:color="auto" w:fill="auto"/>
            <w:vAlign w:val="bottom"/>
          </w:tcPr>
          <w:p w14:paraId="74205680" w14:textId="5EBA6998"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0,80</w:t>
            </w:r>
          </w:p>
        </w:tc>
        <w:tc>
          <w:tcPr>
            <w:tcW w:w="1330" w:type="dxa"/>
            <w:tcBorders>
              <w:top w:val="nil"/>
              <w:left w:val="nil"/>
              <w:bottom w:val="single" w:sz="4" w:space="0" w:color="auto"/>
              <w:right w:val="single" w:sz="4" w:space="0" w:color="auto"/>
            </w:tcBorders>
            <w:shd w:val="clear" w:color="auto" w:fill="auto"/>
            <w:vAlign w:val="bottom"/>
          </w:tcPr>
          <w:p w14:paraId="17A368CF" w14:textId="18045C68"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7B66C11A"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446727C2"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472" w:type="dxa"/>
            <w:tcBorders>
              <w:top w:val="nil"/>
              <w:left w:val="single" w:sz="4" w:space="0" w:color="auto"/>
              <w:bottom w:val="single" w:sz="4" w:space="0" w:color="auto"/>
              <w:right w:val="single" w:sz="4" w:space="0" w:color="auto"/>
            </w:tcBorders>
            <w:shd w:val="clear" w:color="auto" w:fill="auto"/>
            <w:vAlign w:val="bottom"/>
          </w:tcPr>
          <w:p w14:paraId="446D1A9D" w14:textId="62C16626"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0,39</w:t>
            </w:r>
          </w:p>
        </w:tc>
        <w:tc>
          <w:tcPr>
            <w:tcW w:w="1747" w:type="dxa"/>
            <w:tcBorders>
              <w:top w:val="nil"/>
              <w:left w:val="nil"/>
              <w:bottom w:val="single" w:sz="4" w:space="0" w:color="auto"/>
              <w:right w:val="single" w:sz="4" w:space="0" w:color="auto"/>
            </w:tcBorders>
            <w:shd w:val="clear" w:color="auto" w:fill="auto"/>
            <w:vAlign w:val="bottom"/>
          </w:tcPr>
          <w:p w14:paraId="28A2CA69" w14:textId="21BBB1CD"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1,92</w:t>
            </w:r>
          </w:p>
        </w:tc>
        <w:tc>
          <w:tcPr>
            <w:tcW w:w="1330" w:type="dxa"/>
            <w:tcBorders>
              <w:top w:val="nil"/>
              <w:left w:val="nil"/>
              <w:bottom w:val="single" w:sz="4" w:space="0" w:color="auto"/>
              <w:right w:val="single" w:sz="4" w:space="0" w:color="auto"/>
            </w:tcBorders>
            <w:shd w:val="clear" w:color="auto" w:fill="auto"/>
            <w:vAlign w:val="bottom"/>
          </w:tcPr>
          <w:p w14:paraId="083BDBAA" w14:textId="09798D3A"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7A6E41" w:rsidRPr="00713E84" w14:paraId="1FBF95AD" w14:textId="77777777" w:rsidTr="004A4D27">
        <w:trPr>
          <w:trHeight w:hRule="exact" w:val="293"/>
        </w:trPr>
        <w:tc>
          <w:tcPr>
            <w:tcW w:w="754" w:type="dxa"/>
            <w:tcBorders>
              <w:top w:val="single" w:sz="4" w:space="0" w:color="auto"/>
              <w:left w:val="single" w:sz="4" w:space="0" w:color="auto"/>
            </w:tcBorders>
            <w:shd w:val="clear" w:color="auto" w:fill="FFFFFF"/>
          </w:tcPr>
          <w:p w14:paraId="300AF310"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tcBorders>
              <w:top w:val="nil"/>
              <w:left w:val="single" w:sz="4" w:space="0" w:color="auto"/>
              <w:bottom w:val="single" w:sz="4" w:space="0" w:color="auto"/>
              <w:right w:val="single" w:sz="4" w:space="0" w:color="auto"/>
            </w:tcBorders>
            <w:shd w:val="clear" w:color="auto" w:fill="auto"/>
            <w:vAlign w:val="bottom"/>
          </w:tcPr>
          <w:p w14:paraId="2F1B86F4" w14:textId="0197FAE5"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4E1505D2" w14:textId="6EE9391A"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178D388F" w14:textId="3D9942B4"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3279F2A5"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13DDCB84"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tcBorders>
              <w:top w:val="nil"/>
              <w:left w:val="single" w:sz="4" w:space="0" w:color="auto"/>
              <w:bottom w:val="single" w:sz="4" w:space="0" w:color="auto"/>
              <w:right w:val="single" w:sz="4" w:space="0" w:color="auto"/>
            </w:tcBorders>
            <w:shd w:val="clear" w:color="auto" w:fill="auto"/>
            <w:vAlign w:val="bottom"/>
          </w:tcPr>
          <w:p w14:paraId="3ED54D3C" w14:textId="23E836DB"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0,13</w:t>
            </w:r>
          </w:p>
        </w:tc>
        <w:tc>
          <w:tcPr>
            <w:tcW w:w="1747" w:type="dxa"/>
            <w:tcBorders>
              <w:top w:val="nil"/>
              <w:left w:val="nil"/>
              <w:bottom w:val="single" w:sz="4" w:space="0" w:color="auto"/>
              <w:right w:val="single" w:sz="4" w:space="0" w:color="auto"/>
            </w:tcBorders>
            <w:shd w:val="clear" w:color="auto" w:fill="auto"/>
            <w:vAlign w:val="bottom"/>
          </w:tcPr>
          <w:p w14:paraId="1800DF2D" w14:textId="2B379765"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0,66</w:t>
            </w:r>
          </w:p>
        </w:tc>
        <w:tc>
          <w:tcPr>
            <w:tcW w:w="1330" w:type="dxa"/>
            <w:tcBorders>
              <w:top w:val="nil"/>
              <w:left w:val="nil"/>
              <w:bottom w:val="single" w:sz="4" w:space="0" w:color="auto"/>
              <w:right w:val="single" w:sz="4" w:space="0" w:color="auto"/>
            </w:tcBorders>
            <w:shd w:val="clear" w:color="auto" w:fill="auto"/>
            <w:vAlign w:val="bottom"/>
          </w:tcPr>
          <w:p w14:paraId="747E75CB" w14:textId="3BCC057D"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67657A3A" w14:textId="77777777" w:rsidTr="004A4D27">
        <w:trPr>
          <w:trHeight w:hRule="exact" w:val="293"/>
        </w:trPr>
        <w:tc>
          <w:tcPr>
            <w:tcW w:w="754" w:type="dxa"/>
            <w:tcBorders>
              <w:top w:val="single" w:sz="4" w:space="0" w:color="auto"/>
              <w:left w:val="single" w:sz="4" w:space="0" w:color="auto"/>
            </w:tcBorders>
            <w:shd w:val="clear" w:color="auto" w:fill="FFFFFF"/>
          </w:tcPr>
          <w:p w14:paraId="0B5E6E33"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472" w:type="dxa"/>
            <w:tcBorders>
              <w:top w:val="nil"/>
              <w:left w:val="single" w:sz="4" w:space="0" w:color="auto"/>
              <w:bottom w:val="single" w:sz="4" w:space="0" w:color="auto"/>
              <w:right w:val="single" w:sz="4" w:space="0" w:color="auto"/>
            </w:tcBorders>
            <w:shd w:val="clear" w:color="auto" w:fill="auto"/>
            <w:vAlign w:val="bottom"/>
          </w:tcPr>
          <w:p w14:paraId="40B64E3A" w14:textId="7049FC8E"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0,26</w:t>
            </w:r>
          </w:p>
        </w:tc>
        <w:tc>
          <w:tcPr>
            <w:tcW w:w="1747" w:type="dxa"/>
            <w:tcBorders>
              <w:top w:val="nil"/>
              <w:left w:val="nil"/>
              <w:bottom w:val="single" w:sz="4" w:space="0" w:color="auto"/>
              <w:right w:val="single" w:sz="4" w:space="0" w:color="auto"/>
            </w:tcBorders>
            <w:shd w:val="clear" w:color="auto" w:fill="auto"/>
            <w:vAlign w:val="bottom"/>
          </w:tcPr>
          <w:p w14:paraId="2CE3EDA6" w14:textId="55F90FFE"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1,29</w:t>
            </w:r>
          </w:p>
        </w:tc>
        <w:tc>
          <w:tcPr>
            <w:tcW w:w="1330" w:type="dxa"/>
            <w:tcBorders>
              <w:top w:val="nil"/>
              <w:left w:val="nil"/>
              <w:bottom w:val="single" w:sz="4" w:space="0" w:color="auto"/>
              <w:right w:val="single" w:sz="4" w:space="0" w:color="auto"/>
            </w:tcBorders>
            <w:shd w:val="clear" w:color="auto" w:fill="auto"/>
            <w:vAlign w:val="bottom"/>
          </w:tcPr>
          <w:p w14:paraId="3F20C655" w14:textId="20FF6444"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7A6E41" w:rsidRPr="00713E84" w14:paraId="78F25C72"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3B0EEA9F"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472" w:type="dxa"/>
            <w:tcBorders>
              <w:top w:val="nil"/>
              <w:left w:val="single" w:sz="4" w:space="0" w:color="auto"/>
              <w:bottom w:val="single" w:sz="4" w:space="0" w:color="auto"/>
              <w:right w:val="single" w:sz="4" w:space="0" w:color="auto"/>
            </w:tcBorders>
            <w:shd w:val="clear" w:color="auto" w:fill="auto"/>
            <w:vAlign w:val="bottom"/>
          </w:tcPr>
          <w:p w14:paraId="464BB0A6" w14:textId="698D6EC5"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0,48</w:t>
            </w:r>
          </w:p>
        </w:tc>
        <w:tc>
          <w:tcPr>
            <w:tcW w:w="1747" w:type="dxa"/>
            <w:tcBorders>
              <w:top w:val="nil"/>
              <w:left w:val="nil"/>
              <w:bottom w:val="single" w:sz="4" w:space="0" w:color="auto"/>
              <w:right w:val="single" w:sz="4" w:space="0" w:color="auto"/>
            </w:tcBorders>
            <w:shd w:val="clear" w:color="auto" w:fill="auto"/>
            <w:vAlign w:val="bottom"/>
          </w:tcPr>
          <w:p w14:paraId="60C4B6CE" w14:textId="21A55F5B"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2,36</w:t>
            </w:r>
          </w:p>
        </w:tc>
        <w:tc>
          <w:tcPr>
            <w:tcW w:w="1330" w:type="dxa"/>
            <w:tcBorders>
              <w:top w:val="nil"/>
              <w:left w:val="nil"/>
              <w:bottom w:val="single" w:sz="4" w:space="0" w:color="auto"/>
              <w:right w:val="single" w:sz="4" w:space="0" w:color="auto"/>
            </w:tcBorders>
            <w:shd w:val="clear" w:color="auto" w:fill="auto"/>
            <w:vAlign w:val="bottom"/>
          </w:tcPr>
          <w:p w14:paraId="75A5E941" w14:textId="437BFFE2"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7A6E41" w:rsidRPr="00713E84" w14:paraId="18007421"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04D168BE"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tcBorders>
              <w:top w:val="nil"/>
              <w:left w:val="single" w:sz="4" w:space="0" w:color="auto"/>
              <w:bottom w:val="single" w:sz="4" w:space="0" w:color="auto"/>
              <w:right w:val="single" w:sz="4" w:space="0" w:color="auto"/>
            </w:tcBorders>
            <w:shd w:val="clear" w:color="auto" w:fill="auto"/>
            <w:vAlign w:val="bottom"/>
          </w:tcPr>
          <w:p w14:paraId="70AC0714" w14:textId="34C34C46"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1298841A" w14:textId="378D0B28"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00109A6A" w14:textId="2F8178F6"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4EA62593"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6473E27D"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tcBorders>
              <w:top w:val="nil"/>
              <w:left w:val="single" w:sz="4" w:space="0" w:color="auto"/>
              <w:bottom w:val="single" w:sz="4" w:space="0" w:color="auto"/>
              <w:right w:val="single" w:sz="4" w:space="0" w:color="auto"/>
            </w:tcBorders>
            <w:shd w:val="clear" w:color="auto" w:fill="auto"/>
            <w:vAlign w:val="bottom"/>
          </w:tcPr>
          <w:p w14:paraId="4CC4CE5D" w14:textId="48176FB8"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352D9E34" w14:textId="3040395F"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321AF141" w14:textId="4844C094"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28C6CFFE"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56FC65DF"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tcBorders>
              <w:top w:val="nil"/>
              <w:left w:val="single" w:sz="4" w:space="0" w:color="auto"/>
              <w:bottom w:val="single" w:sz="4" w:space="0" w:color="auto"/>
              <w:right w:val="single" w:sz="4" w:space="0" w:color="auto"/>
            </w:tcBorders>
            <w:shd w:val="clear" w:color="auto" w:fill="auto"/>
            <w:vAlign w:val="bottom"/>
          </w:tcPr>
          <w:p w14:paraId="2BDD0450" w14:textId="6CAA740F"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0,68</w:t>
            </w:r>
          </w:p>
        </w:tc>
        <w:tc>
          <w:tcPr>
            <w:tcW w:w="1747" w:type="dxa"/>
            <w:tcBorders>
              <w:top w:val="nil"/>
              <w:left w:val="nil"/>
              <w:bottom w:val="single" w:sz="4" w:space="0" w:color="auto"/>
              <w:right w:val="single" w:sz="4" w:space="0" w:color="auto"/>
            </w:tcBorders>
            <w:shd w:val="clear" w:color="auto" w:fill="auto"/>
            <w:vAlign w:val="bottom"/>
          </w:tcPr>
          <w:p w14:paraId="58FB44E8" w14:textId="686BD072"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3,36</w:t>
            </w:r>
          </w:p>
        </w:tc>
        <w:tc>
          <w:tcPr>
            <w:tcW w:w="1330" w:type="dxa"/>
            <w:tcBorders>
              <w:top w:val="nil"/>
              <w:left w:val="nil"/>
              <w:bottom w:val="single" w:sz="4" w:space="0" w:color="auto"/>
              <w:right w:val="single" w:sz="4" w:space="0" w:color="auto"/>
            </w:tcBorders>
            <w:shd w:val="clear" w:color="auto" w:fill="auto"/>
            <w:vAlign w:val="bottom"/>
          </w:tcPr>
          <w:p w14:paraId="3A8F5BF0" w14:textId="31918E22"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7A6E41" w:rsidRPr="00713E84" w14:paraId="1E8AFB66"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6E2619E3"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tcBorders>
              <w:top w:val="nil"/>
              <w:left w:val="single" w:sz="4" w:space="0" w:color="auto"/>
              <w:bottom w:val="single" w:sz="4" w:space="0" w:color="auto"/>
              <w:right w:val="single" w:sz="4" w:space="0" w:color="auto"/>
            </w:tcBorders>
            <w:shd w:val="clear" w:color="auto" w:fill="auto"/>
            <w:vAlign w:val="bottom"/>
          </w:tcPr>
          <w:p w14:paraId="46BC18C5" w14:textId="6A0E9ABA"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0,18</w:t>
            </w:r>
          </w:p>
        </w:tc>
        <w:tc>
          <w:tcPr>
            <w:tcW w:w="1747" w:type="dxa"/>
            <w:tcBorders>
              <w:top w:val="nil"/>
              <w:left w:val="nil"/>
              <w:bottom w:val="single" w:sz="4" w:space="0" w:color="auto"/>
              <w:right w:val="single" w:sz="4" w:space="0" w:color="auto"/>
            </w:tcBorders>
            <w:shd w:val="clear" w:color="auto" w:fill="auto"/>
            <w:vAlign w:val="bottom"/>
          </w:tcPr>
          <w:p w14:paraId="390F086C" w14:textId="78FF3BDF"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0,87</w:t>
            </w:r>
          </w:p>
        </w:tc>
        <w:tc>
          <w:tcPr>
            <w:tcW w:w="1330" w:type="dxa"/>
            <w:tcBorders>
              <w:top w:val="nil"/>
              <w:left w:val="nil"/>
              <w:bottom w:val="single" w:sz="4" w:space="0" w:color="auto"/>
              <w:right w:val="single" w:sz="4" w:space="0" w:color="auto"/>
            </w:tcBorders>
            <w:shd w:val="clear" w:color="auto" w:fill="auto"/>
            <w:vAlign w:val="bottom"/>
          </w:tcPr>
          <w:p w14:paraId="10C2DC52" w14:textId="524CA736"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682CD80E"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54DB4814"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tcBorders>
              <w:top w:val="nil"/>
              <w:left w:val="single" w:sz="4" w:space="0" w:color="auto"/>
              <w:bottom w:val="single" w:sz="4" w:space="0" w:color="auto"/>
              <w:right w:val="single" w:sz="4" w:space="0" w:color="auto"/>
            </w:tcBorders>
            <w:shd w:val="clear" w:color="auto" w:fill="auto"/>
            <w:vAlign w:val="bottom"/>
          </w:tcPr>
          <w:p w14:paraId="7B6900CD" w14:textId="5F7ADDD3"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0650BB00" w14:textId="266F7126"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6222B2A9" w14:textId="74654421"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601C2785" w14:textId="77777777" w:rsidTr="004A4D27">
        <w:trPr>
          <w:trHeight w:hRule="exact" w:val="293"/>
        </w:trPr>
        <w:tc>
          <w:tcPr>
            <w:tcW w:w="754" w:type="dxa"/>
            <w:tcBorders>
              <w:top w:val="single" w:sz="4" w:space="0" w:color="auto"/>
              <w:left w:val="single" w:sz="4" w:space="0" w:color="auto"/>
            </w:tcBorders>
            <w:shd w:val="clear" w:color="auto" w:fill="FFFFFF"/>
          </w:tcPr>
          <w:p w14:paraId="1B69890C"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tcBorders>
              <w:top w:val="nil"/>
              <w:left w:val="single" w:sz="4" w:space="0" w:color="auto"/>
              <w:bottom w:val="single" w:sz="4" w:space="0" w:color="auto"/>
              <w:right w:val="single" w:sz="4" w:space="0" w:color="auto"/>
            </w:tcBorders>
            <w:shd w:val="clear" w:color="auto" w:fill="auto"/>
            <w:vAlign w:val="bottom"/>
          </w:tcPr>
          <w:p w14:paraId="3ABB63C8" w14:textId="79E2DE15"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0,75</w:t>
            </w:r>
          </w:p>
        </w:tc>
        <w:tc>
          <w:tcPr>
            <w:tcW w:w="1747" w:type="dxa"/>
            <w:tcBorders>
              <w:top w:val="nil"/>
              <w:left w:val="nil"/>
              <w:bottom w:val="single" w:sz="4" w:space="0" w:color="auto"/>
              <w:right w:val="single" w:sz="4" w:space="0" w:color="auto"/>
            </w:tcBorders>
            <w:shd w:val="clear" w:color="auto" w:fill="auto"/>
            <w:vAlign w:val="bottom"/>
          </w:tcPr>
          <w:p w14:paraId="41EFC201" w14:textId="299CAFF9"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3,66</w:t>
            </w:r>
          </w:p>
        </w:tc>
        <w:tc>
          <w:tcPr>
            <w:tcW w:w="1330" w:type="dxa"/>
            <w:tcBorders>
              <w:top w:val="nil"/>
              <w:left w:val="nil"/>
              <w:bottom w:val="single" w:sz="4" w:space="0" w:color="auto"/>
              <w:right w:val="single" w:sz="4" w:space="0" w:color="auto"/>
            </w:tcBorders>
            <w:shd w:val="clear" w:color="auto" w:fill="auto"/>
            <w:vAlign w:val="bottom"/>
          </w:tcPr>
          <w:p w14:paraId="25F26BBE" w14:textId="53707BB6"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7A6E41" w:rsidRPr="00713E84" w14:paraId="062A5998"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33250ECE" w14:textId="77777777" w:rsidR="007A6E41" w:rsidRPr="00713E84" w:rsidRDefault="007A6E41"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tcBorders>
              <w:top w:val="nil"/>
              <w:left w:val="single" w:sz="4" w:space="0" w:color="auto"/>
              <w:bottom w:val="single" w:sz="4" w:space="0" w:color="auto"/>
              <w:right w:val="single" w:sz="4" w:space="0" w:color="auto"/>
            </w:tcBorders>
            <w:shd w:val="clear" w:color="auto" w:fill="auto"/>
            <w:vAlign w:val="bottom"/>
          </w:tcPr>
          <w:p w14:paraId="2FB5C77C" w14:textId="40955DA4"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6BB2A0EF" w14:textId="64903001"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3ED4D634" w14:textId="1A9D9113" w:rsidR="007A6E41" w:rsidRPr="00713E84" w:rsidRDefault="007A6E41"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7A6E41" w:rsidRPr="00713E84" w14:paraId="4878CD8A"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21BBC163" w14:textId="77777777" w:rsidR="007A6E41" w:rsidRPr="00713E84" w:rsidRDefault="007A6E41"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tcBorders>
              <w:top w:val="nil"/>
              <w:left w:val="single" w:sz="4" w:space="0" w:color="auto"/>
              <w:bottom w:val="single" w:sz="4" w:space="0" w:color="auto"/>
              <w:right w:val="single" w:sz="4" w:space="0" w:color="auto"/>
            </w:tcBorders>
            <w:shd w:val="clear" w:color="auto" w:fill="auto"/>
            <w:vAlign w:val="bottom"/>
          </w:tcPr>
          <w:p w14:paraId="3AF6AA0A" w14:textId="2A9A29E4"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0,62</w:t>
            </w:r>
          </w:p>
        </w:tc>
        <w:tc>
          <w:tcPr>
            <w:tcW w:w="1747" w:type="dxa"/>
            <w:tcBorders>
              <w:top w:val="nil"/>
              <w:left w:val="nil"/>
              <w:bottom w:val="single" w:sz="4" w:space="0" w:color="auto"/>
              <w:right w:val="single" w:sz="4" w:space="0" w:color="auto"/>
            </w:tcBorders>
            <w:shd w:val="clear" w:color="auto" w:fill="auto"/>
            <w:vAlign w:val="bottom"/>
          </w:tcPr>
          <w:p w14:paraId="23E60884" w14:textId="4CB83E1C"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3,01</w:t>
            </w:r>
          </w:p>
        </w:tc>
        <w:tc>
          <w:tcPr>
            <w:tcW w:w="1330" w:type="dxa"/>
            <w:tcBorders>
              <w:top w:val="nil"/>
              <w:left w:val="nil"/>
              <w:bottom w:val="single" w:sz="4" w:space="0" w:color="auto"/>
              <w:right w:val="single" w:sz="4" w:space="0" w:color="auto"/>
            </w:tcBorders>
            <w:shd w:val="clear" w:color="auto" w:fill="auto"/>
            <w:vAlign w:val="bottom"/>
          </w:tcPr>
          <w:p w14:paraId="4AE18359" w14:textId="7A6FE609"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w:t>
            </w:r>
          </w:p>
        </w:tc>
      </w:tr>
      <w:tr w:rsidR="007A6E41" w:rsidRPr="00713E84" w14:paraId="3D4FBFBC"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5D7209A9" w14:textId="77777777" w:rsidR="007A6E41" w:rsidRPr="00713E84" w:rsidRDefault="007A6E41"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tcBorders>
              <w:top w:val="nil"/>
              <w:left w:val="single" w:sz="4" w:space="0" w:color="auto"/>
              <w:bottom w:val="single" w:sz="4" w:space="0" w:color="auto"/>
              <w:right w:val="single" w:sz="4" w:space="0" w:color="auto"/>
            </w:tcBorders>
            <w:shd w:val="clear" w:color="auto" w:fill="auto"/>
            <w:vAlign w:val="bottom"/>
          </w:tcPr>
          <w:p w14:paraId="7AE99320" w14:textId="6B12093C"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0,28</w:t>
            </w:r>
          </w:p>
        </w:tc>
        <w:tc>
          <w:tcPr>
            <w:tcW w:w="1747" w:type="dxa"/>
            <w:tcBorders>
              <w:top w:val="nil"/>
              <w:left w:val="nil"/>
              <w:bottom w:val="single" w:sz="4" w:space="0" w:color="auto"/>
              <w:right w:val="single" w:sz="4" w:space="0" w:color="auto"/>
            </w:tcBorders>
            <w:shd w:val="clear" w:color="auto" w:fill="auto"/>
            <w:vAlign w:val="bottom"/>
          </w:tcPr>
          <w:p w14:paraId="6DBE20B1" w14:textId="4ABDB483"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1,39</w:t>
            </w:r>
          </w:p>
        </w:tc>
        <w:tc>
          <w:tcPr>
            <w:tcW w:w="1330" w:type="dxa"/>
            <w:tcBorders>
              <w:top w:val="nil"/>
              <w:left w:val="nil"/>
              <w:bottom w:val="single" w:sz="4" w:space="0" w:color="auto"/>
              <w:right w:val="single" w:sz="4" w:space="0" w:color="auto"/>
            </w:tcBorders>
            <w:shd w:val="clear" w:color="auto" w:fill="auto"/>
            <w:vAlign w:val="bottom"/>
          </w:tcPr>
          <w:p w14:paraId="31F9200F" w14:textId="535555DD"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w:t>
            </w:r>
          </w:p>
        </w:tc>
      </w:tr>
      <w:tr w:rsidR="007A6E41" w:rsidRPr="00713E84" w14:paraId="38E35078"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377B526F" w14:textId="77777777" w:rsidR="007A6E41" w:rsidRPr="00713E84" w:rsidRDefault="007A6E41"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tcBorders>
              <w:top w:val="nil"/>
              <w:left w:val="single" w:sz="4" w:space="0" w:color="auto"/>
              <w:bottom w:val="single" w:sz="4" w:space="0" w:color="auto"/>
              <w:right w:val="single" w:sz="4" w:space="0" w:color="auto"/>
            </w:tcBorders>
            <w:shd w:val="clear" w:color="auto" w:fill="auto"/>
            <w:vAlign w:val="bottom"/>
          </w:tcPr>
          <w:p w14:paraId="11163C93" w14:textId="24E862B9"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1D1E9B7C" w14:textId="254DAF7A"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3A3FB3D9" w14:textId="458C5D84"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7A6E41" w:rsidRPr="00713E84" w14:paraId="44676EB7" w14:textId="77777777" w:rsidTr="009B66C2">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0392CDC2" w14:textId="77777777" w:rsidR="007A6E41" w:rsidRPr="00713E84" w:rsidRDefault="007A6E41"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tcBorders>
              <w:top w:val="nil"/>
              <w:left w:val="single" w:sz="4" w:space="0" w:color="auto"/>
              <w:bottom w:val="single" w:sz="4" w:space="0" w:color="auto"/>
              <w:right w:val="single" w:sz="4" w:space="0" w:color="auto"/>
            </w:tcBorders>
            <w:shd w:val="clear" w:color="auto" w:fill="auto"/>
            <w:vAlign w:val="bottom"/>
          </w:tcPr>
          <w:p w14:paraId="31EC4DDD" w14:textId="6B54103A"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5173EE93" w14:textId="6ECA2F47"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67946EB1" w14:textId="45FA5724"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7A6E41" w:rsidRPr="00713E84" w14:paraId="07C6DDA6" w14:textId="77777777" w:rsidTr="009B66C2">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4F0F4A55" w14:textId="77777777" w:rsidR="007A6E41" w:rsidRPr="00713E84" w:rsidRDefault="007A6E41"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18A36F48" w14:textId="54017034"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0,20</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50F0CCCF" w14:textId="19A89AE3" w:rsidR="007A6E41" w:rsidRPr="00713E84" w:rsidRDefault="007A6E41"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1,00</w:t>
            </w:r>
          </w:p>
        </w:tc>
        <w:tc>
          <w:tcPr>
            <w:tcW w:w="1330" w:type="dxa"/>
            <w:tcBorders>
              <w:top w:val="nil"/>
              <w:left w:val="nil"/>
              <w:bottom w:val="nil"/>
              <w:right w:val="nil"/>
            </w:tcBorders>
            <w:shd w:val="clear" w:color="auto" w:fill="auto"/>
            <w:vAlign w:val="bottom"/>
          </w:tcPr>
          <w:p w14:paraId="40EE0F1F" w14:textId="5D286A51" w:rsidR="007A6E41" w:rsidRPr="00713E84" w:rsidRDefault="007A6E41" w:rsidP="00713E84">
            <w:pPr>
              <w:spacing w:line="360" w:lineRule="auto"/>
              <w:jc w:val="center"/>
              <w:rPr>
                <w:rStyle w:val="Bodytext2"/>
                <w:rFonts w:asciiTheme="minorHAnsi" w:hAnsiTheme="minorHAnsi" w:cstheme="minorHAnsi"/>
              </w:rPr>
            </w:pPr>
          </w:p>
        </w:tc>
      </w:tr>
    </w:tbl>
    <w:p w14:paraId="5C14E923" w14:textId="77777777" w:rsidR="00982E3A" w:rsidRPr="00713E84" w:rsidRDefault="00982E3A" w:rsidP="00713E84">
      <w:pPr>
        <w:spacing w:line="360" w:lineRule="auto"/>
        <w:rPr>
          <w:rFonts w:asciiTheme="minorHAnsi" w:hAnsiTheme="minorHAnsi" w:cstheme="minorHAnsi"/>
          <w:sz w:val="22"/>
          <w:szCs w:val="22"/>
        </w:rPr>
      </w:pPr>
    </w:p>
    <w:p w14:paraId="33E2C031" w14:textId="30266895"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Największy wskaźnik koncentracji zaobserwowano na obszarze nr 14 i wynosi on 3,66.</w:t>
      </w:r>
      <w:r w:rsidR="00D95627" w:rsidRPr="00713E84">
        <w:rPr>
          <w:rFonts w:asciiTheme="minorHAnsi" w:hAnsiTheme="minorHAnsi" w:cstheme="minorHAnsi"/>
          <w:color w:val="auto"/>
          <w:sz w:val="22"/>
          <w:szCs w:val="22"/>
        </w:rPr>
        <w:t xml:space="preserve"> Wysoką skalę problemu zaobserwowano też na obszarach nr 4, 8, 11, 16.</w:t>
      </w:r>
    </w:p>
    <w:p w14:paraId="1CF3D59E"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Na obszarach nr 2, 5, 9, 10, 13, 15, 18, 19 niebieskich kart nie wydano w ogóle.</w:t>
      </w:r>
    </w:p>
    <w:p w14:paraId="5156E29E"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Dane znajdujące się w powyższej tabeli zaprezentowane zostały na poniższym wykresie.</w:t>
      </w:r>
    </w:p>
    <w:p w14:paraId="0D40A789" w14:textId="77777777" w:rsidR="00982E3A" w:rsidRPr="00713E84" w:rsidRDefault="00982E3A" w:rsidP="00713E84">
      <w:pPr>
        <w:spacing w:line="360" w:lineRule="auto"/>
        <w:rPr>
          <w:rFonts w:asciiTheme="minorHAnsi" w:eastAsia="Calibri" w:hAnsiTheme="minorHAnsi" w:cstheme="minorHAnsi"/>
          <w:sz w:val="22"/>
          <w:szCs w:val="22"/>
        </w:rPr>
      </w:pPr>
    </w:p>
    <w:p w14:paraId="47E18C81" w14:textId="35F483E5"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313A13D0" wp14:editId="234A0745">
            <wp:extent cx="5389809" cy="3007217"/>
            <wp:effectExtent l="0" t="0" r="1905" b="3175"/>
            <wp:docPr id="673909797" name="Wykres 6739097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9F9688" w14:textId="08C7E3A2" w:rsidR="00E37891" w:rsidRPr="009B66C2" w:rsidRDefault="005F3F3D" w:rsidP="005F3F3D">
      <w:pPr>
        <w:pStyle w:val="Legenda"/>
        <w:rPr>
          <w:rFonts w:asciiTheme="minorHAnsi" w:hAnsiTheme="minorHAnsi" w:cstheme="minorHAnsi"/>
          <w:i w:val="0"/>
          <w:iCs w:val="0"/>
          <w:color w:val="000000" w:themeColor="text1"/>
          <w:sz w:val="24"/>
          <w:szCs w:val="24"/>
        </w:rPr>
      </w:pPr>
      <w:bookmarkStart w:id="60" w:name="_Toc178154207"/>
      <w:bookmarkStart w:id="61" w:name="_Toc178154238"/>
      <w:r w:rsidRPr="009B66C2">
        <w:rPr>
          <w:rFonts w:asciiTheme="minorHAnsi" w:hAnsiTheme="minorHAnsi"/>
          <w:color w:val="000000" w:themeColor="text1"/>
          <w:sz w:val="20"/>
          <w:szCs w:val="20"/>
        </w:rPr>
        <w:t xml:space="preserve">Rysunek </w:t>
      </w:r>
      <w:r w:rsidRPr="009B66C2">
        <w:rPr>
          <w:rFonts w:asciiTheme="minorHAnsi" w:hAnsiTheme="minorHAnsi"/>
          <w:color w:val="000000" w:themeColor="text1"/>
          <w:sz w:val="20"/>
          <w:szCs w:val="20"/>
        </w:rPr>
        <w:fldChar w:fldCharType="begin"/>
      </w:r>
      <w:r w:rsidRPr="009B66C2">
        <w:rPr>
          <w:rFonts w:asciiTheme="minorHAnsi" w:hAnsiTheme="minorHAnsi"/>
          <w:color w:val="000000" w:themeColor="text1"/>
          <w:sz w:val="20"/>
          <w:szCs w:val="20"/>
        </w:rPr>
        <w:instrText xml:space="preserve"> SEQ Rysunek \* ARABIC </w:instrText>
      </w:r>
      <w:r w:rsidRPr="009B66C2">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14</w:t>
      </w:r>
      <w:r w:rsidRPr="009B66C2">
        <w:rPr>
          <w:rFonts w:asciiTheme="minorHAnsi" w:hAnsiTheme="minorHAnsi"/>
          <w:color w:val="000000" w:themeColor="text1"/>
          <w:sz w:val="20"/>
          <w:szCs w:val="20"/>
        </w:rPr>
        <w:fldChar w:fldCharType="end"/>
      </w:r>
      <w:r w:rsidRPr="009B66C2">
        <w:rPr>
          <w:rFonts w:asciiTheme="minorHAnsi" w:hAnsiTheme="minorHAnsi"/>
          <w:color w:val="000000" w:themeColor="text1"/>
          <w:sz w:val="20"/>
          <w:szCs w:val="20"/>
        </w:rPr>
        <w:t>. Liczba wydanych niebieskich kart.</w:t>
      </w:r>
      <w:bookmarkEnd w:id="60"/>
      <w:bookmarkEnd w:id="61"/>
    </w:p>
    <w:p w14:paraId="7E8F47E4" w14:textId="785EA191" w:rsidR="00982E3A" w:rsidRPr="00713E84" w:rsidRDefault="00982E3A" w:rsidP="00713E84">
      <w:pPr>
        <w:spacing w:line="360" w:lineRule="auto"/>
        <w:rPr>
          <w:rFonts w:asciiTheme="minorHAnsi" w:hAnsiTheme="minorHAnsi" w:cstheme="minorHAnsi"/>
          <w:sz w:val="22"/>
          <w:szCs w:val="22"/>
        </w:rPr>
      </w:pPr>
    </w:p>
    <w:p w14:paraId="59C5E086" w14:textId="136596EE" w:rsidR="00982E3A" w:rsidRPr="006A19EB" w:rsidRDefault="00982E3A" w:rsidP="00713E84">
      <w:pPr>
        <w:pStyle w:val="Nagwek3"/>
        <w:spacing w:after="0" w:line="360" w:lineRule="auto"/>
        <w:rPr>
          <w:rFonts w:asciiTheme="minorHAnsi" w:hAnsiTheme="minorHAnsi"/>
        </w:rPr>
      </w:pPr>
      <w:bookmarkStart w:id="62" w:name="_Toc178934833"/>
      <w:r w:rsidRPr="00713E84">
        <w:rPr>
          <w:rFonts w:asciiTheme="minorHAnsi" w:hAnsiTheme="minorHAnsi"/>
        </w:rPr>
        <w:t>3</w:t>
      </w:r>
      <w:r w:rsidRPr="006A19EB">
        <w:rPr>
          <w:rFonts w:asciiTheme="minorHAnsi" w:hAnsiTheme="minorHAnsi"/>
        </w:rPr>
        <w:t>.1.4</w:t>
      </w:r>
      <w:r w:rsidR="00DB702F" w:rsidRPr="006A19EB">
        <w:rPr>
          <w:rFonts w:asciiTheme="minorHAnsi" w:hAnsiTheme="minorHAnsi"/>
        </w:rPr>
        <w:t>.</w:t>
      </w:r>
      <w:r w:rsidRPr="006A19EB">
        <w:rPr>
          <w:rFonts w:asciiTheme="minorHAnsi" w:hAnsiTheme="minorHAnsi"/>
        </w:rPr>
        <w:t xml:space="preserve"> Niepełnosprawność</w:t>
      </w:r>
      <w:r w:rsidR="0009610C" w:rsidRPr="006A19EB">
        <w:rPr>
          <w:rFonts w:asciiTheme="minorHAnsi" w:hAnsiTheme="minorHAnsi"/>
        </w:rPr>
        <w:t>.</w:t>
      </w:r>
      <w:bookmarkEnd w:id="62"/>
    </w:p>
    <w:p w14:paraId="0FEDEA8A" w14:textId="1C7276B3"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Osoby z niepełnosprawnościami napotykają często w codziennym funkcjonowaniu na rozmaite bariery architektoniczne. Często występują one już w najbliższym otoczeniu (wysokie progi w drzwiach,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brak podjazdu dla wózka inwalidzkiego, wanna w łazience zamiast prysznica, itp.). Lista trudnych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do przezwyciężenia barier bywa długa, a brak wystarczających środków finansowych lub zaradności życiowej praktycznie uniemożliwia ich przezwyciężenie. Sytuacje takie mogą występować także mimo braku istnienia innych sytuacji kryzysowych. </w:t>
      </w:r>
    </w:p>
    <w:p w14:paraId="354B5F90" w14:textId="6E406EFE"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Poniższa tabela oraz wykres przedstawiają liczb</w:t>
      </w:r>
      <w:r w:rsidR="00D95627" w:rsidRPr="00713E84">
        <w:rPr>
          <w:rFonts w:asciiTheme="minorHAnsi" w:hAnsiTheme="minorHAnsi" w:cstheme="minorHAnsi"/>
          <w:color w:val="auto"/>
          <w:sz w:val="22"/>
          <w:szCs w:val="22"/>
        </w:rPr>
        <w:t>ę</w:t>
      </w:r>
      <w:r w:rsidRPr="00713E84">
        <w:rPr>
          <w:rFonts w:asciiTheme="minorHAnsi" w:hAnsiTheme="minorHAnsi" w:cstheme="minorHAnsi"/>
          <w:color w:val="auto"/>
          <w:sz w:val="22"/>
          <w:szCs w:val="22"/>
        </w:rPr>
        <w:t xml:space="preserve"> osób legitymujących się orzeczeniem o stopniu niepełnosprawności w poszczególnych obszarach Gmin</w:t>
      </w:r>
      <w:r w:rsidR="00D95627" w:rsidRPr="00713E84">
        <w:rPr>
          <w:rFonts w:asciiTheme="minorHAnsi" w:hAnsiTheme="minorHAnsi" w:cstheme="minorHAnsi"/>
          <w:color w:val="auto"/>
          <w:sz w:val="22"/>
          <w:szCs w:val="22"/>
        </w:rPr>
        <w:t xml:space="preserve">y, na podstawie danych uzyskanych </w:t>
      </w:r>
      <w:r w:rsidR="00F273D8" w:rsidRPr="00713E84">
        <w:rPr>
          <w:rFonts w:asciiTheme="minorHAnsi" w:hAnsiTheme="minorHAnsi" w:cstheme="minorHAnsi"/>
          <w:color w:val="auto"/>
          <w:sz w:val="22"/>
          <w:szCs w:val="22"/>
        </w:rPr>
        <w:br/>
      </w:r>
      <w:r w:rsidR="00D95627" w:rsidRPr="00713E84">
        <w:rPr>
          <w:rFonts w:asciiTheme="minorHAnsi" w:hAnsiTheme="minorHAnsi" w:cstheme="minorHAnsi"/>
          <w:color w:val="auto"/>
          <w:sz w:val="22"/>
          <w:szCs w:val="22"/>
        </w:rPr>
        <w:t xml:space="preserve">z Powiatowego </w:t>
      </w:r>
      <w:r w:rsidR="008810B2" w:rsidRPr="00713E84">
        <w:rPr>
          <w:rFonts w:asciiTheme="minorHAnsi" w:hAnsiTheme="minorHAnsi" w:cstheme="minorHAnsi"/>
          <w:color w:val="auto"/>
          <w:sz w:val="22"/>
          <w:szCs w:val="22"/>
        </w:rPr>
        <w:t>Zespołu ds. Orzekania o Niepełnosprawności w Lesznie</w:t>
      </w:r>
      <w:r w:rsidR="006A2120" w:rsidRPr="00713E84">
        <w:rPr>
          <w:rFonts w:asciiTheme="minorHAnsi" w:hAnsiTheme="minorHAnsi" w:cstheme="minorHAnsi"/>
          <w:color w:val="auto"/>
          <w:sz w:val="22"/>
          <w:szCs w:val="22"/>
        </w:rPr>
        <w:t xml:space="preserve">. </w:t>
      </w:r>
    </w:p>
    <w:p w14:paraId="279DF054" w14:textId="77777777" w:rsidR="00982E3A" w:rsidRPr="00713E84" w:rsidRDefault="00982E3A" w:rsidP="00713E84">
      <w:pPr>
        <w:spacing w:line="360" w:lineRule="auto"/>
        <w:rPr>
          <w:rFonts w:asciiTheme="minorHAnsi" w:hAnsiTheme="minorHAnsi" w:cstheme="minorHAnsi"/>
          <w:color w:val="FF0000"/>
          <w:sz w:val="22"/>
          <w:szCs w:val="22"/>
        </w:rPr>
      </w:pPr>
    </w:p>
    <w:p w14:paraId="43991D52" w14:textId="070D73E9" w:rsidR="00982E3A" w:rsidRPr="00832067" w:rsidRDefault="00C27A78" w:rsidP="00C27A78">
      <w:pPr>
        <w:pStyle w:val="Legenda"/>
        <w:rPr>
          <w:rFonts w:asciiTheme="minorHAnsi" w:hAnsiTheme="minorHAnsi" w:cstheme="minorHAnsi"/>
          <w:i w:val="0"/>
          <w:iCs w:val="0"/>
          <w:color w:val="000000" w:themeColor="text1"/>
          <w:sz w:val="22"/>
          <w:szCs w:val="22"/>
        </w:rPr>
      </w:pPr>
      <w:bookmarkStart w:id="63" w:name="_Toc183160506"/>
      <w:r w:rsidRPr="00832067">
        <w:rPr>
          <w:rFonts w:asciiTheme="minorHAnsi" w:hAnsiTheme="minorHAnsi"/>
          <w:color w:val="000000" w:themeColor="text1"/>
          <w:sz w:val="22"/>
          <w:szCs w:val="22"/>
        </w:rPr>
        <w:t xml:space="preserve">Tabela </w:t>
      </w:r>
      <w:r w:rsidRPr="00832067">
        <w:rPr>
          <w:rFonts w:asciiTheme="minorHAnsi" w:hAnsiTheme="minorHAnsi"/>
          <w:color w:val="000000" w:themeColor="text1"/>
          <w:sz w:val="22"/>
          <w:szCs w:val="22"/>
        </w:rPr>
        <w:fldChar w:fldCharType="begin"/>
      </w:r>
      <w:r w:rsidRPr="00832067">
        <w:rPr>
          <w:rFonts w:asciiTheme="minorHAnsi" w:hAnsiTheme="minorHAnsi"/>
          <w:color w:val="000000" w:themeColor="text1"/>
          <w:sz w:val="22"/>
          <w:szCs w:val="22"/>
        </w:rPr>
        <w:instrText xml:space="preserve"> SEQ Tabela \* ARABIC </w:instrText>
      </w:r>
      <w:r w:rsidRPr="00832067">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16</w:t>
      </w:r>
      <w:r w:rsidRPr="00832067">
        <w:rPr>
          <w:rFonts w:asciiTheme="minorHAnsi" w:hAnsiTheme="minorHAnsi"/>
          <w:color w:val="000000" w:themeColor="text1"/>
          <w:sz w:val="22"/>
          <w:szCs w:val="22"/>
        </w:rPr>
        <w:fldChar w:fldCharType="end"/>
      </w:r>
      <w:r w:rsidRPr="00832067">
        <w:rPr>
          <w:rFonts w:asciiTheme="minorHAnsi" w:hAnsiTheme="minorHAnsi"/>
          <w:color w:val="000000" w:themeColor="text1"/>
          <w:sz w:val="22"/>
          <w:szCs w:val="22"/>
        </w:rPr>
        <w:t>. Liczba osób z orzeczeniem o stopniu niepełnosprawności.</w:t>
      </w:r>
      <w:r w:rsidR="00027232" w:rsidRPr="00832067">
        <w:rPr>
          <w:rStyle w:val="Odwoanieprzypisudolnego"/>
          <w:rFonts w:asciiTheme="minorHAnsi" w:hAnsiTheme="minorHAnsi" w:cstheme="minorHAnsi"/>
          <w:i w:val="0"/>
          <w:iCs w:val="0"/>
          <w:color w:val="000000" w:themeColor="text1"/>
          <w:sz w:val="22"/>
          <w:szCs w:val="22"/>
        </w:rPr>
        <w:footnoteReference w:id="32"/>
      </w:r>
      <w:bookmarkEnd w:id="63"/>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982E3A" w:rsidRPr="00713E84" w14:paraId="21E9428A" w14:textId="77777777" w:rsidTr="004A4D27">
        <w:trPr>
          <w:trHeight w:hRule="exact" w:val="576"/>
        </w:trPr>
        <w:tc>
          <w:tcPr>
            <w:tcW w:w="754" w:type="dxa"/>
            <w:tcBorders>
              <w:top w:val="single" w:sz="4" w:space="0" w:color="auto"/>
              <w:left w:val="single" w:sz="4" w:space="0" w:color="auto"/>
            </w:tcBorders>
            <w:shd w:val="clear" w:color="auto" w:fill="FFFFFF"/>
            <w:vAlign w:val="center"/>
          </w:tcPr>
          <w:p w14:paraId="6F670AAA"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tcBorders>
              <w:top w:val="single" w:sz="4" w:space="0" w:color="auto"/>
              <w:left w:val="single" w:sz="4" w:space="0" w:color="auto"/>
            </w:tcBorders>
            <w:shd w:val="clear" w:color="auto" w:fill="FFFFFF"/>
          </w:tcPr>
          <w:p w14:paraId="5F111F55"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 xml:space="preserve">Liczba osób z orzeczeniem o stopniu niepełnosprawności </w:t>
            </w:r>
            <w:r w:rsidRPr="00713E84">
              <w:rPr>
                <w:rStyle w:val="Bodytext2"/>
                <w:rFonts w:asciiTheme="minorHAnsi" w:hAnsiTheme="minorHAnsi" w:cstheme="minorHAnsi"/>
              </w:rPr>
              <w:br/>
              <w:t>w przeliczeniu na 100 osób</w:t>
            </w:r>
          </w:p>
        </w:tc>
        <w:tc>
          <w:tcPr>
            <w:tcW w:w="1747" w:type="dxa"/>
            <w:tcBorders>
              <w:top w:val="single" w:sz="4" w:space="0" w:color="auto"/>
              <w:left w:val="single" w:sz="4" w:space="0" w:color="auto"/>
            </w:tcBorders>
            <w:shd w:val="clear" w:color="auto" w:fill="FFFFFF"/>
          </w:tcPr>
          <w:p w14:paraId="2EEBD839"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28D2BC1B"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tcBorders>
              <w:top w:val="single" w:sz="4" w:space="0" w:color="auto"/>
              <w:left w:val="single" w:sz="4" w:space="0" w:color="auto"/>
              <w:right w:val="single" w:sz="4" w:space="0" w:color="auto"/>
            </w:tcBorders>
            <w:shd w:val="clear" w:color="auto" w:fill="FFFFFF"/>
          </w:tcPr>
          <w:p w14:paraId="37871088"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5391F823"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C62EFA" w:rsidRPr="00713E84" w14:paraId="7048F59F"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0CAA6A39"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00B9C821" w14:textId="0385CBC3"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1,51</w:t>
            </w:r>
          </w:p>
        </w:tc>
        <w:tc>
          <w:tcPr>
            <w:tcW w:w="1747" w:type="dxa"/>
            <w:tcBorders>
              <w:top w:val="single" w:sz="4" w:space="0" w:color="auto"/>
              <w:left w:val="nil"/>
              <w:bottom w:val="single" w:sz="4" w:space="0" w:color="auto"/>
              <w:right w:val="single" w:sz="4" w:space="0" w:color="auto"/>
            </w:tcBorders>
            <w:shd w:val="clear" w:color="auto" w:fill="auto"/>
            <w:vAlign w:val="bottom"/>
          </w:tcPr>
          <w:p w14:paraId="723F4F09" w14:textId="321BF60A"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0,80</w:t>
            </w:r>
          </w:p>
        </w:tc>
        <w:tc>
          <w:tcPr>
            <w:tcW w:w="1330" w:type="dxa"/>
            <w:tcBorders>
              <w:top w:val="single" w:sz="4" w:space="0" w:color="auto"/>
              <w:left w:val="nil"/>
              <w:bottom w:val="single" w:sz="4" w:space="0" w:color="auto"/>
              <w:right w:val="single" w:sz="4" w:space="0" w:color="auto"/>
            </w:tcBorders>
            <w:shd w:val="clear" w:color="auto" w:fill="auto"/>
            <w:vAlign w:val="bottom"/>
          </w:tcPr>
          <w:p w14:paraId="01C7FD31" w14:textId="14D02925"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C62EFA" w:rsidRPr="00713E84" w14:paraId="028D7195"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3A03D724"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tcBorders>
              <w:top w:val="nil"/>
              <w:left w:val="single" w:sz="4" w:space="0" w:color="auto"/>
              <w:bottom w:val="single" w:sz="4" w:space="0" w:color="auto"/>
              <w:right w:val="single" w:sz="4" w:space="0" w:color="auto"/>
            </w:tcBorders>
            <w:shd w:val="clear" w:color="auto" w:fill="auto"/>
            <w:vAlign w:val="bottom"/>
          </w:tcPr>
          <w:p w14:paraId="40614CBB" w14:textId="42CAFF44"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5,73</w:t>
            </w:r>
          </w:p>
        </w:tc>
        <w:tc>
          <w:tcPr>
            <w:tcW w:w="1747" w:type="dxa"/>
            <w:tcBorders>
              <w:top w:val="nil"/>
              <w:left w:val="nil"/>
              <w:bottom w:val="single" w:sz="4" w:space="0" w:color="auto"/>
              <w:right w:val="single" w:sz="4" w:space="0" w:color="auto"/>
            </w:tcBorders>
            <w:shd w:val="clear" w:color="auto" w:fill="auto"/>
            <w:vAlign w:val="bottom"/>
          </w:tcPr>
          <w:p w14:paraId="6FC974CD" w14:textId="709B6867"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3,04</w:t>
            </w:r>
          </w:p>
        </w:tc>
        <w:tc>
          <w:tcPr>
            <w:tcW w:w="1330" w:type="dxa"/>
            <w:tcBorders>
              <w:top w:val="nil"/>
              <w:left w:val="nil"/>
              <w:bottom w:val="single" w:sz="4" w:space="0" w:color="auto"/>
              <w:right w:val="single" w:sz="4" w:space="0" w:color="auto"/>
            </w:tcBorders>
            <w:shd w:val="clear" w:color="auto" w:fill="auto"/>
            <w:vAlign w:val="bottom"/>
          </w:tcPr>
          <w:p w14:paraId="1E92D8A2" w14:textId="6B38669D"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C62EFA" w:rsidRPr="00713E84" w14:paraId="0004FAF5"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074B137C"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472" w:type="dxa"/>
            <w:tcBorders>
              <w:top w:val="nil"/>
              <w:left w:val="single" w:sz="4" w:space="0" w:color="auto"/>
              <w:bottom w:val="single" w:sz="4" w:space="0" w:color="auto"/>
              <w:right w:val="single" w:sz="4" w:space="0" w:color="auto"/>
            </w:tcBorders>
            <w:shd w:val="clear" w:color="auto" w:fill="auto"/>
            <w:vAlign w:val="bottom"/>
          </w:tcPr>
          <w:p w14:paraId="663731EC" w14:textId="4DDBCF6D"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3,61</w:t>
            </w:r>
          </w:p>
        </w:tc>
        <w:tc>
          <w:tcPr>
            <w:tcW w:w="1747" w:type="dxa"/>
            <w:tcBorders>
              <w:top w:val="nil"/>
              <w:left w:val="nil"/>
              <w:bottom w:val="single" w:sz="4" w:space="0" w:color="auto"/>
              <w:right w:val="single" w:sz="4" w:space="0" w:color="auto"/>
            </w:tcBorders>
            <w:shd w:val="clear" w:color="auto" w:fill="auto"/>
            <w:vAlign w:val="bottom"/>
          </w:tcPr>
          <w:p w14:paraId="6E830C34" w14:textId="22204B1F"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1,92</w:t>
            </w:r>
          </w:p>
        </w:tc>
        <w:tc>
          <w:tcPr>
            <w:tcW w:w="1330" w:type="dxa"/>
            <w:tcBorders>
              <w:top w:val="nil"/>
              <w:left w:val="nil"/>
              <w:bottom w:val="single" w:sz="4" w:space="0" w:color="auto"/>
              <w:right w:val="single" w:sz="4" w:space="0" w:color="auto"/>
            </w:tcBorders>
            <w:shd w:val="clear" w:color="auto" w:fill="auto"/>
            <w:vAlign w:val="bottom"/>
          </w:tcPr>
          <w:p w14:paraId="347823DF" w14:textId="2064841A"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C62EFA" w:rsidRPr="00713E84" w14:paraId="5F3098B8"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5A1C2D6B"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472" w:type="dxa"/>
            <w:tcBorders>
              <w:top w:val="nil"/>
              <w:left w:val="single" w:sz="4" w:space="0" w:color="auto"/>
              <w:bottom w:val="single" w:sz="4" w:space="0" w:color="auto"/>
              <w:right w:val="single" w:sz="4" w:space="0" w:color="auto"/>
            </w:tcBorders>
            <w:shd w:val="clear" w:color="auto" w:fill="auto"/>
            <w:vAlign w:val="bottom"/>
          </w:tcPr>
          <w:p w14:paraId="0607465B" w14:textId="0BB05729"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1,44</w:t>
            </w:r>
          </w:p>
        </w:tc>
        <w:tc>
          <w:tcPr>
            <w:tcW w:w="1747" w:type="dxa"/>
            <w:tcBorders>
              <w:top w:val="nil"/>
              <w:left w:val="nil"/>
              <w:bottom w:val="single" w:sz="4" w:space="0" w:color="auto"/>
              <w:right w:val="single" w:sz="4" w:space="0" w:color="auto"/>
            </w:tcBorders>
            <w:shd w:val="clear" w:color="auto" w:fill="auto"/>
            <w:vAlign w:val="bottom"/>
          </w:tcPr>
          <w:p w14:paraId="6022C249" w14:textId="0716EE22"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0,76</w:t>
            </w:r>
          </w:p>
        </w:tc>
        <w:tc>
          <w:tcPr>
            <w:tcW w:w="1330" w:type="dxa"/>
            <w:tcBorders>
              <w:top w:val="nil"/>
              <w:left w:val="nil"/>
              <w:bottom w:val="single" w:sz="4" w:space="0" w:color="auto"/>
              <w:right w:val="single" w:sz="4" w:space="0" w:color="auto"/>
            </w:tcBorders>
            <w:shd w:val="clear" w:color="auto" w:fill="auto"/>
            <w:vAlign w:val="bottom"/>
          </w:tcPr>
          <w:p w14:paraId="30845153" w14:textId="22E151B1"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C62EFA" w:rsidRPr="00713E84" w14:paraId="611A5B6A" w14:textId="77777777" w:rsidTr="00F007E4">
        <w:trPr>
          <w:trHeight w:hRule="exact" w:val="293"/>
        </w:trPr>
        <w:tc>
          <w:tcPr>
            <w:tcW w:w="754" w:type="dxa"/>
            <w:tcBorders>
              <w:top w:val="single" w:sz="4" w:space="0" w:color="auto"/>
              <w:left w:val="single" w:sz="4" w:space="0" w:color="auto"/>
              <w:bottom w:val="single" w:sz="4" w:space="0" w:color="auto"/>
            </w:tcBorders>
            <w:shd w:val="clear" w:color="auto" w:fill="FFFFFF"/>
          </w:tcPr>
          <w:p w14:paraId="665FB431"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tcBorders>
              <w:top w:val="nil"/>
              <w:left w:val="single" w:sz="4" w:space="0" w:color="auto"/>
              <w:bottom w:val="single" w:sz="4" w:space="0" w:color="auto"/>
              <w:right w:val="single" w:sz="4" w:space="0" w:color="auto"/>
            </w:tcBorders>
            <w:shd w:val="clear" w:color="auto" w:fill="auto"/>
            <w:vAlign w:val="bottom"/>
          </w:tcPr>
          <w:p w14:paraId="0090A47B" w14:textId="7AD175B2"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1,41</w:t>
            </w:r>
          </w:p>
        </w:tc>
        <w:tc>
          <w:tcPr>
            <w:tcW w:w="1747" w:type="dxa"/>
            <w:tcBorders>
              <w:top w:val="nil"/>
              <w:left w:val="nil"/>
              <w:bottom w:val="single" w:sz="4" w:space="0" w:color="auto"/>
              <w:right w:val="single" w:sz="4" w:space="0" w:color="auto"/>
            </w:tcBorders>
            <w:shd w:val="clear" w:color="auto" w:fill="auto"/>
            <w:vAlign w:val="bottom"/>
          </w:tcPr>
          <w:p w14:paraId="4802ACA5" w14:textId="388DF40D"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0,75</w:t>
            </w:r>
          </w:p>
        </w:tc>
        <w:tc>
          <w:tcPr>
            <w:tcW w:w="1330" w:type="dxa"/>
            <w:tcBorders>
              <w:top w:val="nil"/>
              <w:left w:val="nil"/>
              <w:bottom w:val="single" w:sz="4" w:space="0" w:color="auto"/>
              <w:right w:val="single" w:sz="4" w:space="0" w:color="auto"/>
            </w:tcBorders>
            <w:shd w:val="clear" w:color="auto" w:fill="auto"/>
            <w:vAlign w:val="bottom"/>
          </w:tcPr>
          <w:p w14:paraId="29A604FE" w14:textId="6299B386"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C62EFA" w:rsidRPr="00713E84" w14:paraId="4636F938" w14:textId="77777777" w:rsidTr="00F007E4">
        <w:trPr>
          <w:trHeight w:hRule="exact" w:val="288"/>
        </w:trPr>
        <w:tc>
          <w:tcPr>
            <w:tcW w:w="754" w:type="dxa"/>
            <w:tcBorders>
              <w:top w:val="single" w:sz="4" w:space="0" w:color="auto"/>
              <w:left w:val="single" w:sz="4" w:space="0" w:color="auto"/>
              <w:bottom w:val="single" w:sz="4" w:space="0" w:color="auto"/>
              <w:right w:val="single" w:sz="4" w:space="0" w:color="auto"/>
            </w:tcBorders>
            <w:shd w:val="clear" w:color="auto" w:fill="FFFFFF"/>
            <w:vAlign w:val="bottom"/>
          </w:tcPr>
          <w:p w14:paraId="4B31D4DD"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51BFF694" w14:textId="4FB1E244"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1,43</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4C6372DE" w14:textId="61DCE18A"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0,76</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1E3A8618" w14:textId="389A8EA1"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C62EFA" w:rsidRPr="00713E84" w14:paraId="50C8E782" w14:textId="77777777" w:rsidTr="00F007E4">
        <w:trPr>
          <w:trHeight w:hRule="exact" w:val="293"/>
        </w:trPr>
        <w:tc>
          <w:tcPr>
            <w:tcW w:w="754" w:type="dxa"/>
            <w:tcBorders>
              <w:top w:val="single" w:sz="4" w:space="0" w:color="auto"/>
              <w:left w:val="single" w:sz="4" w:space="0" w:color="auto"/>
              <w:bottom w:val="single" w:sz="4" w:space="0" w:color="auto"/>
              <w:right w:val="single" w:sz="4" w:space="0" w:color="auto"/>
            </w:tcBorders>
            <w:shd w:val="clear" w:color="auto" w:fill="FFFFFF"/>
          </w:tcPr>
          <w:p w14:paraId="4603C384"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1970878E" w14:textId="716F4839"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3,42</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0D0D1BF2" w14:textId="110CD42D"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1,81</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4AF5BFB9" w14:textId="5CBB4443"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C62EFA" w:rsidRPr="00713E84" w14:paraId="26C1DA44" w14:textId="77777777" w:rsidTr="00F007E4">
        <w:trPr>
          <w:trHeight w:hRule="exact" w:val="288"/>
        </w:trPr>
        <w:tc>
          <w:tcPr>
            <w:tcW w:w="754" w:type="dxa"/>
            <w:tcBorders>
              <w:top w:val="single" w:sz="4" w:space="0" w:color="auto"/>
              <w:left w:val="single" w:sz="4" w:space="0" w:color="auto"/>
              <w:bottom w:val="single" w:sz="4" w:space="0" w:color="auto"/>
              <w:right w:val="single" w:sz="4" w:space="0" w:color="auto"/>
            </w:tcBorders>
            <w:shd w:val="clear" w:color="auto" w:fill="FFFFFF"/>
            <w:vAlign w:val="bottom"/>
          </w:tcPr>
          <w:p w14:paraId="4666551F"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5EDC5981" w14:textId="25450534"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2,64</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4662A27F" w14:textId="713662E4"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1,40</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5100CCE9" w14:textId="24492E1A"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C62EFA" w:rsidRPr="00713E84" w14:paraId="1360FA5A" w14:textId="77777777" w:rsidTr="00F007E4">
        <w:trPr>
          <w:trHeight w:hRule="exact" w:val="293"/>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75DF3173"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0E790550" w14:textId="3D46A480"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0,75</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53CD7D57" w14:textId="57D357A1"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0,40</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0D4E640D" w14:textId="59C029D5"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C62EFA" w:rsidRPr="00713E84" w14:paraId="18579009" w14:textId="77777777" w:rsidTr="00F007E4">
        <w:trPr>
          <w:trHeight w:hRule="exact" w:val="288"/>
        </w:trPr>
        <w:tc>
          <w:tcPr>
            <w:tcW w:w="754" w:type="dxa"/>
            <w:tcBorders>
              <w:top w:val="single" w:sz="4" w:space="0" w:color="auto"/>
              <w:left w:val="single" w:sz="4" w:space="0" w:color="auto"/>
              <w:bottom w:val="single" w:sz="4" w:space="0" w:color="auto"/>
              <w:right w:val="single" w:sz="4" w:space="0" w:color="auto"/>
            </w:tcBorders>
            <w:shd w:val="clear" w:color="auto" w:fill="FFFFFF"/>
            <w:vAlign w:val="bottom"/>
          </w:tcPr>
          <w:p w14:paraId="0A7107F2"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2D4A79B3" w14:textId="0FC1353B"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1,83</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1D2B9701" w14:textId="32D9953D"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0,97</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2C4CC613" w14:textId="703C0FAE"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C62EFA" w:rsidRPr="00713E84" w14:paraId="0B23D88D" w14:textId="77777777" w:rsidTr="00F007E4">
        <w:trPr>
          <w:trHeight w:hRule="exact" w:val="293"/>
        </w:trPr>
        <w:tc>
          <w:tcPr>
            <w:tcW w:w="754" w:type="dxa"/>
            <w:tcBorders>
              <w:top w:val="single" w:sz="4" w:space="0" w:color="auto"/>
              <w:left w:val="single" w:sz="4" w:space="0" w:color="auto"/>
            </w:tcBorders>
            <w:shd w:val="clear" w:color="auto" w:fill="FFFFFF"/>
            <w:vAlign w:val="bottom"/>
          </w:tcPr>
          <w:p w14:paraId="723D6788"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38B9CA70" w14:textId="6CD41CD2"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1,14</w:t>
            </w:r>
          </w:p>
        </w:tc>
        <w:tc>
          <w:tcPr>
            <w:tcW w:w="1747" w:type="dxa"/>
            <w:tcBorders>
              <w:top w:val="single" w:sz="4" w:space="0" w:color="auto"/>
              <w:left w:val="nil"/>
              <w:bottom w:val="single" w:sz="4" w:space="0" w:color="auto"/>
              <w:right w:val="single" w:sz="4" w:space="0" w:color="auto"/>
            </w:tcBorders>
            <w:shd w:val="clear" w:color="auto" w:fill="auto"/>
            <w:vAlign w:val="bottom"/>
          </w:tcPr>
          <w:p w14:paraId="4A97F23E" w14:textId="01563E15"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0,61</w:t>
            </w:r>
          </w:p>
        </w:tc>
        <w:tc>
          <w:tcPr>
            <w:tcW w:w="1330" w:type="dxa"/>
            <w:tcBorders>
              <w:top w:val="single" w:sz="4" w:space="0" w:color="auto"/>
              <w:left w:val="nil"/>
              <w:bottom w:val="single" w:sz="4" w:space="0" w:color="auto"/>
              <w:right w:val="single" w:sz="4" w:space="0" w:color="auto"/>
            </w:tcBorders>
            <w:shd w:val="clear" w:color="auto" w:fill="auto"/>
            <w:vAlign w:val="bottom"/>
          </w:tcPr>
          <w:p w14:paraId="42352045" w14:textId="434C0E94"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C62EFA" w:rsidRPr="00713E84" w14:paraId="27A3CE23"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793758C2"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tcBorders>
              <w:top w:val="nil"/>
              <w:left w:val="single" w:sz="4" w:space="0" w:color="auto"/>
              <w:bottom w:val="single" w:sz="4" w:space="0" w:color="auto"/>
              <w:right w:val="single" w:sz="4" w:space="0" w:color="auto"/>
            </w:tcBorders>
            <w:shd w:val="clear" w:color="auto" w:fill="auto"/>
            <w:vAlign w:val="bottom"/>
          </w:tcPr>
          <w:p w14:paraId="5B550BE0" w14:textId="18EED53E"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1,07</w:t>
            </w:r>
          </w:p>
        </w:tc>
        <w:tc>
          <w:tcPr>
            <w:tcW w:w="1747" w:type="dxa"/>
            <w:tcBorders>
              <w:top w:val="nil"/>
              <w:left w:val="nil"/>
              <w:bottom w:val="single" w:sz="4" w:space="0" w:color="auto"/>
              <w:right w:val="single" w:sz="4" w:space="0" w:color="auto"/>
            </w:tcBorders>
            <w:shd w:val="clear" w:color="auto" w:fill="auto"/>
            <w:vAlign w:val="bottom"/>
          </w:tcPr>
          <w:p w14:paraId="68B584E3" w14:textId="08AF473A"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0,57</w:t>
            </w:r>
          </w:p>
        </w:tc>
        <w:tc>
          <w:tcPr>
            <w:tcW w:w="1330" w:type="dxa"/>
            <w:tcBorders>
              <w:top w:val="nil"/>
              <w:left w:val="nil"/>
              <w:bottom w:val="single" w:sz="4" w:space="0" w:color="auto"/>
              <w:right w:val="single" w:sz="4" w:space="0" w:color="auto"/>
            </w:tcBorders>
            <w:shd w:val="clear" w:color="auto" w:fill="auto"/>
            <w:vAlign w:val="bottom"/>
          </w:tcPr>
          <w:p w14:paraId="16B7E39D" w14:textId="4FBAABB0"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C62EFA" w:rsidRPr="00713E84" w14:paraId="38E5558B"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5227CEDC"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tcBorders>
              <w:top w:val="nil"/>
              <w:left w:val="single" w:sz="4" w:space="0" w:color="auto"/>
              <w:bottom w:val="single" w:sz="4" w:space="0" w:color="auto"/>
              <w:right w:val="single" w:sz="4" w:space="0" w:color="auto"/>
            </w:tcBorders>
            <w:shd w:val="clear" w:color="auto" w:fill="auto"/>
            <w:vAlign w:val="bottom"/>
          </w:tcPr>
          <w:p w14:paraId="5C37A5F6" w14:textId="4A2E1646"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0,45</w:t>
            </w:r>
          </w:p>
        </w:tc>
        <w:tc>
          <w:tcPr>
            <w:tcW w:w="1747" w:type="dxa"/>
            <w:tcBorders>
              <w:top w:val="nil"/>
              <w:left w:val="nil"/>
              <w:bottom w:val="single" w:sz="4" w:space="0" w:color="auto"/>
              <w:right w:val="single" w:sz="4" w:space="0" w:color="auto"/>
            </w:tcBorders>
            <w:shd w:val="clear" w:color="auto" w:fill="auto"/>
            <w:vAlign w:val="bottom"/>
          </w:tcPr>
          <w:p w14:paraId="5DE6B89D" w14:textId="196A3869"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0,24</w:t>
            </w:r>
          </w:p>
        </w:tc>
        <w:tc>
          <w:tcPr>
            <w:tcW w:w="1330" w:type="dxa"/>
            <w:tcBorders>
              <w:top w:val="nil"/>
              <w:left w:val="nil"/>
              <w:bottom w:val="single" w:sz="4" w:space="0" w:color="auto"/>
              <w:right w:val="single" w:sz="4" w:space="0" w:color="auto"/>
            </w:tcBorders>
            <w:shd w:val="clear" w:color="auto" w:fill="auto"/>
            <w:vAlign w:val="bottom"/>
          </w:tcPr>
          <w:p w14:paraId="77454E9A" w14:textId="581AC91E"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C62EFA" w:rsidRPr="00713E84" w14:paraId="09AD42EB" w14:textId="77777777" w:rsidTr="004A4D27">
        <w:trPr>
          <w:trHeight w:hRule="exact" w:val="293"/>
        </w:trPr>
        <w:tc>
          <w:tcPr>
            <w:tcW w:w="754" w:type="dxa"/>
            <w:tcBorders>
              <w:top w:val="single" w:sz="4" w:space="0" w:color="auto"/>
              <w:left w:val="single" w:sz="4" w:space="0" w:color="auto"/>
            </w:tcBorders>
            <w:shd w:val="clear" w:color="auto" w:fill="FFFFFF"/>
          </w:tcPr>
          <w:p w14:paraId="510F890A"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tcBorders>
              <w:top w:val="nil"/>
              <w:left w:val="single" w:sz="4" w:space="0" w:color="auto"/>
              <w:bottom w:val="single" w:sz="4" w:space="0" w:color="auto"/>
              <w:right w:val="single" w:sz="4" w:space="0" w:color="auto"/>
            </w:tcBorders>
            <w:shd w:val="clear" w:color="auto" w:fill="auto"/>
            <w:vAlign w:val="bottom"/>
          </w:tcPr>
          <w:p w14:paraId="5C0932C7" w14:textId="6FDB9758"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1,49</w:t>
            </w:r>
          </w:p>
        </w:tc>
        <w:tc>
          <w:tcPr>
            <w:tcW w:w="1747" w:type="dxa"/>
            <w:tcBorders>
              <w:top w:val="nil"/>
              <w:left w:val="nil"/>
              <w:bottom w:val="single" w:sz="4" w:space="0" w:color="auto"/>
              <w:right w:val="single" w:sz="4" w:space="0" w:color="auto"/>
            </w:tcBorders>
            <w:shd w:val="clear" w:color="auto" w:fill="auto"/>
            <w:vAlign w:val="bottom"/>
          </w:tcPr>
          <w:p w14:paraId="67EDD694" w14:textId="7008FAD6"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0,79</w:t>
            </w:r>
          </w:p>
        </w:tc>
        <w:tc>
          <w:tcPr>
            <w:tcW w:w="1330" w:type="dxa"/>
            <w:tcBorders>
              <w:top w:val="nil"/>
              <w:left w:val="nil"/>
              <w:bottom w:val="single" w:sz="4" w:space="0" w:color="auto"/>
              <w:right w:val="single" w:sz="4" w:space="0" w:color="auto"/>
            </w:tcBorders>
            <w:shd w:val="clear" w:color="auto" w:fill="auto"/>
            <w:vAlign w:val="bottom"/>
          </w:tcPr>
          <w:p w14:paraId="2A4DE740" w14:textId="4428611D"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C62EFA" w:rsidRPr="00713E84" w14:paraId="0AE549BD"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56ECDB7B"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tcBorders>
              <w:top w:val="nil"/>
              <w:left w:val="single" w:sz="4" w:space="0" w:color="auto"/>
              <w:bottom w:val="single" w:sz="4" w:space="0" w:color="auto"/>
              <w:right w:val="single" w:sz="4" w:space="0" w:color="auto"/>
            </w:tcBorders>
            <w:shd w:val="clear" w:color="auto" w:fill="auto"/>
            <w:vAlign w:val="bottom"/>
          </w:tcPr>
          <w:p w14:paraId="57ACDAAB" w14:textId="2F45B0FD"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2,22</w:t>
            </w:r>
          </w:p>
        </w:tc>
        <w:tc>
          <w:tcPr>
            <w:tcW w:w="1747" w:type="dxa"/>
            <w:tcBorders>
              <w:top w:val="nil"/>
              <w:left w:val="nil"/>
              <w:bottom w:val="single" w:sz="4" w:space="0" w:color="auto"/>
              <w:right w:val="single" w:sz="4" w:space="0" w:color="auto"/>
            </w:tcBorders>
            <w:shd w:val="clear" w:color="auto" w:fill="auto"/>
            <w:vAlign w:val="bottom"/>
          </w:tcPr>
          <w:p w14:paraId="1D4DBBEC" w14:textId="653989AC"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1,18</w:t>
            </w:r>
          </w:p>
        </w:tc>
        <w:tc>
          <w:tcPr>
            <w:tcW w:w="1330" w:type="dxa"/>
            <w:tcBorders>
              <w:top w:val="nil"/>
              <w:left w:val="nil"/>
              <w:bottom w:val="single" w:sz="4" w:space="0" w:color="auto"/>
              <w:right w:val="single" w:sz="4" w:space="0" w:color="auto"/>
            </w:tcBorders>
            <w:shd w:val="clear" w:color="auto" w:fill="auto"/>
            <w:vAlign w:val="bottom"/>
          </w:tcPr>
          <w:p w14:paraId="4A2F127E" w14:textId="611E7CB5"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C62EFA" w:rsidRPr="00713E84" w14:paraId="0E6B1336"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194A8299" w14:textId="77777777" w:rsidR="00C62EFA" w:rsidRPr="00713E84" w:rsidRDefault="00C62EFA"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tcBorders>
              <w:top w:val="nil"/>
              <w:left w:val="single" w:sz="4" w:space="0" w:color="auto"/>
              <w:bottom w:val="single" w:sz="4" w:space="0" w:color="auto"/>
              <w:right w:val="single" w:sz="4" w:space="0" w:color="auto"/>
            </w:tcBorders>
            <w:shd w:val="clear" w:color="auto" w:fill="auto"/>
            <w:vAlign w:val="bottom"/>
          </w:tcPr>
          <w:p w14:paraId="5A80DE21" w14:textId="31AC80C4"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1,85</w:t>
            </w:r>
          </w:p>
        </w:tc>
        <w:tc>
          <w:tcPr>
            <w:tcW w:w="1747" w:type="dxa"/>
            <w:tcBorders>
              <w:top w:val="nil"/>
              <w:left w:val="nil"/>
              <w:bottom w:val="single" w:sz="4" w:space="0" w:color="auto"/>
              <w:right w:val="single" w:sz="4" w:space="0" w:color="auto"/>
            </w:tcBorders>
            <w:shd w:val="clear" w:color="auto" w:fill="auto"/>
            <w:vAlign w:val="bottom"/>
          </w:tcPr>
          <w:p w14:paraId="1CD67AD2" w14:textId="17CEB80D"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0,98</w:t>
            </w:r>
          </w:p>
        </w:tc>
        <w:tc>
          <w:tcPr>
            <w:tcW w:w="1330" w:type="dxa"/>
            <w:tcBorders>
              <w:top w:val="nil"/>
              <w:left w:val="nil"/>
              <w:bottom w:val="single" w:sz="4" w:space="0" w:color="auto"/>
              <w:right w:val="single" w:sz="4" w:space="0" w:color="auto"/>
            </w:tcBorders>
            <w:shd w:val="clear" w:color="auto" w:fill="auto"/>
            <w:vAlign w:val="bottom"/>
          </w:tcPr>
          <w:p w14:paraId="6B32942B" w14:textId="35BADEF9"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C62EFA" w:rsidRPr="00713E84" w14:paraId="78A1D5EF"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3CCCAD26" w14:textId="77777777" w:rsidR="00C62EFA" w:rsidRPr="00713E84" w:rsidRDefault="00C62EFA"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tcBorders>
              <w:top w:val="nil"/>
              <w:left w:val="single" w:sz="4" w:space="0" w:color="auto"/>
              <w:bottom w:val="single" w:sz="4" w:space="0" w:color="auto"/>
              <w:right w:val="single" w:sz="4" w:space="0" w:color="auto"/>
            </w:tcBorders>
            <w:shd w:val="clear" w:color="auto" w:fill="auto"/>
            <w:vAlign w:val="bottom"/>
          </w:tcPr>
          <w:p w14:paraId="131B5CEE" w14:textId="3482586C"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1,70</w:t>
            </w:r>
          </w:p>
        </w:tc>
        <w:tc>
          <w:tcPr>
            <w:tcW w:w="1747" w:type="dxa"/>
            <w:tcBorders>
              <w:top w:val="nil"/>
              <w:left w:val="nil"/>
              <w:bottom w:val="single" w:sz="4" w:space="0" w:color="auto"/>
              <w:right w:val="single" w:sz="4" w:space="0" w:color="auto"/>
            </w:tcBorders>
            <w:shd w:val="clear" w:color="auto" w:fill="auto"/>
            <w:vAlign w:val="bottom"/>
          </w:tcPr>
          <w:p w14:paraId="1BC8CCF0" w14:textId="609A4F13"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0,90</w:t>
            </w:r>
          </w:p>
        </w:tc>
        <w:tc>
          <w:tcPr>
            <w:tcW w:w="1330" w:type="dxa"/>
            <w:tcBorders>
              <w:top w:val="nil"/>
              <w:left w:val="nil"/>
              <w:bottom w:val="single" w:sz="4" w:space="0" w:color="auto"/>
              <w:right w:val="single" w:sz="4" w:space="0" w:color="auto"/>
            </w:tcBorders>
            <w:shd w:val="clear" w:color="auto" w:fill="auto"/>
            <w:vAlign w:val="bottom"/>
          </w:tcPr>
          <w:p w14:paraId="016AC8B1" w14:textId="7C05ED35"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C62EFA" w:rsidRPr="00713E84" w14:paraId="245B7C23"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73993566" w14:textId="77777777" w:rsidR="00C62EFA" w:rsidRPr="00713E84" w:rsidRDefault="00C62EFA"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tcBorders>
              <w:top w:val="nil"/>
              <w:left w:val="single" w:sz="4" w:space="0" w:color="auto"/>
              <w:bottom w:val="single" w:sz="4" w:space="0" w:color="auto"/>
              <w:right w:val="single" w:sz="4" w:space="0" w:color="auto"/>
            </w:tcBorders>
            <w:shd w:val="clear" w:color="auto" w:fill="auto"/>
            <w:vAlign w:val="bottom"/>
          </w:tcPr>
          <w:p w14:paraId="57A26DEF" w14:textId="20E0BF19"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2,12</w:t>
            </w:r>
          </w:p>
        </w:tc>
        <w:tc>
          <w:tcPr>
            <w:tcW w:w="1747" w:type="dxa"/>
            <w:tcBorders>
              <w:top w:val="nil"/>
              <w:left w:val="nil"/>
              <w:bottom w:val="single" w:sz="4" w:space="0" w:color="auto"/>
              <w:right w:val="single" w:sz="4" w:space="0" w:color="auto"/>
            </w:tcBorders>
            <w:shd w:val="clear" w:color="auto" w:fill="auto"/>
            <w:vAlign w:val="bottom"/>
          </w:tcPr>
          <w:p w14:paraId="0D60489D" w14:textId="22915D51"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1,12</w:t>
            </w:r>
          </w:p>
        </w:tc>
        <w:tc>
          <w:tcPr>
            <w:tcW w:w="1330" w:type="dxa"/>
            <w:tcBorders>
              <w:top w:val="nil"/>
              <w:left w:val="nil"/>
              <w:bottom w:val="single" w:sz="4" w:space="0" w:color="auto"/>
              <w:right w:val="single" w:sz="4" w:space="0" w:color="auto"/>
            </w:tcBorders>
            <w:shd w:val="clear" w:color="auto" w:fill="auto"/>
            <w:vAlign w:val="bottom"/>
          </w:tcPr>
          <w:p w14:paraId="41CE59E5" w14:textId="7F92A6BF"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w:t>
            </w:r>
          </w:p>
        </w:tc>
      </w:tr>
      <w:tr w:rsidR="00C62EFA" w:rsidRPr="00713E84" w14:paraId="10C1C547" w14:textId="77777777" w:rsidTr="009B66C2">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64B60B4D" w14:textId="77777777" w:rsidR="00C62EFA" w:rsidRPr="00713E84" w:rsidRDefault="00C62EFA"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tcBorders>
              <w:top w:val="nil"/>
              <w:left w:val="single" w:sz="4" w:space="0" w:color="auto"/>
              <w:bottom w:val="single" w:sz="4" w:space="0" w:color="auto"/>
              <w:right w:val="single" w:sz="4" w:space="0" w:color="auto"/>
            </w:tcBorders>
            <w:shd w:val="clear" w:color="auto" w:fill="auto"/>
            <w:vAlign w:val="bottom"/>
          </w:tcPr>
          <w:p w14:paraId="36DC78D7" w14:textId="6D1907D9"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4314B136" w14:textId="155B3B4C"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0BDF4E0B" w14:textId="2B0044F1"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C62EFA" w:rsidRPr="00713E84" w14:paraId="670451CC" w14:textId="77777777" w:rsidTr="009B66C2">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74BA00FE" w14:textId="77777777" w:rsidR="00C62EFA" w:rsidRPr="00713E84" w:rsidRDefault="00C62EFA"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1EC50610" w14:textId="6E895492"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1,89</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07865BF9" w14:textId="7C2FD694"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1,00</w:t>
            </w:r>
          </w:p>
        </w:tc>
        <w:tc>
          <w:tcPr>
            <w:tcW w:w="1330" w:type="dxa"/>
            <w:tcBorders>
              <w:top w:val="nil"/>
              <w:left w:val="nil"/>
              <w:bottom w:val="nil"/>
              <w:right w:val="nil"/>
            </w:tcBorders>
            <w:shd w:val="clear" w:color="auto" w:fill="auto"/>
            <w:vAlign w:val="bottom"/>
          </w:tcPr>
          <w:p w14:paraId="48830FDC" w14:textId="37445A65" w:rsidR="00C62EFA" w:rsidRPr="00713E84" w:rsidRDefault="00C62EFA" w:rsidP="00713E84">
            <w:pPr>
              <w:spacing w:line="360" w:lineRule="auto"/>
              <w:jc w:val="center"/>
              <w:rPr>
                <w:rStyle w:val="Bodytext2"/>
                <w:rFonts w:asciiTheme="minorHAnsi" w:hAnsiTheme="minorHAnsi" w:cstheme="minorHAnsi"/>
              </w:rPr>
            </w:pPr>
          </w:p>
        </w:tc>
      </w:tr>
    </w:tbl>
    <w:p w14:paraId="6F4B79F4" w14:textId="77777777" w:rsidR="00982E3A" w:rsidRPr="00713E84" w:rsidRDefault="00982E3A" w:rsidP="00713E84">
      <w:pPr>
        <w:spacing w:line="360" w:lineRule="auto"/>
        <w:rPr>
          <w:rFonts w:asciiTheme="minorHAnsi" w:hAnsiTheme="minorHAnsi" w:cstheme="minorHAnsi"/>
          <w:sz w:val="22"/>
          <w:szCs w:val="22"/>
        </w:rPr>
      </w:pPr>
    </w:p>
    <w:p w14:paraId="3D926EB1"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Najwięcej osób z orzeczeniem o niepełnosprawności w przeliczeniu na 100 osób występuje na obszarze nr 2. W skali całej gminy problem niepełnosprawności jest niski i dotyczy ok. 1,9 % wszystkich mieszkańców.</w:t>
      </w:r>
    </w:p>
    <w:p w14:paraId="2FCB13DE" w14:textId="2A9ADA82" w:rsidR="00951060" w:rsidRPr="00713E84" w:rsidRDefault="00951060"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Dane z tabeli zaprezentowano na poniższym wykresie. </w:t>
      </w:r>
    </w:p>
    <w:p w14:paraId="35AD4941" w14:textId="77777777" w:rsidR="00982E3A" w:rsidRPr="00713E84" w:rsidRDefault="00982E3A" w:rsidP="00713E84">
      <w:pPr>
        <w:spacing w:line="360" w:lineRule="auto"/>
        <w:rPr>
          <w:rFonts w:asciiTheme="minorHAnsi" w:hAnsiTheme="minorHAnsi" w:cstheme="minorHAnsi"/>
          <w:sz w:val="22"/>
          <w:szCs w:val="22"/>
        </w:rPr>
      </w:pPr>
    </w:p>
    <w:p w14:paraId="53E00AFE" w14:textId="77777777" w:rsidR="00982E3A" w:rsidRPr="00713E84" w:rsidRDefault="00982E3A" w:rsidP="00713E84">
      <w:pPr>
        <w:spacing w:line="360" w:lineRule="auto"/>
        <w:jc w:val="both"/>
        <w:rPr>
          <w:rFonts w:asciiTheme="minorHAnsi" w:hAnsiTheme="minorHAnsi" w:cstheme="minorHAnsi"/>
          <w:sz w:val="22"/>
          <w:szCs w:val="22"/>
        </w:rPr>
      </w:pPr>
    </w:p>
    <w:p w14:paraId="795A16C1"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31DD721D" wp14:editId="541665B1">
            <wp:extent cx="5486400" cy="3200400"/>
            <wp:effectExtent l="0" t="0" r="0" b="0"/>
            <wp:docPr id="702772204" name="Wykres 702772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7046649" w14:textId="51D3C230" w:rsidR="00982E3A" w:rsidRPr="009B66C2" w:rsidRDefault="005F3F3D" w:rsidP="005F3F3D">
      <w:pPr>
        <w:pStyle w:val="Legenda"/>
        <w:rPr>
          <w:rFonts w:asciiTheme="minorHAnsi" w:hAnsiTheme="minorHAnsi" w:cstheme="minorHAnsi"/>
          <w:i w:val="0"/>
          <w:iCs w:val="0"/>
          <w:color w:val="000000" w:themeColor="text1"/>
          <w:sz w:val="24"/>
          <w:szCs w:val="24"/>
        </w:rPr>
      </w:pPr>
      <w:bookmarkStart w:id="64" w:name="_Toc178154208"/>
      <w:bookmarkStart w:id="65" w:name="_Toc178154239"/>
      <w:r w:rsidRPr="009B66C2">
        <w:rPr>
          <w:rFonts w:asciiTheme="minorHAnsi" w:hAnsiTheme="minorHAnsi"/>
          <w:color w:val="000000" w:themeColor="text1"/>
          <w:sz w:val="20"/>
          <w:szCs w:val="20"/>
        </w:rPr>
        <w:t xml:space="preserve">Rysunek </w:t>
      </w:r>
      <w:r w:rsidRPr="009B66C2">
        <w:rPr>
          <w:rFonts w:asciiTheme="minorHAnsi" w:hAnsiTheme="minorHAnsi"/>
          <w:color w:val="000000" w:themeColor="text1"/>
          <w:sz w:val="20"/>
          <w:szCs w:val="20"/>
        </w:rPr>
        <w:fldChar w:fldCharType="begin"/>
      </w:r>
      <w:r w:rsidRPr="009B66C2">
        <w:rPr>
          <w:rFonts w:asciiTheme="minorHAnsi" w:hAnsiTheme="minorHAnsi"/>
          <w:color w:val="000000" w:themeColor="text1"/>
          <w:sz w:val="20"/>
          <w:szCs w:val="20"/>
        </w:rPr>
        <w:instrText xml:space="preserve"> SEQ Rysunek \* ARABIC </w:instrText>
      </w:r>
      <w:r w:rsidRPr="009B66C2">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15</w:t>
      </w:r>
      <w:r w:rsidRPr="009B66C2">
        <w:rPr>
          <w:rFonts w:asciiTheme="minorHAnsi" w:hAnsiTheme="minorHAnsi"/>
          <w:color w:val="000000" w:themeColor="text1"/>
          <w:sz w:val="20"/>
          <w:szCs w:val="20"/>
        </w:rPr>
        <w:fldChar w:fldCharType="end"/>
      </w:r>
      <w:r w:rsidRPr="009B66C2">
        <w:rPr>
          <w:rFonts w:asciiTheme="minorHAnsi" w:hAnsiTheme="minorHAnsi"/>
          <w:color w:val="000000" w:themeColor="text1"/>
          <w:sz w:val="20"/>
          <w:szCs w:val="20"/>
        </w:rPr>
        <w:t>. Liczba osób z orzeczeniem o stopniu niepełnosprawności.</w:t>
      </w:r>
      <w:bookmarkEnd w:id="64"/>
      <w:bookmarkEnd w:id="65"/>
    </w:p>
    <w:p w14:paraId="1CC96A62" w14:textId="70A41F44" w:rsidR="00F007E4" w:rsidRDefault="00F007E4">
      <w:pPr>
        <w:widowControl/>
        <w:spacing w:after="160" w:line="259" w:lineRule="auto"/>
        <w:rPr>
          <w:rFonts w:asciiTheme="minorHAnsi" w:hAnsiTheme="minorHAnsi" w:cstheme="minorHAnsi"/>
          <w:b/>
          <w:bCs/>
          <w:color w:val="4472C4" w:themeColor="accent1"/>
          <w:sz w:val="22"/>
          <w:szCs w:val="22"/>
        </w:rPr>
      </w:pPr>
      <w:r>
        <w:rPr>
          <w:rFonts w:asciiTheme="minorHAnsi" w:hAnsiTheme="minorHAnsi" w:cstheme="minorHAnsi"/>
          <w:b/>
          <w:bCs/>
          <w:color w:val="4472C4" w:themeColor="accent1"/>
          <w:sz w:val="22"/>
          <w:szCs w:val="22"/>
        </w:rPr>
        <w:br w:type="page"/>
      </w:r>
    </w:p>
    <w:p w14:paraId="2ED4E6F9" w14:textId="3A7F51FE" w:rsidR="00982E3A" w:rsidRPr="006A19EB" w:rsidRDefault="00982E3A" w:rsidP="00713E84">
      <w:pPr>
        <w:pStyle w:val="Nagwek3"/>
        <w:spacing w:after="0" w:line="360" w:lineRule="auto"/>
        <w:rPr>
          <w:rFonts w:asciiTheme="minorHAnsi" w:hAnsiTheme="minorHAnsi"/>
        </w:rPr>
      </w:pPr>
      <w:bookmarkStart w:id="66" w:name="_Toc178934834"/>
      <w:r w:rsidRPr="00713E84">
        <w:rPr>
          <w:rFonts w:asciiTheme="minorHAnsi" w:hAnsiTheme="minorHAnsi"/>
        </w:rPr>
        <w:t>3.</w:t>
      </w:r>
      <w:r w:rsidRPr="006A19EB">
        <w:rPr>
          <w:rFonts w:asciiTheme="minorHAnsi" w:hAnsiTheme="minorHAnsi"/>
        </w:rPr>
        <w:t>1.5</w:t>
      </w:r>
      <w:r w:rsidR="00DB702F" w:rsidRPr="006A19EB">
        <w:rPr>
          <w:rFonts w:asciiTheme="minorHAnsi" w:hAnsiTheme="minorHAnsi"/>
        </w:rPr>
        <w:t>.</w:t>
      </w:r>
      <w:r w:rsidRPr="006A19EB">
        <w:rPr>
          <w:rFonts w:asciiTheme="minorHAnsi" w:hAnsiTheme="minorHAnsi"/>
        </w:rPr>
        <w:t xml:space="preserve"> Kapitał ludzki</w:t>
      </w:r>
      <w:r w:rsidR="0009610C" w:rsidRPr="006A19EB">
        <w:rPr>
          <w:rFonts w:asciiTheme="minorHAnsi" w:hAnsiTheme="minorHAnsi"/>
        </w:rPr>
        <w:t>.</w:t>
      </w:r>
      <w:bookmarkEnd w:id="66"/>
    </w:p>
    <w:p w14:paraId="76F501C9" w14:textId="0CAE8FC7" w:rsidR="00982E3A" w:rsidRPr="00713E84" w:rsidRDefault="00982E3A" w:rsidP="00713E84">
      <w:pPr>
        <w:spacing w:line="360" w:lineRule="auto"/>
        <w:rPr>
          <w:rFonts w:asciiTheme="minorHAnsi" w:hAnsiTheme="minorHAnsi" w:cstheme="minorHAnsi"/>
          <w:b/>
          <w:bCs/>
          <w:color w:val="auto"/>
          <w:sz w:val="22"/>
          <w:szCs w:val="22"/>
          <w:u w:val="single"/>
        </w:rPr>
      </w:pPr>
      <w:r w:rsidRPr="00713E84">
        <w:rPr>
          <w:rFonts w:asciiTheme="minorHAnsi" w:hAnsiTheme="minorHAnsi" w:cstheme="minorHAnsi"/>
          <w:b/>
          <w:bCs/>
          <w:color w:val="auto"/>
          <w:sz w:val="22"/>
          <w:szCs w:val="22"/>
          <w:u w:val="single"/>
        </w:rPr>
        <w:t>Liczba urodzonych</w:t>
      </w:r>
      <w:r w:rsidR="0009610C" w:rsidRPr="00713E84">
        <w:rPr>
          <w:rFonts w:asciiTheme="minorHAnsi" w:hAnsiTheme="minorHAnsi" w:cstheme="minorHAnsi"/>
          <w:b/>
          <w:bCs/>
          <w:color w:val="auto"/>
          <w:sz w:val="22"/>
          <w:szCs w:val="22"/>
          <w:u w:val="single"/>
        </w:rPr>
        <w:t>.</w:t>
      </w:r>
    </w:p>
    <w:p w14:paraId="652A02D6" w14:textId="38EEE86E"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Sytuacja ludnościowa Polski jest trudna. Główny Urząd Statystyczny alarmuje, iż w nadchodzącej perspektywie nie można spodziewać się znaczących zmian gwarantujących stabilny rozwój demograficzny. Statystycy ocenili, że odnotowany spadek liczby urodzeń w Polsce potwierdza,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iż Polska po raz kolejny (po latach 1997 – 2007) wkroczyła w okres kryzysu demograficznego. Aktualne przewidywania dają podstawę do przyjęcia, iż zjawisko to może mieć charakter dłuższej tendencji. </w:t>
      </w:r>
    </w:p>
    <w:p w14:paraId="17BBA8CE" w14:textId="5D5D95E0"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Dane pokazują, że kobiety coraz częściej odkładają decyzję o posiadaniu potomstwa na później. </w:t>
      </w:r>
      <w:r w:rsidRPr="00713E84">
        <w:rPr>
          <w:rFonts w:asciiTheme="minorHAnsi" w:hAnsiTheme="minorHAnsi" w:cstheme="minorHAnsi"/>
          <w:color w:val="auto"/>
          <w:sz w:val="22"/>
          <w:szCs w:val="22"/>
        </w:rPr>
        <w:br/>
        <w:t xml:space="preserve">W latach 90. i wcześniej kobiety rodziły przede wszystkim w wieku 20 – 24 lata. Aktualnie jest to przedział 25 – 29 lat, a nierzadko 30 – 34 lata. </w:t>
      </w:r>
      <w:r w:rsidR="00D7632D" w:rsidRPr="00713E84">
        <w:rPr>
          <w:rFonts w:asciiTheme="minorHAnsi" w:hAnsiTheme="minorHAnsi" w:cstheme="minorHAnsi"/>
          <w:color w:val="auto"/>
          <w:sz w:val="22"/>
          <w:szCs w:val="22"/>
        </w:rPr>
        <w:t>Kobiety</w:t>
      </w:r>
      <w:r w:rsidRPr="00713E84">
        <w:rPr>
          <w:rFonts w:asciiTheme="minorHAnsi" w:hAnsiTheme="minorHAnsi" w:cstheme="minorHAnsi"/>
          <w:color w:val="auto"/>
          <w:sz w:val="22"/>
          <w:szCs w:val="22"/>
        </w:rPr>
        <w:t xml:space="preserve"> są coraz lepiej wykształcone, dążą do osiągnięcia założonej pozycji zawodowej, stabilizacji finansowej oraz odpowiedniego zaplecza mieszkaniowego, </w:t>
      </w:r>
      <w:r w:rsidRPr="00713E84">
        <w:rPr>
          <w:rFonts w:asciiTheme="minorHAnsi" w:hAnsiTheme="minorHAnsi" w:cstheme="minorHAnsi"/>
          <w:color w:val="auto"/>
          <w:sz w:val="22"/>
          <w:szCs w:val="22"/>
        </w:rPr>
        <w:br/>
        <w:t>przez co odkładają decyzję o macierzyństwie na dalszą przyszłość.</w:t>
      </w:r>
      <w:r w:rsidR="006A2120" w:rsidRPr="00713E84">
        <w:rPr>
          <w:rStyle w:val="Odwoanieprzypisudolnego"/>
          <w:rFonts w:asciiTheme="minorHAnsi" w:hAnsiTheme="minorHAnsi" w:cstheme="minorHAnsi"/>
          <w:color w:val="auto"/>
          <w:sz w:val="22"/>
          <w:szCs w:val="22"/>
        </w:rPr>
        <w:footnoteReference w:id="33"/>
      </w:r>
    </w:p>
    <w:p w14:paraId="1547B13E" w14:textId="40579C01"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Niewielka liczba urodzeń ma swoje konsekwencj</w:t>
      </w:r>
      <w:r w:rsidR="00D7632D" w:rsidRPr="00713E84">
        <w:rPr>
          <w:rFonts w:asciiTheme="minorHAnsi" w:hAnsiTheme="minorHAnsi" w:cstheme="minorHAnsi"/>
          <w:color w:val="auto"/>
          <w:sz w:val="22"/>
          <w:szCs w:val="22"/>
        </w:rPr>
        <w:t>e</w:t>
      </w:r>
      <w:r w:rsidRPr="00713E84">
        <w:rPr>
          <w:rFonts w:asciiTheme="minorHAnsi" w:hAnsiTheme="minorHAnsi" w:cstheme="minorHAnsi"/>
          <w:color w:val="auto"/>
          <w:sz w:val="22"/>
          <w:szCs w:val="22"/>
        </w:rPr>
        <w:t xml:space="preserve"> nie tylko w zaburzeniu funkcjonowania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sfery społecznej, ale również w sferze gospodarczej. </w:t>
      </w:r>
      <w:r w:rsidR="001A1A7C" w:rsidRPr="00713E84">
        <w:rPr>
          <w:rFonts w:asciiTheme="minorHAnsi" w:hAnsiTheme="minorHAnsi" w:cstheme="minorHAnsi"/>
          <w:color w:val="auto"/>
          <w:sz w:val="22"/>
          <w:szCs w:val="22"/>
        </w:rPr>
        <w:t>Sytuacja</w:t>
      </w:r>
      <w:r w:rsidRPr="00713E84">
        <w:rPr>
          <w:rFonts w:asciiTheme="minorHAnsi" w:hAnsiTheme="minorHAnsi" w:cstheme="minorHAnsi"/>
          <w:color w:val="auto"/>
          <w:sz w:val="22"/>
          <w:szCs w:val="22"/>
        </w:rPr>
        <w:t xml:space="preserve"> doprowadzi prawdopodobnie w przyszłości do zjawiska występowania na rynku pracy niewystarczającej liczby osób w wieku produkcyjnym. </w:t>
      </w:r>
      <w:r w:rsidR="001A1A7C"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Tym bardziej na zjawisko niskiej dzietności społeczeństwa należy spojrzeć jako na problem wymagający zaproponowania w ujęciu ogólnopolskim rozwiązań systemowych ułatwiających podjęcie kobietom decyzji o macierzyństwie. </w:t>
      </w:r>
    </w:p>
    <w:p w14:paraId="69D4583A"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Informacje dotyczące liczby urodzeń w przeliczeniu na 100 osób w roku badawczym 2022 prezentuje poniższa tabela oraz wykres. </w:t>
      </w:r>
    </w:p>
    <w:p w14:paraId="68BEF1CE" w14:textId="77777777" w:rsidR="00DB702F" w:rsidRPr="00713E84" w:rsidRDefault="00DB702F" w:rsidP="00713E84">
      <w:pPr>
        <w:spacing w:line="360" w:lineRule="auto"/>
        <w:jc w:val="both"/>
        <w:rPr>
          <w:rFonts w:asciiTheme="minorHAnsi" w:hAnsiTheme="minorHAnsi" w:cstheme="minorHAnsi"/>
          <w:color w:val="auto"/>
          <w:sz w:val="22"/>
          <w:szCs w:val="22"/>
        </w:rPr>
      </w:pPr>
    </w:p>
    <w:p w14:paraId="50DAF454" w14:textId="381BAE4C" w:rsidR="00982E3A" w:rsidRPr="00832067" w:rsidRDefault="00C27A78" w:rsidP="00C27A78">
      <w:pPr>
        <w:pStyle w:val="Legenda"/>
        <w:rPr>
          <w:rFonts w:asciiTheme="minorHAnsi" w:hAnsiTheme="minorHAnsi" w:cstheme="minorHAnsi"/>
          <w:i w:val="0"/>
          <w:iCs w:val="0"/>
          <w:color w:val="000000" w:themeColor="text1"/>
          <w:sz w:val="22"/>
          <w:szCs w:val="22"/>
        </w:rPr>
      </w:pPr>
      <w:bookmarkStart w:id="67" w:name="_Toc183160507"/>
      <w:r w:rsidRPr="00832067">
        <w:rPr>
          <w:rFonts w:asciiTheme="minorHAnsi" w:hAnsiTheme="minorHAnsi"/>
          <w:color w:val="000000" w:themeColor="text1"/>
          <w:sz w:val="22"/>
          <w:szCs w:val="22"/>
        </w:rPr>
        <w:t xml:space="preserve">Tabela </w:t>
      </w:r>
      <w:r w:rsidRPr="00832067">
        <w:rPr>
          <w:rFonts w:asciiTheme="minorHAnsi" w:hAnsiTheme="minorHAnsi"/>
          <w:color w:val="000000" w:themeColor="text1"/>
          <w:sz w:val="22"/>
          <w:szCs w:val="22"/>
        </w:rPr>
        <w:fldChar w:fldCharType="begin"/>
      </w:r>
      <w:r w:rsidRPr="00832067">
        <w:rPr>
          <w:rFonts w:asciiTheme="minorHAnsi" w:hAnsiTheme="minorHAnsi"/>
          <w:color w:val="000000" w:themeColor="text1"/>
          <w:sz w:val="22"/>
          <w:szCs w:val="22"/>
        </w:rPr>
        <w:instrText xml:space="preserve"> SEQ Tabela \* ARABIC </w:instrText>
      </w:r>
      <w:r w:rsidRPr="00832067">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17</w:t>
      </w:r>
      <w:r w:rsidRPr="00832067">
        <w:rPr>
          <w:rFonts w:asciiTheme="minorHAnsi" w:hAnsiTheme="minorHAnsi"/>
          <w:color w:val="000000" w:themeColor="text1"/>
          <w:sz w:val="22"/>
          <w:szCs w:val="22"/>
        </w:rPr>
        <w:fldChar w:fldCharType="end"/>
      </w:r>
      <w:r w:rsidRPr="00832067">
        <w:rPr>
          <w:rFonts w:asciiTheme="minorHAnsi" w:hAnsiTheme="minorHAnsi"/>
          <w:color w:val="000000" w:themeColor="text1"/>
          <w:sz w:val="22"/>
          <w:szCs w:val="22"/>
        </w:rPr>
        <w:t>. Liczba osób urodzonych w 2022 roku.</w:t>
      </w:r>
      <w:r w:rsidR="00027232" w:rsidRPr="00832067">
        <w:rPr>
          <w:rStyle w:val="Odwoanieprzypisudolnego"/>
          <w:rFonts w:asciiTheme="minorHAnsi" w:hAnsiTheme="minorHAnsi" w:cstheme="minorHAnsi"/>
          <w:i w:val="0"/>
          <w:iCs w:val="0"/>
          <w:color w:val="000000" w:themeColor="text1"/>
          <w:sz w:val="22"/>
          <w:szCs w:val="22"/>
        </w:rPr>
        <w:footnoteReference w:id="34"/>
      </w:r>
      <w:bookmarkEnd w:id="67"/>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982E3A" w:rsidRPr="00713E84" w14:paraId="23042C9F" w14:textId="77777777" w:rsidTr="009B66C2">
        <w:trPr>
          <w:trHeight w:hRule="exact" w:val="576"/>
        </w:trPr>
        <w:tc>
          <w:tcPr>
            <w:tcW w:w="754" w:type="dxa"/>
            <w:tcBorders>
              <w:top w:val="single" w:sz="4" w:space="0" w:color="auto"/>
              <w:left w:val="single" w:sz="4" w:space="0" w:color="auto"/>
              <w:right w:val="single" w:sz="4" w:space="0" w:color="auto"/>
            </w:tcBorders>
            <w:shd w:val="clear" w:color="auto" w:fill="FFFFFF"/>
            <w:vAlign w:val="center"/>
          </w:tcPr>
          <w:p w14:paraId="68CC0FCE"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center"/>
          </w:tcPr>
          <w:p w14:paraId="778741DA" w14:textId="0830F91B" w:rsidR="00982E3A" w:rsidRPr="00713E84" w:rsidRDefault="001454BB" w:rsidP="009B66C2">
            <w:pPr>
              <w:jc w:val="center"/>
              <w:rPr>
                <w:rFonts w:asciiTheme="minorHAnsi" w:hAnsiTheme="minorHAnsi" w:cstheme="minorHAnsi"/>
                <w:sz w:val="22"/>
                <w:szCs w:val="22"/>
              </w:rPr>
            </w:pPr>
            <w:r w:rsidRPr="00713E84">
              <w:rPr>
                <w:rFonts w:asciiTheme="minorHAnsi" w:hAnsiTheme="minorHAnsi" w:cstheme="minorHAnsi"/>
                <w:sz w:val="22"/>
                <w:szCs w:val="22"/>
              </w:rPr>
              <w:t>L</w:t>
            </w:r>
            <w:r w:rsidR="00982E3A" w:rsidRPr="00713E84">
              <w:rPr>
                <w:rFonts w:asciiTheme="minorHAnsi" w:hAnsiTheme="minorHAnsi" w:cstheme="minorHAnsi"/>
                <w:sz w:val="22"/>
                <w:szCs w:val="22"/>
              </w:rPr>
              <w:t>iczba osób urodzonych w 2022r.</w:t>
            </w:r>
          </w:p>
        </w:tc>
        <w:tc>
          <w:tcPr>
            <w:tcW w:w="1747" w:type="dxa"/>
            <w:tcBorders>
              <w:top w:val="single" w:sz="4" w:space="0" w:color="auto"/>
              <w:left w:val="single" w:sz="4" w:space="0" w:color="auto"/>
            </w:tcBorders>
            <w:shd w:val="clear" w:color="auto" w:fill="FFFFFF"/>
          </w:tcPr>
          <w:p w14:paraId="1AF6373E"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72B2007D"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tcBorders>
              <w:top w:val="single" w:sz="4" w:space="0" w:color="auto"/>
              <w:left w:val="single" w:sz="4" w:space="0" w:color="auto"/>
              <w:right w:val="single" w:sz="4" w:space="0" w:color="auto"/>
            </w:tcBorders>
            <w:shd w:val="clear" w:color="auto" w:fill="FFFFFF"/>
          </w:tcPr>
          <w:p w14:paraId="31C9B9BE"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22E76B18"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C62EFA" w:rsidRPr="00713E84" w14:paraId="4583A1AA"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72308C60"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4B863D0E" w14:textId="74EC8D77"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0,79</w:t>
            </w:r>
          </w:p>
        </w:tc>
        <w:tc>
          <w:tcPr>
            <w:tcW w:w="1747" w:type="dxa"/>
            <w:tcBorders>
              <w:top w:val="single" w:sz="4" w:space="0" w:color="auto"/>
              <w:left w:val="nil"/>
              <w:bottom w:val="single" w:sz="4" w:space="0" w:color="auto"/>
              <w:right w:val="single" w:sz="4" w:space="0" w:color="auto"/>
            </w:tcBorders>
            <w:shd w:val="clear" w:color="auto" w:fill="auto"/>
            <w:vAlign w:val="bottom"/>
          </w:tcPr>
          <w:p w14:paraId="77E1176D" w14:textId="2EE1FD24"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1,01</w:t>
            </w:r>
          </w:p>
        </w:tc>
        <w:tc>
          <w:tcPr>
            <w:tcW w:w="1330" w:type="dxa"/>
            <w:tcBorders>
              <w:top w:val="single" w:sz="4" w:space="0" w:color="auto"/>
              <w:left w:val="nil"/>
              <w:bottom w:val="single" w:sz="4" w:space="0" w:color="auto"/>
              <w:right w:val="single" w:sz="4" w:space="0" w:color="auto"/>
            </w:tcBorders>
            <w:shd w:val="clear" w:color="auto" w:fill="auto"/>
            <w:vAlign w:val="bottom"/>
          </w:tcPr>
          <w:p w14:paraId="114CAC88" w14:textId="0CF2F9F0"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C62EFA" w:rsidRPr="00713E84" w14:paraId="0BA59947"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65DDE2CD"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tcBorders>
              <w:top w:val="nil"/>
              <w:left w:val="single" w:sz="4" w:space="0" w:color="auto"/>
              <w:bottom w:val="single" w:sz="4" w:space="0" w:color="auto"/>
              <w:right w:val="single" w:sz="4" w:space="0" w:color="auto"/>
            </w:tcBorders>
            <w:shd w:val="clear" w:color="auto" w:fill="auto"/>
            <w:vAlign w:val="bottom"/>
          </w:tcPr>
          <w:p w14:paraId="0C52CFD5" w14:textId="0B53CFC8"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0,42</w:t>
            </w:r>
          </w:p>
        </w:tc>
        <w:tc>
          <w:tcPr>
            <w:tcW w:w="1747" w:type="dxa"/>
            <w:tcBorders>
              <w:top w:val="nil"/>
              <w:left w:val="nil"/>
              <w:bottom w:val="single" w:sz="4" w:space="0" w:color="auto"/>
              <w:right w:val="single" w:sz="4" w:space="0" w:color="auto"/>
            </w:tcBorders>
            <w:shd w:val="clear" w:color="auto" w:fill="auto"/>
            <w:vAlign w:val="bottom"/>
          </w:tcPr>
          <w:p w14:paraId="5FFBCD6F" w14:textId="07C5E9FB"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0,54</w:t>
            </w:r>
          </w:p>
        </w:tc>
        <w:tc>
          <w:tcPr>
            <w:tcW w:w="1330" w:type="dxa"/>
            <w:tcBorders>
              <w:top w:val="nil"/>
              <w:left w:val="nil"/>
              <w:bottom w:val="single" w:sz="4" w:space="0" w:color="auto"/>
              <w:right w:val="single" w:sz="4" w:space="0" w:color="auto"/>
            </w:tcBorders>
            <w:shd w:val="clear" w:color="auto" w:fill="auto"/>
            <w:vAlign w:val="bottom"/>
          </w:tcPr>
          <w:p w14:paraId="5A04F7DC" w14:textId="02010E38"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C62EFA" w:rsidRPr="00713E84" w14:paraId="2340FEC8"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6AF5F0E9"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472" w:type="dxa"/>
            <w:tcBorders>
              <w:top w:val="nil"/>
              <w:left w:val="single" w:sz="4" w:space="0" w:color="auto"/>
              <w:bottom w:val="single" w:sz="4" w:space="0" w:color="auto"/>
              <w:right w:val="single" w:sz="4" w:space="0" w:color="auto"/>
            </w:tcBorders>
            <w:shd w:val="clear" w:color="auto" w:fill="auto"/>
            <w:vAlign w:val="bottom"/>
          </w:tcPr>
          <w:p w14:paraId="78281CB8" w14:textId="5E025321"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0,49</w:t>
            </w:r>
          </w:p>
        </w:tc>
        <w:tc>
          <w:tcPr>
            <w:tcW w:w="1747" w:type="dxa"/>
            <w:tcBorders>
              <w:top w:val="nil"/>
              <w:left w:val="nil"/>
              <w:bottom w:val="single" w:sz="4" w:space="0" w:color="auto"/>
              <w:right w:val="single" w:sz="4" w:space="0" w:color="auto"/>
            </w:tcBorders>
            <w:shd w:val="clear" w:color="auto" w:fill="auto"/>
            <w:vAlign w:val="bottom"/>
          </w:tcPr>
          <w:p w14:paraId="35E2A546" w14:textId="08F67FA8"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0,63</w:t>
            </w:r>
          </w:p>
        </w:tc>
        <w:tc>
          <w:tcPr>
            <w:tcW w:w="1330" w:type="dxa"/>
            <w:tcBorders>
              <w:top w:val="nil"/>
              <w:left w:val="nil"/>
              <w:bottom w:val="single" w:sz="4" w:space="0" w:color="auto"/>
              <w:right w:val="single" w:sz="4" w:space="0" w:color="auto"/>
            </w:tcBorders>
            <w:shd w:val="clear" w:color="auto" w:fill="auto"/>
            <w:vAlign w:val="bottom"/>
          </w:tcPr>
          <w:p w14:paraId="52EB2D98" w14:textId="5E2D1B5D"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C62EFA" w:rsidRPr="00713E84" w14:paraId="4E85CFDE"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0F7AFAFA"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472" w:type="dxa"/>
            <w:tcBorders>
              <w:top w:val="nil"/>
              <w:left w:val="single" w:sz="4" w:space="0" w:color="auto"/>
              <w:bottom w:val="single" w:sz="4" w:space="0" w:color="auto"/>
              <w:right w:val="single" w:sz="4" w:space="0" w:color="auto"/>
            </w:tcBorders>
            <w:shd w:val="clear" w:color="auto" w:fill="auto"/>
            <w:vAlign w:val="bottom"/>
          </w:tcPr>
          <w:p w14:paraId="7BFB04C2" w14:textId="50798A85"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1,31</w:t>
            </w:r>
          </w:p>
        </w:tc>
        <w:tc>
          <w:tcPr>
            <w:tcW w:w="1747" w:type="dxa"/>
            <w:tcBorders>
              <w:top w:val="nil"/>
              <w:left w:val="nil"/>
              <w:bottom w:val="single" w:sz="4" w:space="0" w:color="auto"/>
              <w:right w:val="single" w:sz="4" w:space="0" w:color="auto"/>
            </w:tcBorders>
            <w:shd w:val="clear" w:color="auto" w:fill="auto"/>
            <w:vAlign w:val="bottom"/>
          </w:tcPr>
          <w:p w14:paraId="67F292AA" w14:textId="3747EC2F"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1,66</w:t>
            </w:r>
          </w:p>
        </w:tc>
        <w:tc>
          <w:tcPr>
            <w:tcW w:w="1330" w:type="dxa"/>
            <w:tcBorders>
              <w:top w:val="nil"/>
              <w:left w:val="nil"/>
              <w:bottom w:val="single" w:sz="4" w:space="0" w:color="auto"/>
              <w:right w:val="single" w:sz="4" w:space="0" w:color="auto"/>
            </w:tcBorders>
            <w:shd w:val="clear" w:color="auto" w:fill="auto"/>
            <w:vAlign w:val="bottom"/>
          </w:tcPr>
          <w:p w14:paraId="5FF17E44" w14:textId="768C29FE"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C62EFA" w:rsidRPr="00713E84" w14:paraId="5245BF88" w14:textId="77777777" w:rsidTr="004A4D27">
        <w:trPr>
          <w:trHeight w:hRule="exact" w:val="293"/>
        </w:trPr>
        <w:tc>
          <w:tcPr>
            <w:tcW w:w="754" w:type="dxa"/>
            <w:tcBorders>
              <w:top w:val="single" w:sz="4" w:space="0" w:color="auto"/>
              <w:left w:val="single" w:sz="4" w:space="0" w:color="auto"/>
            </w:tcBorders>
            <w:shd w:val="clear" w:color="auto" w:fill="FFFFFF"/>
          </w:tcPr>
          <w:p w14:paraId="7E845754"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tcBorders>
              <w:top w:val="nil"/>
              <w:left w:val="single" w:sz="4" w:space="0" w:color="auto"/>
              <w:bottom w:val="single" w:sz="4" w:space="0" w:color="auto"/>
              <w:right w:val="single" w:sz="4" w:space="0" w:color="auto"/>
            </w:tcBorders>
            <w:shd w:val="clear" w:color="auto" w:fill="auto"/>
            <w:vAlign w:val="bottom"/>
          </w:tcPr>
          <w:p w14:paraId="36172FFF" w14:textId="3451F29B"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3299147E" w14:textId="728E9BD7"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35B3EADC" w14:textId="0BE165A1"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C62EFA" w:rsidRPr="00713E84" w14:paraId="65396388"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58D1946E"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tcBorders>
              <w:top w:val="nil"/>
              <w:left w:val="single" w:sz="4" w:space="0" w:color="auto"/>
              <w:bottom w:val="single" w:sz="4" w:space="0" w:color="auto"/>
              <w:right w:val="single" w:sz="4" w:space="0" w:color="auto"/>
            </w:tcBorders>
            <w:shd w:val="clear" w:color="auto" w:fill="auto"/>
            <w:vAlign w:val="bottom"/>
          </w:tcPr>
          <w:p w14:paraId="7B38197F" w14:textId="0490735D"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0,71</w:t>
            </w:r>
          </w:p>
        </w:tc>
        <w:tc>
          <w:tcPr>
            <w:tcW w:w="1747" w:type="dxa"/>
            <w:tcBorders>
              <w:top w:val="nil"/>
              <w:left w:val="nil"/>
              <w:bottom w:val="single" w:sz="4" w:space="0" w:color="auto"/>
              <w:right w:val="single" w:sz="4" w:space="0" w:color="auto"/>
            </w:tcBorders>
            <w:shd w:val="clear" w:color="auto" w:fill="auto"/>
            <w:vAlign w:val="bottom"/>
          </w:tcPr>
          <w:p w14:paraId="32371FAA" w14:textId="70C5ACCF"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0,91</w:t>
            </w:r>
          </w:p>
        </w:tc>
        <w:tc>
          <w:tcPr>
            <w:tcW w:w="1330" w:type="dxa"/>
            <w:tcBorders>
              <w:top w:val="nil"/>
              <w:left w:val="nil"/>
              <w:bottom w:val="single" w:sz="4" w:space="0" w:color="auto"/>
              <w:right w:val="single" w:sz="4" w:space="0" w:color="auto"/>
            </w:tcBorders>
            <w:shd w:val="clear" w:color="auto" w:fill="auto"/>
            <w:vAlign w:val="bottom"/>
          </w:tcPr>
          <w:p w14:paraId="07C6806C" w14:textId="50505207"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C62EFA" w:rsidRPr="00713E84" w14:paraId="2212DF78" w14:textId="77777777" w:rsidTr="004A4D27">
        <w:trPr>
          <w:trHeight w:hRule="exact" w:val="293"/>
        </w:trPr>
        <w:tc>
          <w:tcPr>
            <w:tcW w:w="754" w:type="dxa"/>
            <w:tcBorders>
              <w:top w:val="single" w:sz="4" w:space="0" w:color="auto"/>
              <w:left w:val="single" w:sz="4" w:space="0" w:color="auto"/>
            </w:tcBorders>
            <w:shd w:val="clear" w:color="auto" w:fill="FFFFFF"/>
          </w:tcPr>
          <w:p w14:paraId="65AC505D"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472" w:type="dxa"/>
            <w:tcBorders>
              <w:top w:val="nil"/>
              <w:left w:val="single" w:sz="4" w:space="0" w:color="auto"/>
              <w:bottom w:val="single" w:sz="4" w:space="0" w:color="auto"/>
              <w:right w:val="single" w:sz="4" w:space="0" w:color="auto"/>
            </w:tcBorders>
            <w:shd w:val="clear" w:color="auto" w:fill="auto"/>
            <w:vAlign w:val="bottom"/>
          </w:tcPr>
          <w:p w14:paraId="1E93F892" w14:textId="07AD1F60"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1,05</w:t>
            </w:r>
          </w:p>
        </w:tc>
        <w:tc>
          <w:tcPr>
            <w:tcW w:w="1747" w:type="dxa"/>
            <w:tcBorders>
              <w:top w:val="nil"/>
              <w:left w:val="nil"/>
              <w:bottom w:val="single" w:sz="4" w:space="0" w:color="auto"/>
              <w:right w:val="single" w:sz="4" w:space="0" w:color="auto"/>
            </w:tcBorders>
            <w:shd w:val="clear" w:color="auto" w:fill="auto"/>
            <w:vAlign w:val="bottom"/>
          </w:tcPr>
          <w:p w14:paraId="2DB3CB63" w14:textId="6F481769"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1,34</w:t>
            </w:r>
          </w:p>
        </w:tc>
        <w:tc>
          <w:tcPr>
            <w:tcW w:w="1330" w:type="dxa"/>
            <w:tcBorders>
              <w:top w:val="nil"/>
              <w:left w:val="nil"/>
              <w:bottom w:val="single" w:sz="4" w:space="0" w:color="auto"/>
              <w:right w:val="single" w:sz="4" w:space="0" w:color="auto"/>
            </w:tcBorders>
            <w:shd w:val="clear" w:color="auto" w:fill="auto"/>
            <w:vAlign w:val="bottom"/>
          </w:tcPr>
          <w:p w14:paraId="658E6057" w14:textId="77F3BB13"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C62EFA" w:rsidRPr="00713E84" w14:paraId="3F245C8E"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4913CDB8"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472" w:type="dxa"/>
            <w:tcBorders>
              <w:top w:val="nil"/>
              <w:left w:val="single" w:sz="4" w:space="0" w:color="auto"/>
              <w:bottom w:val="single" w:sz="4" w:space="0" w:color="auto"/>
              <w:right w:val="single" w:sz="4" w:space="0" w:color="auto"/>
            </w:tcBorders>
            <w:shd w:val="clear" w:color="auto" w:fill="auto"/>
            <w:vAlign w:val="bottom"/>
          </w:tcPr>
          <w:p w14:paraId="17C7DE7E" w14:textId="6FC016C1"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1,44</w:t>
            </w:r>
          </w:p>
        </w:tc>
        <w:tc>
          <w:tcPr>
            <w:tcW w:w="1747" w:type="dxa"/>
            <w:tcBorders>
              <w:top w:val="nil"/>
              <w:left w:val="nil"/>
              <w:bottom w:val="single" w:sz="4" w:space="0" w:color="auto"/>
              <w:right w:val="single" w:sz="4" w:space="0" w:color="auto"/>
            </w:tcBorders>
            <w:shd w:val="clear" w:color="auto" w:fill="auto"/>
            <w:vAlign w:val="bottom"/>
          </w:tcPr>
          <w:p w14:paraId="69AF48A9" w14:textId="2A681761"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1,83</w:t>
            </w:r>
          </w:p>
        </w:tc>
        <w:tc>
          <w:tcPr>
            <w:tcW w:w="1330" w:type="dxa"/>
            <w:tcBorders>
              <w:top w:val="nil"/>
              <w:left w:val="nil"/>
              <w:bottom w:val="single" w:sz="4" w:space="0" w:color="auto"/>
              <w:right w:val="single" w:sz="4" w:space="0" w:color="auto"/>
            </w:tcBorders>
            <w:shd w:val="clear" w:color="auto" w:fill="auto"/>
            <w:vAlign w:val="bottom"/>
          </w:tcPr>
          <w:p w14:paraId="048360C7" w14:textId="4F4D9AC3"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C62EFA" w:rsidRPr="00713E84" w14:paraId="511B86AC"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70FF7825"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tcBorders>
              <w:top w:val="nil"/>
              <w:left w:val="single" w:sz="4" w:space="0" w:color="auto"/>
              <w:bottom w:val="single" w:sz="4" w:space="0" w:color="auto"/>
              <w:right w:val="single" w:sz="4" w:space="0" w:color="auto"/>
            </w:tcBorders>
            <w:shd w:val="clear" w:color="auto" w:fill="auto"/>
            <w:vAlign w:val="bottom"/>
          </w:tcPr>
          <w:p w14:paraId="13B10500" w14:textId="2B45A9B2"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091997A9" w14:textId="549188A3"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35DBECE3" w14:textId="53111841"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C62EFA" w:rsidRPr="00713E84" w14:paraId="4F969DCD" w14:textId="77777777" w:rsidTr="00F007E4">
        <w:trPr>
          <w:trHeight w:hRule="exact" w:val="288"/>
        </w:trPr>
        <w:tc>
          <w:tcPr>
            <w:tcW w:w="754" w:type="dxa"/>
            <w:tcBorders>
              <w:top w:val="single" w:sz="4" w:space="0" w:color="auto"/>
              <w:left w:val="single" w:sz="4" w:space="0" w:color="auto"/>
              <w:bottom w:val="single" w:sz="4" w:space="0" w:color="auto"/>
            </w:tcBorders>
            <w:shd w:val="clear" w:color="auto" w:fill="FFFFFF"/>
            <w:vAlign w:val="bottom"/>
          </w:tcPr>
          <w:p w14:paraId="280A55E5"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tcBorders>
              <w:top w:val="nil"/>
              <w:left w:val="single" w:sz="4" w:space="0" w:color="auto"/>
              <w:bottom w:val="single" w:sz="4" w:space="0" w:color="auto"/>
              <w:right w:val="single" w:sz="4" w:space="0" w:color="auto"/>
            </w:tcBorders>
            <w:shd w:val="clear" w:color="auto" w:fill="auto"/>
            <w:vAlign w:val="bottom"/>
          </w:tcPr>
          <w:p w14:paraId="2F8DEAC3" w14:textId="0AEF71AE"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0,92</w:t>
            </w:r>
          </w:p>
        </w:tc>
        <w:tc>
          <w:tcPr>
            <w:tcW w:w="1747" w:type="dxa"/>
            <w:tcBorders>
              <w:top w:val="nil"/>
              <w:left w:val="nil"/>
              <w:bottom w:val="single" w:sz="4" w:space="0" w:color="auto"/>
              <w:right w:val="single" w:sz="4" w:space="0" w:color="auto"/>
            </w:tcBorders>
            <w:shd w:val="clear" w:color="auto" w:fill="auto"/>
            <w:vAlign w:val="bottom"/>
          </w:tcPr>
          <w:p w14:paraId="727419FF" w14:textId="651F17D5"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1,17</w:t>
            </w:r>
          </w:p>
        </w:tc>
        <w:tc>
          <w:tcPr>
            <w:tcW w:w="1330" w:type="dxa"/>
            <w:tcBorders>
              <w:top w:val="nil"/>
              <w:left w:val="nil"/>
              <w:bottom w:val="single" w:sz="4" w:space="0" w:color="auto"/>
              <w:right w:val="single" w:sz="4" w:space="0" w:color="auto"/>
            </w:tcBorders>
            <w:shd w:val="clear" w:color="auto" w:fill="auto"/>
            <w:vAlign w:val="bottom"/>
          </w:tcPr>
          <w:p w14:paraId="6B163FB3" w14:textId="23F4BF42"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C62EFA" w:rsidRPr="00713E84" w14:paraId="6537A17E" w14:textId="77777777" w:rsidTr="00F007E4">
        <w:trPr>
          <w:trHeight w:hRule="exact" w:val="293"/>
        </w:trPr>
        <w:tc>
          <w:tcPr>
            <w:tcW w:w="754" w:type="dxa"/>
            <w:tcBorders>
              <w:top w:val="single" w:sz="4" w:space="0" w:color="auto"/>
              <w:left w:val="single" w:sz="4" w:space="0" w:color="auto"/>
              <w:bottom w:val="single" w:sz="4" w:space="0" w:color="auto"/>
              <w:right w:val="single" w:sz="4" w:space="0" w:color="auto"/>
            </w:tcBorders>
            <w:shd w:val="clear" w:color="auto" w:fill="FFFFFF"/>
            <w:vAlign w:val="bottom"/>
          </w:tcPr>
          <w:p w14:paraId="6030B157"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471037B6" w14:textId="3A68801F"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1,14</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54362A8A" w14:textId="0D594888"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1,45</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3D0ADFC7" w14:textId="7E9A22AE"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C62EFA" w:rsidRPr="00713E84" w14:paraId="28EE7E83" w14:textId="77777777" w:rsidTr="00F007E4">
        <w:trPr>
          <w:trHeight w:hRule="exact" w:val="293"/>
        </w:trPr>
        <w:tc>
          <w:tcPr>
            <w:tcW w:w="754" w:type="dxa"/>
            <w:tcBorders>
              <w:top w:val="single" w:sz="4" w:space="0" w:color="auto"/>
              <w:left w:val="single" w:sz="4" w:space="0" w:color="auto"/>
              <w:bottom w:val="single" w:sz="4" w:space="0" w:color="auto"/>
              <w:right w:val="single" w:sz="4" w:space="0" w:color="auto"/>
            </w:tcBorders>
            <w:shd w:val="clear" w:color="auto" w:fill="FFFFFF"/>
            <w:vAlign w:val="bottom"/>
          </w:tcPr>
          <w:p w14:paraId="223B5490"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5927E078" w14:textId="5619C36D"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0,36</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69DB325C" w14:textId="65EE47D7"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0,45</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1927DA4D" w14:textId="19CD1C9A"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C62EFA" w:rsidRPr="00713E84" w14:paraId="2768FE89" w14:textId="77777777" w:rsidTr="00F007E4">
        <w:trPr>
          <w:trHeight w:hRule="exact" w:val="28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60782674"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7C681930" w14:textId="5BE441D1"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0,91</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409B399A" w14:textId="362CE670"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1,15</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1DFDA9D4" w14:textId="24897682"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C62EFA" w:rsidRPr="00713E84" w14:paraId="215944B1" w14:textId="77777777" w:rsidTr="00F007E4">
        <w:trPr>
          <w:trHeight w:hRule="exact" w:val="293"/>
        </w:trPr>
        <w:tc>
          <w:tcPr>
            <w:tcW w:w="754" w:type="dxa"/>
            <w:tcBorders>
              <w:top w:val="single" w:sz="4" w:space="0" w:color="auto"/>
              <w:left w:val="single" w:sz="4" w:space="0" w:color="auto"/>
              <w:bottom w:val="single" w:sz="4" w:space="0" w:color="auto"/>
              <w:right w:val="single" w:sz="4" w:space="0" w:color="auto"/>
            </w:tcBorders>
            <w:shd w:val="clear" w:color="auto" w:fill="FFFFFF"/>
          </w:tcPr>
          <w:p w14:paraId="01F9A36B"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60FEE496" w14:textId="77866FB5"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2D94287C" w14:textId="56F031F9"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27E1ED4C" w14:textId="17590D5E"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C62EFA" w:rsidRPr="00713E84" w14:paraId="470B80A5" w14:textId="77777777" w:rsidTr="00F007E4">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78AD0A19" w14:textId="77777777" w:rsidR="00C62EFA" w:rsidRPr="00713E84" w:rsidRDefault="00C62EFA"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21694C15" w14:textId="342306D5"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0,89</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5F9883CA" w14:textId="63A4471A"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1,13</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7904C521" w14:textId="6C0A4BE0" w:rsidR="00C62EFA" w:rsidRPr="00713E84" w:rsidRDefault="00C62EFA"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C62EFA" w:rsidRPr="00713E84" w14:paraId="1CB659EC" w14:textId="77777777" w:rsidTr="00F007E4">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1F5304F2" w14:textId="77777777" w:rsidR="00C62EFA" w:rsidRPr="00713E84" w:rsidRDefault="00C62EFA"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4EF18AEF" w14:textId="45D6DD39"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0,31</w:t>
            </w:r>
          </w:p>
        </w:tc>
        <w:tc>
          <w:tcPr>
            <w:tcW w:w="1747" w:type="dxa"/>
            <w:tcBorders>
              <w:top w:val="single" w:sz="4" w:space="0" w:color="auto"/>
              <w:left w:val="nil"/>
              <w:bottom w:val="single" w:sz="4" w:space="0" w:color="auto"/>
              <w:right w:val="single" w:sz="4" w:space="0" w:color="auto"/>
            </w:tcBorders>
            <w:shd w:val="clear" w:color="auto" w:fill="auto"/>
            <w:vAlign w:val="bottom"/>
          </w:tcPr>
          <w:p w14:paraId="236BD68E" w14:textId="760F22E3"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0,39</w:t>
            </w:r>
          </w:p>
        </w:tc>
        <w:tc>
          <w:tcPr>
            <w:tcW w:w="1330" w:type="dxa"/>
            <w:tcBorders>
              <w:top w:val="single" w:sz="4" w:space="0" w:color="auto"/>
              <w:left w:val="nil"/>
              <w:bottom w:val="single" w:sz="4" w:space="0" w:color="auto"/>
              <w:right w:val="single" w:sz="4" w:space="0" w:color="auto"/>
            </w:tcBorders>
            <w:shd w:val="clear" w:color="auto" w:fill="auto"/>
            <w:vAlign w:val="bottom"/>
          </w:tcPr>
          <w:p w14:paraId="7B12D65B" w14:textId="2E33E175"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w:t>
            </w:r>
          </w:p>
        </w:tc>
      </w:tr>
      <w:tr w:rsidR="00C62EFA" w:rsidRPr="00713E84" w14:paraId="4FA66E92"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1AA465C3" w14:textId="77777777" w:rsidR="00C62EFA" w:rsidRPr="00713E84" w:rsidRDefault="00C62EFA"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tcBorders>
              <w:top w:val="nil"/>
              <w:left w:val="single" w:sz="4" w:space="0" w:color="auto"/>
              <w:bottom w:val="single" w:sz="4" w:space="0" w:color="auto"/>
              <w:right w:val="single" w:sz="4" w:space="0" w:color="auto"/>
            </w:tcBorders>
            <w:shd w:val="clear" w:color="auto" w:fill="auto"/>
            <w:vAlign w:val="bottom"/>
          </w:tcPr>
          <w:p w14:paraId="2FE0B811" w14:textId="6993EFA2"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0,85</w:t>
            </w:r>
          </w:p>
        </w:tc>
        <w:tc>
          <w:tcPr>
            <w:tcW w:w="1747" w:type="dxa"/>
            <w:tcBorders>
              <w:top w:val="nil"/>
              <w:left w:val="nil"/>
              <w:bottom w:val="single" w:sz="4" w:space="0" w:color="auto"/>
              <w:right w:val="single" w:sz="4" w:space="0" w:color="auto"/>
            </w:tcBorders>
            <w:shd w:val="clear" w:color="auto" w:fill="auto"/>
            <w:vAlign w:val="bottom"/>
          </w:tcPr>
          <w:p w14:paraId="5B022FED" w14:textId="68ACF715"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1,08</w:t>
            </w:r>
          </w:p>
        </w:tc>
        <w:tc>
          <w:tcPr>
            <w:tcW w:w="1330" w:type="dxa"/>
            <w:tcBorders>
              <w:top w:val="nil"/>
              <w:left w:val="nil"/>
              <w:bottom w:val="single" w:sz="4" w:space="0" w:color="auto"/>
              <w:right w:val="single" w:sz="4" w:space="0" w:color="auto"/>
            </w:tcBorders>
            <w:shd w:val="clear" w:color="auto" w:fill="auto"/>
            <w:vAlign w:val="bottom"/>
          </w:tcPr>
          <w:p w14:paraId="7DF5896F" w14:textId="7D75424B"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C62EFA" w:rsidRPr="00713E84" w14:paraId="0F605990"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3EECABA2" w14:textId="77777777" w:rsidR="00C62EFA" w:rsidRPr="00713E84" w:rsidRDefault="00C62EFA"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tcBorders>
              <w:top w:val="nil"/>
              <w:left w:val="single" w:sz="4" w:space="0" w:color="auto"/>
              <w:bottom w:val="single" w:sz="4" w:space="0" w:color="auto"/>
              <w:right w:val="single" w:sz="4" w:space="0" w:color="auto"/>
            </w:tcBorders>
            <w:shd w:val="clear" w:color="auto" w:fill="auto"/>
            <w:vAlign w:val="bottom"/>
          </w:tcPr>
          <w:p w14:paraId="18814277" w14:textId="5C57CD70"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1,69</w:t>
            </w:r>
          </w:p>
        </w:tc>
        <w:tc>
          <w:tcPr>
            <w:tcW w:w="1747" w:type="dxa"/>
            <w:tcBorders>
              <w:top w:val="nil"/>
              <w:left w:val="nil"/>
              <w:bottom w:val="single" w:sz="4" w:space="0" w:color="auto"/>
              <w:right w:val="single" w:sz="4" w:space="0" w:color="auto"/>
            </w:tcBorders>
            <w:shd w:val="clear" w:color="auto" w:fill="auto"/>
            <w:vAlign w:val="bottom"/>
          </w:tcPr>
          <w:p w14:paraId="31DF9630" w14:textId="22ACAB09"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2,15</w:t>
            </w:r>
          </w:p>
        </w:tc>
        <w:tc>
          <w:tcPr>
            <w:tcW w:w="1330" w:type="dxa"/>
            <w:tcBorders>
              <w:top w:val="nil"/>
              <w:left w:val="nil"/>
              <w:bottom w:val="single" w:sz="4" w:space="0" w:color="auto"/>
              <w:right w:val="single" w:sz="4" w:space="0" w:color="auto"/>
            </w:tcBorders>
            <w:shd w:val="clear" w:color="auto" w:fill="auto"/>
            <w:vAlign w:val="bottom"/>
          </w:tcPr>
          <w:p w14:paraId="699189CC" w14:textId="4E9DA765"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C62EFA" w:rsidRPr="00713E84" w14:paraId="6C4DCB26" w14:textId="77777777" w:rsidTr="009B66C2">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7E58A5DA" w14:textId="77777777" w:rsidR="00C62EFA" w:rsidRPr="00713E84" w:rsidRDefault="00C62EFA"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tcBorders>
              <w:top w:val="nil"/>
              <w:left w:val="single" w:sz="4" w:space="0" w:color="auto"/>
              <w:bottom w:val="single" w:sz="4" w:space="0" w:color="auto"/>
              <w:right w:val="single" w:sz="4" w:space="0" w:color="auto"/>
            </w:tcBorders>
            <w:shd w:val="clear" w:color="auto" w:fill="auto"/>
            <w:vAlign w:val="bottom"/>
          </w:tcPr>
          <w:p w14:paraId="29DF9368" w14:textId="51934BEA"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0126D653" w14:textId="5B1C3B8F"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49F8E3F3" w14:textId="757FF6EB"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w:t>
            </w:r>
          </w:p>
        </w:tc>
      </w:tr>
      <w:tr w:rsidR="00C62EFA" w:rsidRPr="00713E84" w14:paraId="704F974E" w14:textId="77777777" w:rsidTr="009B66C2">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7F776F5B" w14:textId="77777777" w:rsidR="00C62EFA" w:rsidRPr="00713E84" w:rsidRDefault="00C62EFA"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23F7EE52" w14:textId="67AA9CF0"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0,79</w:t>
            </w:r>
          </w:p>
        </w:tc>
        <w:tc>
          <w:tcPr>
            <w:tcW w:w="1747" w:type="dxa"/>
            <w:tcBorders>
              <w:top w:val="single" w:sz="4" w:space="0" w:color="auto"/>
              <w:left w:val="nil"/>
              <w:bottom w:val="single" w:sz="4" w:space="0" w:color="auto"/>
              <w:right w:val="single" w:sz="4" w:space="0" w:color="auto"/>
            </w:tcBorders>
            <w:shd w:val="clear" w:color="auto" w:fill="auto"/>
            <w:vAlign w:val="bottom"/>
          </w:tcPr>
          <w:p w14:paraId="797E87CB" w14:textId="7C6E3EFE" w:rsidR="00C62EFA" w:rsidRPr="00713E84" w:rsidRDefault="00C62EFA"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1,00</w:t>
            </w:r>
          </w:p>
        </w:tc>
        <w:tc>
          <w:tcPr>
            <w:tcW w:w="1330" w:type="dxa"/>
            <w:tcBorders>
              <w:top w:val="nil"/>
              <w:left w:val="single" w:sz="4" w:space="0" w:color="auto"/>
              <w:bottom w:val="nil"/>
              <w:right w:val="nil"/>
            </w:tcBorders>
            <w:shd w:val="clear" w:color="auto" w:fill="auto"/>
            <w:vAlign w:val="bottom"/>
          </w:tcPr>
          <w:p w14:paraId="062C65F2" w14:textId="2C73865E" w:rsidR="00C62EFA" w:rsidRPr="00713E84" w:rsidRDefault="00C62EFA" w:rsidP="00713E84">
            <w:pPr>
              <w:spacing w:line="360" w:lineRule="auto"/>
              <w:jc w:val="center"/>
              <w:rPr>
                <w:rStyle w:val="Bodytext2"/>
                <w:rFonts w:asciiTheme="minorHAnsi" w:hAnsiTheme="minorHAnsi" w:cstheme="minorHAnsi"/>
              </w:rPr>
            </w:pPr>
          </w:p>
        </w:tc>
      </w:tr>
    </w:tbl>
    <w:p w14:paraId="386C737D" w14:textId="77777777" w:rsidR="00982E3A" w:rsidRPr="00713E84" w:rsidRDefault="00982E3A" w:rsidP="00713E84">
      <w:pPr>
        <w:spacing w:line="360" w:lineRule="auto"/>
        <w:rPr>
          <w:rFonts w:asciiTheme="minorHAnsi" w:hAnsiTheme="minorHAnsi" w:cstheme="minorHAnsi"/>
          <w:sz w:val="22"/>
          <w:szCs w:val="22"/>
        </w:rPr>
      </w:pPr>
    </w:p>
    <w:p w14:paraId="33974878" w14:textId="5668F6F5"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Na obszarach nr 5, 9, 14 19 w </w:t>
      </w:r>
      <w:r w:rsidR="00D7632D" w:rsidRPr="00713E84">
        <w:rPr>
          <w:rFonts w:asciiTheme="minorHAnsi" w:hAnsiTheme="minorHAnsi" w:cstheme="minorHAnsi"/>
          <w:color w:val="auto"/>
          <w:sz w:val="22"/>
          <w:szCs w:val="22"/>
        </w:rPr>
        <w:t xml:space="preserve">roku </w:t>
      </w:r>
      <w:r w:rsidRPr="00713E84">
        <w:rPr>
          <w:rFonts w:asciiTheme="minorHAnsi" w:hAnsiTheme="minorHAnsi" w:cstheme="minorHAnsi"/>
          <w:color w:val="auto"/>
          <w:sz w:val="22"/>
          <w:szCs w:val="22"/>
        </w:rPr>
        <w:t xml:space="preserve">2022r. nie </w:t>
      </w:r>
      <w:r w:rsidR="00D7632D" w:rsidRPr="00713E84">
        <w:rPr>
          <w:rFonts w:asciiTheme="minorHAnsi" w:hAnsiTheme="minorHAnsi" w:cstheme="minorHAnsi"/>
          <w:color w:val="auto"/>
          <w:sz w:val="22"/>
          <w:szCs w:val="22"/>
        </w:rPr>
        <w:t>zanotowano urodzeń.</w:t>
      </w:r>
      <w:r w:rsidRPr="00713E84">
        <w:rPr>
          <w:rFonts w:asciiTheme="minorHAnsi" w:hAnsiTheme="minorHAnsi" w:cstheme="minorHAnsi"/>
          <w:color w:val="auto"/>
          <w:sz w:val="22"/>
          <w:szCs w:val="22"/>
        </w:rPr>
        <w:t xml:space="preserve"> </w:t>
      </w:r>
    </w:p>
    <w:p w14:paraId="4DC3F710" w14:textId="0E5F57A2"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Na całym obszarze gminy w 2022r urodziło się 81 </w:t>
      </w:r>
      <w:r w:rsidR="00D7632D" w:rsidRPr="00713E84">
        <w:rPr>
          <w:rFonts w:asciiTheme="minorHAnsi" w:hAnsiTheme="minorHAnsi" w:cstheme="minorHAnsi"/>
          <w:color w:val="auto"/>
          <w:sz w:val="22"/>
          <w:szCs w:val="22"/>
        </w:rPr>
        <w:t>dzieci</w:t>
      </w:r>
      <w:r w:rsidRPr="00713E84">
        <w:rPr>
          <w:rFonts w:asciiTheme="minorHAnsi" w:hAnsiTheme="minorHAnsi" w:cstheme="minorHAnsi"/>
          <w:color w:val="auto"/>
          <w:sz w:val="22"/>
          <w:szCs w:val="22"/>
        </w:rPr>
        <w:t xml:space="preserve"> co stanowi </w:t>
      </w:r>
      <w:r w:rsidR="00D7632D" w:rsidRPr="00713E84">
        <w:rPr>
          <w:rFonts w:asciiTheme="minorHAnsi" w:hAnsiTheme="minorHAnsi" w:cstheme="minorHAnsi"/>
          <w:color w:val="auto"/>
          <w:sz w:val="22"/>
          <w:szCs w:val="22"/>
        </w:rPr>
        <w:t xml:space="preserve"> około </w:t>
      </w:r>
      <w:r w:rsidRPr="00713E84">
        <w:rPr>
          <w:rFonts w:asciiTheme="minorHAnsi" w:hAnsiTheme="minorHAnsi" w:cstheme="minorHAnsi"/>
          <w:color w:val="auto"/>
          <w:sz w:val="22"/>
          <w:szCs w:val="22"/>
        </w:rPr>
        <w:t xml:space="preserve">0, 8 % całej populacji </w:t>
      </w:r>
      <w:r w:rsidR="00371C10" w:rsidRPr="00713E84">
        <w:rPr>
          <w:rFonts w:asciiTheme="minorHAnsi" w:hAnsiTheme="minorHAnsi" w:cstheme="minorHAnsi"/>
          <w:color w:val="auto"/>
          <w:sz w:val="22"/>
          <w:szCs w:val="22"/>
        </w:rPr>
        <w:t>G</w:t>
      </w:r>
      <w:r w:rsidRPr="00713E84">
        <w:rPr>
          <w:rFonts w:asciiTheme="minorHAnsi" w:hAnsiTheme="minorHAnsi" w:cstheme="minorHAnsi"/>
          <w:color w:val="auto"/>
          <w:sz w:val="22"/>
          <w:szCs w:val="22"/>
        </w:rPr>
        <w:t>miny.</w:t>
      </w:r>
    </w:p>
    <w:p w14:paraId="3A415352" w14:textId="77777777" w:rsidR="00982E3A" w:rsidRPr="00713E84" w:rsidRDefault="00982E3A" w:rsidP="00713E84">
      <w:pPr>
        <w:spacing w:line="360" w:lineRule="auto"/>
        <w:rPr>
          <w:rFonts w:asciiTheme="minorHAnsi" w:hAnsiTheme="minorHAnsi" w:cstheme="minorHAnsi"/>
          <w:sz w:val="22"/>
          <w:szCs w:val="22"/>
        </w:rPr>
      </w:pPr>
    </w:p>
    <w:p w14:paraId="5B38F2F0"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2FFCDE7B" wp14:editId="7B752063">
            <wp:extent cx="5486400" cy="3200400"/>
            <wp:effectExtent l="0" t="0" r="0" b="0"/>
            <wp:docPr id="1399113908" name="Wykres 13991139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5073801" w14:textId="0EC52423" w:rsidR="00982E3A" w:rsidRPr="009B66C2" w:rsidRDefault="005F3F3D" w:rsidP="005F3F3D">
      <w:pPr>
        <w:pStyle w:val="Legenda"/>
        <w:rPr>
          <w:rFonts w:asciiTheme="minorHAnsi" w:hAnsiTheme="minorHAnsi" w:cstheme="minorHAnsi"/>
          <w:i w:val="0"/>
          <w:iCs w:val="0"/>
          <w:color w:val="000000" w:themeColor="text1"/>
          <w:sz w:val="24"/>
          <w:szCs w:val="24"/>
        </w:rPr>
      </w:pPr>
      <w:bookmarkStart w:id="68" w:name="_Toc178154209"/>
      <w:bookmarkStart w:id="69" w:name="_Toc178154240"/>
      <w:r w:rsidRPr="009B66C2">
        <w:rPr>
          <w:rFonts w:asciiTheme="minorHAnsi" w:hAnsiTheme="minorHAnsi"/>
          <w:color w:val="000000" w:themeColor="text1"/>
          <w:sz w:val="20"/>
          <w:szCs w:val="20"/>
        </w:rPr>
        <w:t xml:space="preserve">Rysunek </w:t>
      </w:r>
      <w:r w:rsidRPr="009B66C2">
        <w:rPr>
          <w:rFonts w:asciiTheme="minorHAnsi" w:hAnsiTheme="minorHAnsi"/>
          <w:color w:val="000000" w:themeColor="text1"/>
          <w:sz w:val="20"/>
          <w:szCs w:val="20"/>
        </w:rPr>
        <w:fldChar w:fldCharType="begin"/>
      </w:r>
      <w:r w:rsidRPr="009B66C2">
        <w:rPr>
          <w:rFonts w:asciiTheme="minorHAnsi" w:hAnsiTheme="minorHAnsi"/>
          <w:color w:val="000000" w:themeColor="text1"/>
          <w:sz w:val="20"/>
          <w:szCs w:val="20"/>
        </w:rPr>
        <w:instrText xml:space="preserve"> SEQ Rysunek \* ARABIC </w:instrText>
      </w:r>
      <w:r w:rsidRPr="009B66C2">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16</w:t>
      </w:r>
      <w:r w:rsidRPr="009B66C2">
        <w:rPr>
          <w:rFonts w:asciiTheme="minorHAnsi" w:hAnsiTheme="minorHAnsi"/>
          <w:color w:val="000000" w:themeColor="text1"/>
          <w:sz w:val="20"/>
          <w:szCs w:val="20"/>
        </w:rPr>
        <w:fldChar w:fldCharType="end"/>
      </w:r>
      <w:r w:rsidRPr="009B66C2">
        <w:rPr>
          <w:rFonts w:asciiTheme="minorHAnsi" w:hAnsiTheme="minorHAnsi"/>
          <w:color w:val="000000" w:themeColor="text1"/>
          <w:sz w:val="20"/>
          <w:szCs w:val="20"/>
        </w:rPr>
        <w:t>. Liczba osób urodzonych w 2022 roku.</w:t>
      </w:r>
      <w:bookmarkEnd w:id="68"/>
      <w:bookmarkEnd w:id="69"/>
    </w:p>
    <w:p w14:paraId="72CA216E" w14:textId="77777777" w:rsidR="00E37891" w:rsidRPr="00713E84" w:rsidRDefault="00E37891" w:rsidP="00713E84">
      <w:pPr>
        <w:spacing w:line="360" w:lineRule="auto"/>
        <w:rPr>
          <w:rFonts w:asciiTheme="minorHAnsi" w:hAnsiTheme="minorHAnsi" w:cstheme="minorHAnsi"/>
          <w:color w:val="FF0000"/>
          <w:sz w:val="22"/>
          <w:szCs w:val="22"/>
        </w:rPr>
      </w:pPr>
    </w:p>
    <w:p w14:paraId="30FC6671" w14:textId="1FCE8B21" w:rsidR="00982E3A" w:rsidRPr="00713E84" w:rsidRDefault="00982E3A" w:rsidP="00713E84">
      <w:pPr>
        <w:spacing w:line="360" w:lineRule="auto"/>
        <w:rPr>
          <w:rFonts w:asciiTheme="minorHAnsi" w:hAnsiTheme="minorHAnsi" w:cstheme="minorHAnsi"/>
          <w:b/>
          <w:bCs/>
          <w:color w:val="auto"/>
          <w:sz w:val="22"/>
          <w:szCs w:val="22"/>
          <w:u w:val="single"/>
        </w:rPr>
      </w:pPr>
      <w:r w:rsidRPr="00713E84">
        <w:rPr>
          <w:rFonts w:asciiTheme="minorHAnsi" w:hAnsiTheme="minorHAnsi" w:cstheme="minorHAnsi"/>
          <w:b/>
          <w:bCs/>
          <w:color w:val="auto"/>
          <w:sz w:val="22"/>
          <w:szCs w:val="22"/>
          <w:u w:val="single"/>
        </w:rPr>
        <w:t>Ludność w wieku poprodukcyjnym w stosunku do ludności w wieku produkcyjnym</w:t>
      </w:r>
      <w:r w:rsidR="0009610C" w:rsidRPr="00713E84">
        <w:rPr>
          <w:rFonts w:asciiTheme="minorHAnsi" w:hAnsiTheme="minorHAnsi" w:cstheme="minorHAnsi"/>
          <w:b/>
          <w:bCs/>
          <w:color w:val="auto"/>
          <w:sz w:val="22"/>
          <w:szCs w:val="22"/>
          <w:u w:val="single"/>
        </w:rPr>
        <w:t>.</w:t>
      </w:r>
    </w:p>
    <w:p w14:paraId="2E05DF25" w14:textId="253348EC" w:rsidR="006A2120"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Starzenie się społeczeństwa to problem, który odzwierciedla się w wielu aspektach funkcjonowania, bytowania poszczególnych wspólnot. „Starość” nie jest pojęciem jednoznacznym. Nauki społeczne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w opisie tego pojęcia przyjmują</w:t>
      </w:r>
      <w:r w:rsidR="00D7632D" w:rsidRPr="00713E84">
        <w:rPr>
          <w:rFonts w:asciiTheme="minorHAnsi" w:hAnsiTheme="minorHAnsi" w:cstheme="minorHAnsi"/>
          <w:color w:val="auto"/>
          <w:sz w:val="22"/>
          <w:szCs w:val="22"/>
        </w:rPr>
        <w:t xml:space="preserve"> </w:t>
      </w:r>
      <w:r w:rsidRPr="00713E84">
        <w:rPr>
          <w:rFonts w:asciiTheme="minorHAnsi" w:hAnsiTheme="minorHAnsi" w:cstheme="minorHAnsi"/>
          <w:color w:val="auto"/>
          <w:sz w:val="22"/>
          <w:szCs w:val="22"/>
        </w:rPr>
        <w:t>różne przedziały wiekowe. W demografii starość dzi</w:t>
      </w:r>
      <w:r w:rsidR="00C03813" w:rsidRPr="00713E84">
        <w:rPr>
          <w:rFonts w:asciiTheme="minorHAnsi" w:hAnsiTheme="minorHAnsi" w:cstheme="minorHAnsi"/>
          <w:color w:val="auto"/>
          <w:sz w:val="22"/>
          <w:szCs w:val="22"/>
        </w:rPr>
        <w:t>e</w:t>
      </w:r>
      <w:r w:rsidRPr="00713E84">
        <w:rPr>
          <w:rFonts w:asciiTheme="minorHAnsi" w:hAnsiTheme="minorHAnsi" w:cstheme="minorHAnsi"/>
          <w:color w:val="auto"/>
          <w:sz w:val="22"/>
          <w:szCs w:val="22"/>
        </w:rPr>
        <w:t xml:space="preserve">li się na: młodszy wiek poprodukcyjny (60-69 lat), starszy wiek poprodukcyjny (70-79 lat) oraz starość sędziwą (powyżej 80 lat). Ogólnie można założyć, iż proces starzenia się ludności polega na wzroście liczby osób w starszym wieku i ich udziału w ogólnej liczbie ludności przy jednoczesnym spadku liczby dzieci i młodzieży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i ich udziału w ogólnej liczbie ludności</w:t>
      </w:r>
      <w:r w:rsidR="00B834F7" w:rsidRPr="00713E84">
        <w:rPr>
          <w:rFonts w:asciiTheme="minorHAnsi" w:hAnsiTheme="minorHAnsi" w:cstheme="minorHAnsi"/>
          <w:color w:val="auto"/>
          <w:sz w:val="22"/>
          <w:szCs w:val="22"/>
        </w:rPr>
        <w:t>.</w:t>
      </w:r>
      <w:r w:rsidR="006A2120" w:rsidRPr="00713E84">
        <w:rPr>
          <w:rStyle w:val="Odwoanieprzypisudolnego"/>
          <w:rFonts w:asciiTheme="minorHAnsi" w:hAnsiTheme="minorHAnsi" w:cstheme="minorHAnsi"/>
          <w:color w:val="auto"/>
          <w:sz w:val="22"/>
          <w:szCs w:val="22"/>
        </w:rPr>
        <w:footnoteReference w:id="35"/>
      </w:r>
    </w:p>
    <w:p w14:paraId="73F7C3F8" w14:textId="09C50311"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W tym kontekście zasadne jest podjęcie bądź zintensyfikowani</w:t>
      </w:r>
      <w:r w:rsidR="00D7632D" w:rsidRPr="00713E84">
        <w:rPr>
          <w:rFonts w:asciiTheme="minorHAnsi" w:hAnsiTheme="minorHAnsi" w:cstheme="minorHAnsi"/>
          <w:color w:val="auto"/>
          <w:sz w:val="22"/>
          <w:szCs w:val="22"/>
        </w:rPr>
        <w:t>e</w:t>
      </w:r>
      <w:r w:rsidRPr="00713E84">
        <w:rPr>
          <w:rFonts w:asciiTheme="minorHAnsi" w:hAnsiTheme="minorHAnsi" w:cstheme="minorHAnsi"/>
          <w:color w:val="auto"/>
          <w:sz w:val="22"/>
          <w:szCs w:val="22"/>
        </w:rPr>
        <w:t xml:space="preserve"> działań prewencyjnych, związanych </w:t>
      </w:r>
      <w:r w:rsidRPr="00713E84">
        <w:rPr>
          <w:rFonts w:asciiTheme="minorHAnsi" w:hAnsiTheme="minorHAnsi" w:cstheme="minorHAnsi"/>
          <w:color w:val="auto"/>
          <w:sz w:val="22"/>
          <w:szCs w:val="22"/>
        </w:rPr>
        <w:br/>
        <w:t>z pomocą i opieką dla mieszkańców w podeszłym wieku.</w:t>
      </w:r>
    </w:p>
    <w:p w14:paraId="25B76C51" w14:textId="4F87F90B" w:rsidR="00B834F7" w:rsidRPr="00713E84" w:rsidRDefault="00B834F7"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W poniższej tabeli przedstawiono</w:t>
      </w:r>
      <w:r w:rsidR="00522E60" w:rsidRPr="00713E84">
        <w:rPr>
          <w:rFonts w:asciiTheme="minorHAnsi" w:hAnsiTheme="minorHAnsi" w:cstheme="minorHAnsi"/>
          <w:color w:val="auto"/>
          <w:sz w:val="22"/>
          <w:szCs w:val="22"/>
        </w:rPr>
        <w:t xml:space="preserve"> stosunek ludności w wieku poprodukcyjnym do ludności w wieku produkcyjnym w przeliczeniu na 100 osób przy uwzględnieniu obszarów roboczych Gminy zidentyfikowanych na wstępie przedmiotowego opracowania. </w:t>
      </w:r>
    </w:p>
    <w:p w14:paraId="265B1B3D" w14:textId="77777777" w:rsidR="00027232" w:rsidRPr="00713E84" w:rsidRDefault="00027232" w:rsidP="00713E84">
      <w:pPr>
        <w:spacing w:line="360" w:lineRule="auto"/>
        <w:rPr>
          <w:rFonts w:asciiTheme="minorHAnsi" w:hAnsiTheme="minorHAnsi" w:cstheme="minorHAnsi"/>
          <w:b/>
          <w:bCs/>
          <w:sz w:val="22"/>
          <w:szCs w:val="22"/>
        </w:rPr>
      </w:pPr>
    </w:p>
    <w:p w14:paraId="6C0FA611" w14:textId="7031776D" w:rsidR="00982E3A" w:rsidRPr="00832067" w:rsidRDefault="00C27A78" w:rsidP="00C27A78">
      <w:pPr>
        <w:pStyle w:val="Legenda"/>
        <w:rPr>
          <w:rFonts w:asciiTheme="minorHAnsi" w:hAnsiTheme="minorHAnsi" w:cstheme="minorHAnsi"/>
          <w:i w:val="0"/>
          <w:iCs w:val="0"/>
          <w:color w:val="000000" w:themeColor="text1"/>
          <w:sz w:val="22"/>
          <w:szCs w:val="22"/>
        </w:rPr>
      </w:pPr>
      <w:bookmarkStart w:id="70" w:name="_Toc183160508"/>
      <w:r w:rsidRPr="00832067">
        <w:rPr>
          <w:rFonts w:asciiTheme="minorHAnsi" w:hAnsiTheme="minorHAnsi"/>
          <w:color w:val="000000" w:themeColor="text1"/>
          <w:sz w:val="22"/>
          <w:szCs w:val="22"/>
        </w:rPr>
        <w:t xml:space="preserve">Tabela </w:t>
      </w:r>
      <w:r w:rsidRPr="00832067">
        <w:rPr>
          <w:rFonts w:asciiTheme="minorHAnsi" w:hAnsiTheme="minorHAnsi"/>
          <w:color w:val="000000" w:themeColor="text1"/>
          <w:sz w:val="22"/>
          <w:szCs w:val="22"/>
        </w:rPr>
        <w:fldChar w:fldCharType="begin"/>
      </w:r>
      <w:r w:rsidRPr="00832067">
        <w:rPr>
          <w:rFonts w:asciiTheme="minorHAnsi" w:hAnsiTheme="minorHAnsi"/>
          <w:color w:val="000000" w:themeColor="text1"/>
          <w:sz w:val="22"/>
          <w:szCs w:val="22"/>
        </w:rPr>
        <w:instrText xml:space="preserve"> SEQ Tabela \* ARABIC </w:instrText>
      </w:r>
      <w:r w:rsidRPr="00832067">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18</w:t>
      </w:r>
      <w:r w:rsidRPr="00832067">
        <w:rPr>
          <w:rFonts w:asciiTheme="minorHAnsi" w:hAnsiTheme="minorHAnsi"/>
          <w:color w:val="000000" w:themeColor="text1"/>
          <w:sz w:val="22"/>
          <w:szCs w:val="22"/>
        </w:rPr>
        <w:fldChar w:fldCharType="end"/>
      </w:r>
      <w:r w:rsidRPr="00832067">
        <w:rPr>
          <w:rFonts w:asciiTheme="minorHAnsi" w:hAnsiTheme="minorHAnsi"/>
          <w:color w:val="000000" w:themeColor="text1"/>
          <w:sz w:val="22"/>
          <w:szCs w:val="22"/>
        </w:rPr>
        <w:t>. Ludność w wieku poprodukcyjnym w stosunku do ludności w wieku produkcyjnym.</w:t>
      </w:r>
      <w:r w:rsidR="00027232" w:rsidRPr="00832067">
        <w:rPr>
          <w:rStyle w:val="Odwoanieprzypisudolnego"/>
          <w:rFonts w:asciiTheme="minorHAnsi" w:hAnsiTheme="minorHAnsi" w:cstheme="minorHAnsi"/>
          <w:i w:val="0"/>
          <w:iCs w:val="0"/>
          <w:color w:val="000000" w:themeColor="text1"/>
          <w:sz w:val="22"/>
          <w:szCs w:val="22"/>
        </w:rPr>
        <w:footnoteReference w:id="36"/>
      </w:r>
      <w:bookmarkEnd w:id="70"/>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982E3A" w:rsidRPr="00713E84" w14:paraId="1A8D580D" w14:textId="77777777" w:rsidTr="004A4D27">
        <w:trPr>
          <w:trHeight w:hRule="exact" w:val="576"/>
        </w:trPr>
        <w:tc>
          <w:tcPr>
            <w:tcW w:w="754" w:type="dxa"/>
            <w:tcBorders>
              <w:top w:val="single" w:sz="4" w:space="0" w:color="auto"/>
              <w:left w:val="single" w:sz="4" w:space="0" w:color="auto"/>
            </w:tcBorders>
            <w:shd w:val="clear" w:color="auto" w:fill="FFFFFF"/>
            <w:vAlign w:val="center"/>
          </w:tcPr>
          <w:p w14:paraId="7E12F066"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tcBorders>
              <w:top w:val="single" w:sz="4" w:space="0" w:color="auto"/>
              <w:left w:val="single" w:sz="4" w:space="0" w:color="auto"/>
              <w:bottom w:val="single" w:sz="4" w:space="0" w:color="auto"/>
            </w:tcBorders>
            <w:shd w:val="clear" w:color="auto" w:fill="FFFFFF"/>
          </w:tcPr>
          <w:p w14:paraId="379D74FD" w14:textId="4C030CD8" w:rsidR="00982E3A" w:rsidRPr="00713E84" w:rsidRDefault="001454BB" w:rsidP="009B66C2">
            <w:pPr>
              <w:jc w:val="center"/>
              <w:rPr>
                <w:rFonts w:asciiTheme="minorHAnsi" w:hAnsiTheme="minorHAnsi" w:cstheme="minorHAnsi"/>
                <w:sz w:val="22"/>
                <w:szCs w:val="22"/>
              </w:rPr>
            </w:pPr>
            <w:r w:rsidRPr="00713E84">
              <w:rPr>
                <w:rStyle w:val="Bodytext2"/>
                <w:rFonts w:asciiTheme="minorHAnsi" w:hAnsiTheme="minorHAnsi" w:cstheme="minorHAnsi"/>
              </w:rPr>
              <w:t>L</w:t>
            </w:r>
            <w:r w:rsidR="00982E3A" w:rsidRPr="00713E84">
              <w:rPr>
                <w:rStyle w:val="Bodytext2"/>
                <w:rFonts w:asciiTheme="minorHAnsi" w:hAnsiTheme="minorHAnsi" w:cstheme="minorHAnsi"/>
              </w:rPr>
              <w:t>udność w wieku poprodukcyjnym w stosunku do ludności w wieku produkcyjnym w przeliczeniu na 100 osób</w:t>
            </w:r>
          </w:p>
        </w:tc>
        <w:tc>
          <w:tcPr>
            <w:tcW w:w="1747" w:type="dxa"/>
            <w:tcBorders>
              <w:top w:val="single" w:sz="4" w:space="0" w:color="auto"/>
              <w:left w:val="single" w:sz="4" w:space="0" w:color="auto"/>
            </w:tcBorders>
            <w:shd w:val="clear" w:color="auto" w:fill="FFFFFF"/>
          </w:tcPr>
          <w:p w14:paraId="2E9DD22C"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7794A7AA"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tcBorders>
              <w:top w:val="single" w:sz="4" w:space="0" w:color="auto"/>
              <w:left w:val="single" w:sz="4" w:space="0" w:color="auto"/>
              <w:right w:val="single" w:sz="4" w:space="0" w:color="auto"/>
            </w:tcBorders>
            <w:shd w:val="clear" w:color="auto" w:fill="FFFFFF"/>
          </w:tcPr>
          <w:p w14:paraId="1CF1221E"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69B68807"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6B6C68" w:rsidRPr="00713E84" w14:paraId="5BE41488" w14:textId="77777777" w:rsidTr="004A4D27">
        <w:trPr>
          <w:trHeight w:hRule="exact" w:val="288"/>
        </w:trPr>
        <w:tc>
          <w:tcPr>
            <w:tcW w:w="754" w:type="dxa"/>
            <w:tcBorders>
              <w:top w:val="single" w:sz="4" w:space="0" w:color="auto"/>
              <w:left w:val="single" w:sz="4" w:space="0" w:color="auto"/>
              <w:right w:val="single" w:sz="4" w:space="0" w:color="auto"/>
            </w:tcBorders>
            <w:shd w:val="clear" w:color="auto" w:fill="FFFFFF"/>
            <w:vAlign w:val="bottom"/>
          </w:tcPr>
          <w:p w14:paraId="3B77A697" w14:textId="77777777" w:rsidR="006B6C68" w:rsidRPr="00713E84" w:rsidRDefault="006B6C6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783ECDB6" w14:textId="5AC2B91C"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23,08</w:t>
            </w:r>
          </w:p>
        </w:tc>
        <w:tc>
          <w:tcPr>
            <w:tcW w:w="1747" w:type="dxa"/>
            <w:tcBorders>
              <w:top w:val="single" w:sz="4" w:space="0" w:color="auto"/>
              <w:left w:val="nil"/>
              <w:bottom w:val="single" w:sz="4" w:space="0" w:color="auto"/>
              <w:right w:val="single" w:sz="4" w:space="0" w:color="auto"/>
            </w:tcBorders>
            <w:shd w:val="clear" w:color="auto" w:fill="auto"/>
            <w:vAlign w:val="bottom"/>
          </w:tcPr>
          <w:p w14:paraId="1C66BDAC" w14:textId="055F17AE"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0,30</w:t>
            </w:r>
          </w:p>
        </w:tc>
        <w:tc>
          <w:tcPr>
            <w:tcW w:w="1330" w:type="dxa"/>
            <w:tcBorders>
              <w:top w:val="single" w:sz="4" w:space="0" w:color="auto"/>
              <w:left w:val="nil"/>
              <w:bottom w:val="single" w:sz="4" w:space="0" w:color="auto"/>
              <w:right w:val="single" w:sz="4" w:space="0" w:color="auto"/>
            </w:tcBorders>
            <w:shd w:val="clear" w:color="auto" w:fill="auto"/>
            <w:vAlign w:val="bottom"/>
          </w:tcPr>
          <w:p w14:paraId="2C874162" w14:textId="4C064879"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6B6C68" w:rsidRPr="00713E84" w14:paraId="362410FB" w14:textId="77777777" w:rsidTr="004A4D27">
        <w:trPr>
          <w:trHeight w:hRule="exact" w:val="293"/>
        </w:trPr>
        <w:tc>
          <w:tcPr>
            <w:tcW w:w="754" w:type="dxa"/>
            <w:tcBorders>
              <w:top w:val="single" w:sz="4" w:space="0" w:color="auto"/>
              <w:left w:val="single" w:sz="4" w:space="0" w:color="auto"/>
              <w:right w:val="single" w:sz="4" w:space="0" w:color="auto"/>
            </w:tcBorders>
            <w:shd w:val="clear" w:color="auto" w:fill="FFFFFF"/>
            <w:vAlign w:val="bottom"/>
          </w:tcPr>
          <w:p w14:paraId="57F48DA1" w14:textId="77777777" w:rsidR="006B6C68" w:rsidRPr="00713E84" w:rsidRDefault="006B6C6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tcBorders>
              <w:top w:val="nil"/>
              <w:left w:val="single" w:sz="4" w:space="0" w:color="auto"/>
              <w:bottom w:val="single" w:sz="4" w:space="0" w:color="auto"/>
              <w:right w:val="single" w:sz="4" w:space="0" w:color="auto"/>
            </w:tcBorders>
            <w:shd w:val="clear" w:color="auto" w:fill="auto"/>
            <w:vAlign w:val="bottom"/>
          </w:tcPr>
          <w:p w14:paraId="5BEA4CBA" w14:textId="1D7CBB7D"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30,30</w:t>
            </w:r>
          </w:p>
        </w:tc>
        <w:tc>
          <w:tcPr>
            <w:tcW w:w="1747" w:type="dxa"/>
            <w:tcBorders>
              <w:top w:val="nil"/>
              <w:left w:val="nil"/>
              <w:bottom w:val="single" w:sz="4" w:space="0" w:color="auto"/>
              <w:right w:val="single" w:sz="4" w:space="0" w:color="auto"/>
            </w:tcBorders>
            <w:shd w:val="clear" w:color="auto" w:fill="auto"/>
            <w:vAlign w:val="bottom"/>
          </w:tcPr>
          <w:p w14:paraId="468E6359" w14:textId="61E01FA7"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0,43</w:t>
            </w:r>
          </w:p>
        </w:tc>
        <w:tc>
          <w:tcPr>
            <w:tcW w:w="1330" w:type="dxa"/>
            <w:tcBorders>
              <w:top w:val="nil"/>
              <w:left w:val="nil"/>
              <w:bottom w:val="single" w:sz="4" w:space="0" w:color="auto"/>
              <w:right w:val="single" w:sz="4" w:space="0" w:color="auto"/>
            </w:tcBorders>
            <w:shd w:val="clear" w:color="auto" w:fill="auto"/>
            <w:vAlign w:val="bottom"/>
          </w:tcPr>
          <w:p w14:paraId="5F8616C3" w14:textId="0A65283A"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6B6C68" w:rsidRPr="00713E84" w14:paraId="1EDC39B8" w14:textId="77777777" w:rsidTr="004A4D27">
        <w:trPr>
          <w:trHeight w:hRule="exact" w:val="288"/>
        </w:trPr>
        <w:tc>
          <w:tcPr>
            <w:tcW w:w="754" w:type="dxa"/>
            <w:tcBorders>
              <w:top w:val="single" w:sz="4" w:space="0" w:color="auto"/>
              <w:left w:val="single" w:sz="4" w:space="0" w:color="auto"/>
              <w:right w:val="single" w:sz="4" w:space="0" w:color="auto"/>
            </w:tcBorders>
            <w:shd w:val="clear" w:color="auto" w:fill="FFFFFF"/>
            <w:vAlign w:val="center"/>
          </w:tcPr>
          <w:p w14:paraId="20AC345E" w14:textId="77777777" w:rsidR="006B6C68" w:rsidRPr="00713E84" w:rsidRDefault="006B6C6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472" w:type="dxa"/>
            <w:tcBorders>
              <w:top w:val="nil"/>
              <w:left w:val="single" w:sz="4" w:space="0" w:color="auto"/>
              <w:bottom w:val="single" w:sz="4" w:space="0" w:color="auto"/>
              <w:right w:val="single" w:sz="4" w:space="0" w:color="auto"/>
            </w:tcBorders>
            <w:shd w:val="clear" w:color="auto" w:fill="auto"/>
            <w:vAlign w:val="bottom"/>
          </w:tcPr>
          <w:p w14:paraId="0961C30F" w14:textId="4EB38888"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29,68</w:t>
            </w:r>
          </w:p>
        </w:tc>
        <w:tc>
          <w:tcPr>
            <w:tcW w:w="1747" w:type="dxa"/>
            <w:tcBorders>
              <w:top w:val="nil"/>
              <w:left w:val="nil"/>
              <w:bottom w:val="single" w:sz="4" w:space="0" w:color="auto"/>
              <w:right w:val="single" w:sz="4" w:space="0" w:color="auto"/>
            </w:tcBorders>
            <w:shd w:val="clear" w:color="auto" w:fill="auto"/>
            <w:vAlign w:val="bottom"/>
          </w:tcPr>
          <w:p w14:paraId="0684BFD0" w14:textId="33373A56"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0,42</w:t>
            </w:r>
          </w:p>
        </w:tc>
        <w:tc>
          <w:tcPr>
            <w:tcW w:w="1330" w:type="dxa"/>
            <w:tcBorders>
              <w:top w:val="nil"/>
              <w:left w:val="nil"/>
              <w:bottom w:val="single" w:sz="4" w:space="0" w:color="auto"/>
              <w:right w:val="single" w:sz="4" w:space="0" w:color="auto"/>
            </w:tcBorders>
            <w:shd w:val="clear" w:color="auto" w:fill="auto"/>
            <w:vAlign w:val="bottom"/>
          </w:tcPr>
          <w:p w14:paraId="2DBF4C3B" w14:textId="0589C29E"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6B6C68" w:rsidRPr="00713E84" w14:paraId="35187C71" w14:textId="77777777" w:rsidTr="004A4D27">
        <w:trPr>
          <w:trHeight w:hRule="exact" w:val="293"/>
        </w:trPr>
        <w:tc>
          <w:tcPr>
            <w:tcW w:w="754" w:type="dxa"/>
            <w:tcBorders>
              <w:top w:val="single" w:sz="4" w:space="0" w:color="auto"/>
              <w:left w:val="single" w:sz="4" w:space="0" w:color="auto"/>
              <w:right w:val="single" w:sz="4" w:space="0" w:color="auto"/>
            </w:tcBorders>
            <w:shd w:val="clear" w:color="auto" w:fill="FFFFFF"/>
            <w:vAlign w:val="center"/>
          </w:tcPr>
          <w:p w14:paraId="019F09DC" w14:textId="77777777" w:rsidR="006B6C68" w:rsidRPr="00713E84" w:rsidRDefault="006B6C6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472" w:type="dxa"/>
            <w:tcBorders>
              <w:top w:val="nil"/>
              <w:left w:val="single" w:sz="4" w:space="0" w:color="auto"/>
              <w:bottom w:val="single" w:sz="4" w:space="0" w:color="auto"/>
              <w:right w:val="single" w:sz="4" w:space="0" w:color="auto"/>
            </w:tcBorders>
            <w:shd w:val="clear" w:color="auto" w:fill="auto"/>
            <w:vAlign w:val="bottom"/>
          </w:tcPr>
          <w:p w14:paraId="4D49F15F" w14:textId="2A16C8E4"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18,60</w:t>
            </w:r>
          </w:p>
        </w:tc>
        <w:tc>
          <w:tcPr>
            <w:tcW w:w="1747" w:type="dxa"/>
            <w:tcBorders>
              <w:top w:val="nil"/>
              <w:left w:val="nil"/>
              <w:bottom w:val="single" w:sz="4" w:space="0" w:color="auto"/>
              <w:right w:val="single" w:sz="4" w:space="0" w:color="auto"/>
            </w:tcBorders>
            <w:shd w:val="clear" w:color="auto" w:fill="auto"/>
            <w:vAlign w:val="bottom"/>
          </w:tcPr>
          <w:p w14:paraId="28BDA90C" w14:textId="0ABCF50A"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0,23</w:t>
            </w:r>
          </w:p>
        </w:tc>
        <w:tc>
          <w:tcPr>
            <w:tcW w:w="1330" w:type="dxa"/>
            <w:tcBorders>
              <w:top w:val="nil"/>
              <w:left w:val="nil"/>
              <w:bottom w:val="single" w:sz="4" w:space="0" w:color="auto"/>
              <w:right w:val="single" w:sz="4" w:space="0" w:color="auto"/>
            </w:tcBorders>
            <w:shd w:val="clear" w:color="auto" w:fill="auto"/>
            <w:vAlign w:val="bottom"/>
          </w:tcPr>
          <w:p w14:paraId="0F0B0701" w14:textId="450EA796"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6B6C68" w:rsidRPr="00713E84" w14:paraId="25F58794" w14:textId="77777777" w:rsidTr="004A4D27">
        <w:trPr>
          <w:trHeight w:hRule="exact" w:val="293"/>
        </w:trPr>
        <w:tc>
          <w:tcPr>
            <w:tcW w:w="754" w:type="dxa"/>
            <w:tcBorders>
              <w:top w:val="single" w:sz="4" w:space="0" w:color="auto"/>
              <w:left w:val="single" w:sz="4" w:space="0" w:color="auto"/>
              <w:right w:val="single" w:sz="4" w:space="0" w:color="auto"/>
            </w:tcBorders>
            <w:shd w:val="clear" w:color="auto" w:fill="FFFFFF"/>
          </w:tcPr>
          <w:p w14:paraId="076AD50B" w14:textId="77777777" w:rsidR="006B6C68" w:rsidRPr="00713E84" w:rsidRDefault="006B6C6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tcBorders>
              <w:top w:val="nil"/>
              <w:left w:val="single" w:sz="4" w:space="0" w:color="auto"/>
              <w:bottom w:val="single" w:sz="4" w:space="0" w:color="auto"/>
              <w:right w:val="single" w:sz="4" w:space="0" w:color="auto"/>
            </w:tcBorders>
            <w:shd w:val="clear" w:color="auto" w:fill="auto"/>
            <w:vAlign w:val="bottom"/>
          </w:tcPr>
          <w:p w14:paraId="287BC03E" w14:textId="56E5C08D"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25,00</w:t>
            </w:r>
          </w:p>
        </w:tc>
        <w:tc>
          <w:tcPr>
            <w:tcW w:w="1747" w:type="dxa"/>
            <w:tcBorders>
              <w:top w:val="nil"/>
              <w:left w:val="nil"/>
              <w:bottom w:val="single" w:sz="4" w:space="0" w:color="auto"/>
              <w:right w:val="single" w:sz="4" w:space="0" w:color="auto"/>
            </w:tcBorders>
            <w:shd w:val="clear" w:color="auto" w:fill="auto"/>
            <w:vAlign w:val="bottom"/>
          </w:tcPr>
          <w:p w14:paraId="2E8ADBAC" w14:textId="1D6248BE"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0,33</w:t>
            </w:r>
          </w:p>
        </w:tc>
        <w:tc>
          <w:tcPr>
            <w:tcW w:w="1330" w:type="dxa"/>
            <w:tcBorders>
              <w:top w:val="nil"/>
              <w:left w:val="nil"/>
              <w:bottom w:val="single" w:sz="4" w:space="0" w:color="auto"/>
              <w:right w:val="single" w:sz="4" w:space="0" w:color="auto"/>
            </w:tcBorders>
            <w:shd w:val="clear" w:color="auto" w:fill="auto"/>
            <w:vAlign w:val="bottom"/>
          </w:tcPr>
          <w:p w14:paraId="201A2476" w14:textId="708D718C"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6B6C68" w:rsidRPr="00713E84" w14:paraId="183900C6" w14:textId="77777777" w:rsidTr="004A4D27">
        <w:trPr>
          <w:trHeight w:hRule="exact" w:val="288"/>
        </w:trPr>
        <w:tc>
          <w:tcPr>
            <w:tcW w:w="754" w:type="dxa"/>
            <w:tcBorders>
              <w:top w:val="single" w:sz="4" w:space="0" w:color="auto"/>
              <w:left w:val="single" w:sz="4" w:space="0" w:color="auto"/>
              <w:right w:val="single" w:sz="4" w:space="0" w:color="auto"/>
            </w:tcBorders>
            <w:shd w:val="clear" w:color="auto" w:fill="FFFFFF"/>
            <w:vAlign w:val="bottom"/>
          </w:tcPr>
          <w:p w14:paraId="575F01E5" w14:textId="77777777" w:rsidR="006B6C68" w:rsidRPr="00713E84" w:rsidRDefault="006B6C6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tcBorders>
              <w:top w:val="nil"/>
              <w:left w:val="single" w:sz="4" w:space="0" w:color="auto"/>
              <w:bottom w:val="single" w:sz="4" w:space="0" w:color="auto"/>
              <w:right w:val="single" w:sz="4" w:space="0" w:color="auto"/>
            </w:tcBorders>
            <w:shd w:val="clear" w:color="auto" w:fill="auto"/>
            <w:vAlign w:val="bottom"/>
          </w:tcPr>
          <w:p w14:paraId="72D892D1" w14:textId="1960FF60"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18,30</w:t>
            </w:r>
          </w:p>
        </w:tc>
        <w:tc>
          <w:tcPr>
            <w:tcW w:w="1747" w:type="dxa"/>
            <w:tcBorders>
              <w:top w:val="nil"/>
              <w:left w:val="nil"/>
              <w:bottom w:val="single" w:sz="4" w:space="0" w:color="auto"/>
              <w:right w:val="single" w:sz="4" w:space="0" w:color="auto"/>
            </w:tcBorders>
            <w:shd w:val="clear" w:color="auto" w:fill="auto"/>
            <w:vAlign w:val="bottom"/>
          </w:tcPr>
          <w:p w14:paraId="798559F4" w14:textId="47101BCB"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0,22</w:t>
            </w:r>
          </w:p>
        </w:tc>
        <w:tc>
          <w:tcPr>
            <w:tcW w:w="1330" w:type="dxa"/>
            <w:tcBorders>
              <w:top w:val="nil"/>
              <w:left w:val="nil"/>
              <w:bottom w:val="single" w:sz="4" w:space="0" w:color="auto"/>
              <w:right w:val="single" w:sz="4" w:space="0" w:color="auto"/>
            </w:tcBorders>
            <w:shd w:val="clear" w:color="auto" w:fill="auto"/>
            <w:vAlign w:val="bottom"/>
          </w:tcPr>
          <w:p w14:paraId="0BD8D390" w14:textId="3B5A0868"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6B6C68" w:rsidRPr="00713E84" w14:paraId="10981790" w14:textId="77777777" w:rsidTr="004A4D27">
        <w:trPr>
          <w:trHeight w:hRule="exact" w:val="293"/>
        </w:trPr>
        <w:tc>
          <w:tcPr>
            <w:tcW w:w="754" w:type="dxa"/>
            <w:tcBorders>
              <w:top w:val="single" w:sz="4" w:space="0" w:color="auto"/>
              <w:left w:val="single" w:sz="4" w:space="0" w:color="auto"/>
              <w:right w:val="single" w:sz="4" w:space="0" w:color="auto"/>
            </w:tcBorders>
            <w:shd w:val="clear" w:color="auto" w:fill="FFFFFF"/>
          </w:tcPr>
          <w:p w14:paraId="5DDF6E04" w14:textId="77777777" w:rsidR="006B6C68" w:rsidRPr="00713E84" w:rsidRDefault="006B6C6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472" w:type="dxa"/>
            <w:tcBorders>
              <w:top w:val="nil"/>
              <w:left w:val="single" w:sz="4" w:space="0" w:color="auto"/>
              <w:bottom w:val="single" w:sz="4" w:space="0" w:color="auto"/>
              <w:right w:val="single" w:sz="4" w:space="0" w:color="auto"/>
            </w:tcBorders>
            <w:shd w:val="clear" w:color="auto" w:fill="auto"/>
            <w:vAlign w:val="bottom"/>
          </w:tcPr>
          <w:p w14:paraId="5F8C713C" w14:textId="33EA9EB2"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18,82</w:t>
            </w:r>
          </w:p>
        </w:tc>
        <w:tc>
          <w:tcPr>
            <w:tcW w:w="1747" w:type="dxa"/>
            <w:tcBorders>
              <w:top w:val="nil"/>
              <w:left w:val="nil"/>
              <w:bottom w:val="single" w:sz="4" w:space="0" w:color="auto"/>
              <w:right w:val="single" w:sz="4" w:space="0" w:color="auto"/>
            </w:tcBorders>
            <w:shd w:val="clear" w:color="auto" w:fill="auto"/>
            <w:vAlign w:val="bottom"/>
          </w:tcPr>
          <w:p w14:paraId="29E0E636" w14:textId="32F3DA42"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0,23</w:t>
            </w:r>
          </w:p>
        </w:tc>
        <w:tc>
          <w:tcPr>
            <w:tcW w:w="1330" w:type="dxa"/>
            <w:tcBorders>
              <w:top w:val="nil"/>
              <w:left w:val="nil"/>
              <w:bottom w:val="single" w:sz="4" w:space="0" w:color="auto"/>
              <w:right w:val="single" w:sz="4" w:space="0" w:color="auto"/>
            </w:tcBorders>
            <w:shd w:val="clear" w:color="auto" w:fill="auto"/>
            <w:vAlign w:val="bottom"/>
          </w:tcPr>
          <w:p w14:paraId="33EC702C" w14:textId="028BAF1A"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6B6C68" w:rsidRPr="00713E84" w14:paraId="44BA6B2A" w14:textId="77777777" w:rsidTr="004A4D27">
        <w:trPr>
          <w:trHeight w:hRule="exact" w:val="288"/>
        </w:trPr>
        <w:tc>
          <w:tcPr>
            <w:tcW w:w="754" w:type="dxa"/>
            <w:tcBorders>
              <w:top w:val="single" w:sz="4" w:space="0" w:color="auto"/>
              <w:left w:val="single" w:sz="4" w:space="0" w:color="auto"/>
              <w:right w:val="single" w:sz="4" w:space="0" w:color="auto"/>
            </w:tcBorders>
            <w:shd w:val="clear" w:color="auto" w:fill="FFFFFF"/>
            <w:vAlign w:val="bottom"/>
          </w:tcPr>
          <w:p w14:paraId="35CC9F0B" w14:textId="77777777" w:rsidR="006B6C68" w:rsidRPr="00713E84" w:rsidRDefault="006B6C6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472" w:type="dxa"/>
            <w:tcBorders>
              <w:top w:val="nil"/>
              <w:left w:val="single" w:sz="4" w:space="0" w:color="auto"/>
              <w:bottom w:val="single" w:sz="4" w:space="0" w:color="auto"/>
              <w:right w:val="single" w:sz="4" w:space="0" w:color="auto"/>
            </w:tcBorders>
            <w:shd w:val="clear" w:color="auto" w:fill="auto"/>
            <w:vAlign w:val="bottom"/>
          </w:tcPr>
          <w:p w14:paraId="05FE3786" w14:textId="16425E73"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24,62</w:t>
            </w:r>
          </w:p>
        </w:tc>
        <w:tc>
          <w:tcPr>
            <w:tcW w:w="1747" w:type="dxa"/>
            <w:tcBorders>
              <w:top w:val="nil"/>
              <w:left w:val="nil"/>
              <w:bottom w:val="single" w:sz="4" w:space="0" w:color="auto"/>
              <w:right w:val="single" w:sz="4" w:space="0" w:color="auto"/>
            </w:tcBorders>
            <w:shd w:val="clear" w:color="auto" w:fill="auto"/>
            <w:vAlign w:val="bottom"/>
          </w:tcPr>
          <w:p w14:paraId="04A4D0F2" w14:textId="016B165E"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0,33</w:t>
            </w:r>
          </w:p>
        </w:tc>
        <w:tc>
          <w:tcPr>
            <w:tcW w:w="1330" w:type="dxa"/>
            <w:tcBorders>
              <w:top w:val="nil"/>
              <w:left w:val="nil"/>
              <w:bottom w:val="single" w:sz="4" w:space="0" w:color="auto"/>
              <w:right w:val="single" w:sz="4" w:space="0" w:color="auto"/>
            </w:tcBorders>
            <w:shd w:val="clear" w:color="auto" w:fill="auto"/>
            <w:vAlign w:val="bottom"/>
          </w:tcPr>
          <w:p w14:paraId="41F08F68" w14:textId="043EB458"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6B6C68" w:rsidRPr="00713E84" w14:paraId="02F1D19E" w14:textId="77777777" w:rsidTr="004A4D27">
        <w:trPr>
          <w:trHeight w:hRule="exact" w:val="293"/>
        </w:trPr>
        <w:tc>
          <w:tcPr>
            <w:tcW w:w="754" w:type="dxa"/>
            <w:tcBorders>
              <w:top w:val="single" w:sz="4" w:space="0" w:color="auto"/>
              <w:left w:val="single" w:sz="4" w:space="0" w:color="auto"/>
              <w:right w:val="single" w:sz="4" w:space="0" w:color="auto"/>
            </w:tcBorders>
            <w:shd w:val="clear" w:color="auto" w:fill="FFFFFF"/>
            <w:vAlign w:val="center"/>
          </w:tcPr>
          <w:p w14:paraId="3EADF0B1" w14:textId="77777777" w:rsidR="006B6C68" w:rsidRPr="00713E84" w:rsidRDefault="006B6C6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tcBorders>
              <w:top w:val="nil"/>
              <w:left w:val="single" w:sz="4" w:space="0" w:color="auto"/>
              <w:bottom w:val="single" w:sz="4" w:space="0" w:color="auto"/>
              <w:right w:val="single" w:sz="4" w:space="0" w:color="auto"/>
            </w:tcBorders>
            <w:shd w:val="clear" w:color="auto" w:fill="auto"/>
            <w:vAlign w:val="bottom"/>
          </w:tcPr>
          <w:p w14:paraId="31F78640" w14:textId="38C223BC"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26,73</w:t>
            </w:r>
          </w:p>
        </w:tc>
        <w:tc>
          <w:tcPr>
            <w:tcW w:w="1747" w:type="dxa"/>
            <w:tcBorders>
              <w:top w:val="nil"/>
              <w:left w:val="nil"/>
              <w:bottom w:val="single" w:sz="4" w:space="0" w:color="auto"/>
              <w:right w:val="single" w:sz="4" w:space="0" w:color="auto"/>
            </w:tcBorders>
            <w:shd w:val="clear" w:color="auto" w:fill="auto"/>
            <w:vAlign w:val="bottom"/>
          </w:tcPr>
          <w:p w14:paraId="7FE617D1" w14:textId="10F3BB76"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0,36</w:t>
            </w:r>
          </w:p>
        </w:tc>
        <w:tc>
          <w:tcPr>
            <w:tcW w:w="1330" w:type="dxa"/>
            <w:tcBorders>
              <w:top w:val="nil"/>
              <w:left w:val="nil"/>
              <w:bottom w:val="single" w:sz="4" w:space="0" w:color="auto"/>
              <w:right w:val="single" w:sz="4" w:space="0" w:color="auto"/>
            </w:tcBorders>
            <w:shd w:val="clear" w:color="auto" w:fill="auto"/>
            <w:vAlign w:val="bottom"/>
          </w:tcPr>
          <w:p w14:paraId="392CB393" w14:textId="3B6D420A"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6B6C68" w:rsidRPr="00713E84" w14:paraId="2BCF8D18" w14:textId="77777777" w:rsidTr="004A4D27">
        <w:trPr>
          <w:trHeight w:hRule="exact" w:val="288"/>
        </w:trPr>
        <w:tc>
          <w:tcPr>
            <w:tcW w:w="754" w:type="dxa"/>
            <w:tcBorders>
              <w:top w:val="single" w:sz="4" w:space="0" w:color="auto"/>
              <w:left w:val="single" w:sz="4" w:space="0" w:color="auto"/>
              <w:right w:val="single" w:sz="4" w:space="0" w:color="auto"/>
            </w:tcBorders>
            <w:shd w:val="clear" w:color="auto" w:fill="FFFFFF"/>
            <w:vAlign w:val="bottom"/>
          </w:tcPr>
          <w:p w14:paraId="12034B41" w14:textId="77777777" w:rsidR="006B6C68" w:rsidRPr="00713E84" w:rsidRDefault="006B6C6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tcBorders>
              <w:top w:val="nil"/>
              <w:left w:val="single" w:sz="4" w:space="0" w:color="auto"/>
              <w:bottom w:val="single" w:sz="4" w:space="0" w:color="auto"/>
              <w:right w:val="single" w:sz="4" w:space="0" w:color="auto"/>
            </w:tcBorders>
            <w:shd w:val="clear" w:color="auto" w:fill="auto"/>
            <w:vAlign w:val="bottom"/>
          </w:tcPr>
          <w:p w14:paraId="236AC094" w14:textId="21A393E8"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18,18</w:t>
            </w:r>
          </w:p>
        </w:tc>
        <w:tc>
          <w:tcPr>
            <w:tcW w:w="1747" w:type="dxa"/>
            <w:tcBorders>
              <w:top w:val="nil"/>
              <w:left w:val="nil"/>
              <w:bottom w:val="single" w:sz="4" w:space="0" w:color="auto"/>
              <w:right w:val="single" w:sz="4" w:space="0" w:color="auto"/>
            </w:tcBorders>
            <w:shd w:val="clear" w:color="auto" w:fill="auto"/>
            <w:vAlign w:val="bottom"/>
          </w:tcPr>
          <w:p w14:paraId="516AAE94" w14:textId="6357AF81"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0,22</w:t>
            </w:r>
          </w:p>
        </w:tc>
        <w:tc>
          <w:tcPr>
            <w:tcW w:w="1330" w:type="dxa"/>
            <w:tcBorders>
              <w:top w:val="nil"/>
              <w:left w:val="nil"/>
              <w:bottom w:val="single" w:sz="4" w:space="0" w:color="auto"/>
              <w:right w:val="single" w:sz="4" w:space="0" w:color="auto"/>
            </w:tcBorders>
            <w:shd w:val="clear" w:color="auto" w:fill="auto"/>
            <w:vAlign w:val="bottom"/>
          </w:tcPr>
          <w:p w14:paraId="04B8422E" w14:textId="0EA8AF2A"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6B6C68" w:rsidRPr="00713E84" w14:paraId="2D57C5CE" w14:textId="77777777" w:rsidTr="004A4D27">
        <w:trPr>
          <w:trHeight w:hRule="exact" w:val="293"/>
        </w:trPr>
        <w:tc>
          <w:tcPr>
            <w:tcW w:w="754" w:type="dxa"/>
            <w:tcBorders>
              <w:top w:val="single" w:sz="4" w:space="0" w:color="auto"/>
              <w:left w:val="single" w:sz="4" w:space="0" w:color="auto"/>
              <w:right w:val="single" w:sz="4" w:space="0" w:color="auto"/>
            </w:tcBorders>
            <w:shd w:val="clear" w:color="auto" w:fill="FFFFFF"/>
            <w:vAlign w:val="bottom"/>
          </w:tcPr>
          <w:p w14:paraId="546495E7" w14:textId="77777777" w:rsidR="006B6C68" w:rsidRPr="00713E84" w:rsidRDefault="006B6C6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tcBorders>
              <w:top w:val="nil"/>
              <w:left w:val="single" w:sz="4" w:space="0" w:color="auto"/>
              <w:bottom w:val="single" w:sz="4" w:space="0" w:color="auto"/>
              <w:right w:val="single" w:sz="4" w:space="0" w:color="auto"/>
            </w:tcBorders>
            <w:shd w:val="clear" w:color="auto" w:fill="auto"/>
            <w:vAlign w:val="bottom"/>
          </w:tcPr>
          <w:p w14:paraId="31D7A3FF" w14:textId="5DCF7D55"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23,69</w:t>
            </w:r>
          </w:p>
        </w:tc>
        <w:tc>
          <w:tcPr>
            <w:tcW w:w="1747" w:type="dxa"/>
            <w:tcBorders>
              <w:top w:val="nil"/>
              <w:left w:val="nil"/>
              <w:bottom w:val="single" w:sz="4" w:space="0" w:color="auto"/>
              <w:right w:val="single" w:sz="4" w:space="0" w:color="auto"/>
            </w:tcBorders>
            <w:shd w:val="clear" w:color="auto" w:fill="auto"/>
            <w:vAlign w:val="bottom"/>
          </w:tcPr>
          <w:p w14:paraId="38BB48C0" w14:textId="5B4E777A"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0,31</w:t>
            </w:r>
          </w:p>
        </w:tc>
        <w:tc>
          <w:tcPr>
            <w:tcW w:w="1330" w:type="dxa"/>
            <w:tcBorders>
              <w:top w:val="nil"/>
              <w:left w:val="nil"/>
              <w:bottom w:val="single" w:sz="4" w:space="0" w:color="auto"/>
              <w:right w:val="single" w:sz="4" w:space="0" w:color="auto"/>
            </w:tcBorders>
            <w:shd w:val="clear" w:color="auto" w:fill="auto"/>
            <w:vAlign w:val="bottom"/>
          </w:tcPr>
          <w:p w14:paraId="03E2C2CC" w14:textId="7FC19313"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6B6C68" w:rsidRPr="00713E84" w14:paraId="0F662C1C" w14:textId="77777777" w:rsidTr="004A4D27">
        <w:trPr>
          <w:trHeight w:hRule="exact" w:val="293"/>
        </w:trPr>
        <w:tc>
          <w:tcPr>
            <w:tcW w:w="754" w:type="dxa"/>
            <w:tcBorders>
              <w:top w:val="single" w:sz="4" w:space="0" w:color="auto"/>
              <w:left w:val="single" w:sz="4" w:space="0" w:color="auto"/>
              <w:right w:val="single" w:sz="4" w:space="0" w:color="auto"/>
            </w:tcBorders>
            <w:shd w:val="clear" w:color="auto" w:fill="FFFFFF"/>
            <w:vAlign w:val="bottom"/>
          </w:tcPr>
          <w:p w14:paraId="1B4C446F" w14:textId="77777777" w:rsidR="006B6C68" w:rsidRPr="00713E84" w:rsidRDefault="006B6C6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tcBorders>
              <w:top w:val="nil"/>
              <w:left w:val="single" w:sz="4" w:space="0" w:color="auto"/>
              <w:bottom w:val="single" w:sz="4" w:space="0" w:color="auto"/>
              <w:right w:val="single" w:sz="4" w:space="0" w:color="auto"/>
            </w:tcBorders>
            <w:shd w:val="clear" w:color="auto" w:fill="auto"/>
            <w:vAlign w:val="bottom"/>
          </w:tcPr>
          <w:p w14:paraId="57EA0C92" w14:textId="2FC59AF8"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19,29</w:t>
            </w:r>
          </w:p>
        </w:tc>
        <w:tc>
          <w:tcPr>
            <w:tcW w:w="1747" w:type="dxa"/>
            <w:tcBorders>
              <w:top w:val="nil"/>
              <w:left w:val="nil"/>
              <w:bottom w:val="single" w:sz="4" w:space="0" w:color="auto"/>
              <w:right w:val="single" w:sz="4" w:space="0" w:color="auto"/>
            </w:tcBorders>
            <w:shd w:val="clear" w:color="auto" w:fill="auto"/>
            <w:vAlign w:val="bottom"/>
          </w:tcPr>
          <w:p w14:paraId="48F12A5C" w14:textId="33C54213"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0,24</w:t>
            </w:r>
          </w:p>
        </w:tc>
        <w:tc>
          <w:tcPr>
            <w:tcW w:w="1330" w:type="dxa"/>
            <w:tcBorders>
              <w:top w:val="nil"/>
              <w:left w:val="nil"/>
              <w:bottom w:val="single" w:sz="4" w:space="0" w:color="auto"/>
              <w:right w:val="single" w:sz="4" w:space="0" w:color="auto"/>
            </w:tcBorders>
            <w:shd w:val="clear" w:color="auto" w:fill="auto"/>
            <w:vAlign w:val="bottom"/>
          </w:tcPr>
          <w:p w14:paraId="66F2E5C9" w14:textId="48C73380"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6B6C68" w:rsidRPr="00713E84" w14:paraId="71321CDE" w14:textId="77777777" w:rsidTr="004A4D27">
        <w:trPr>
          <w:trHeight w:hRule="exact" w:val="288"/>
        </w:trPr>
        <w:tc>
          <w:tcPr>
            <w:tcW w:w="754" w:type="dxa"/>
            <w:tcBorders>
              <w:top w:val="single" w:sz="4" w:space="0" w:color="auto"/>
              <w:left w:val="single" w:sz="4" w:space="0" w:color="auto"/>
              <w:right w:val="single" w:sz="4" w:space="0" w:color="auto"/>
            </w:tcBorders>
            <w:shd w:val="clear" w:color="auto" w:fill="FFFFFF"/>
            <w:vAlign w:val="center"/>
          </w:tcPr>
          <w:p w14:paraId="5DB6EAB6" w14:textId="77777777" w:rsidR="006B6C68" w:rsidRPr="00713E84" w:rsidRDefault="006B6C6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tcBorders>
              <w:top w:val="nil"/>
              <w:left w:val="single" w:sz="4" w:space="0" w:color="auto"/>
              <w:bottom w:val="single" w:sz="4" w:space="0" w:color="auto"/>
              <w:right w:val="single" w:sz="4" w:space="0" w:color="auto"/>
            </w:tcBorders>
            <w:shd w:val="clear" w:color="auto" w:fill="auto"/>
            <w:vAlign w:val="bottom"/>
          </w:tcPr>
          <w:p w14:paraId="4D573F54" w14:textId="76D0073C"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24,68</w:t>
            </w:r>
          </w:p>
        </w:tc>
        <w:tc>
          <w:tcPr>
            <w:tcW w:w="1747" w:type="dxa"/>
            <w:tcBorders>
              <w:top w:val="nil"/>
              <w:left w:val="nil"/>
              <w:bottom w:val="single" w:sz="4" w:space="0" w:color="auto"/>
              <w:right w:val="single" w:sz="4" w:space="0" w:color="auto"/>
            </w:tcBorders>
            <w:shd w:val="clear" w:color="auto" w:fill="auto"/>
            <w:vAlign w:val="bottom"/>
          </w:tcPr>
          <w:p w14:paraId="272552FB" w14:textId="4BA3892A"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0,33</w:t>
            </w:r>
          </w:p>
        </w:tc>
        <w:tc>
          <w:tcPr>
            <w:tcW w:w="1330" w:type="dxa"/>
            <w:tcBorders>
              <w:top w:val="nil"/>
              <w:left w:val="nil"/>
              <w:bottom w:val="single" w:sz="4" w:space="0" w:color="auto"/>
              <w:right w:val="single" w:sz="4" w:space="0" w:color="auto"/>
            </w:tcBorders>
            <w:shd w:val="clear" w:color="auto" w:fill="auto"/>
            <w:vAlign w:val="bottom"/>
          </w:tcPr>
          <w:p w14:paraId="5DED3C60" w14:textId="21111B9B"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6B6C68" w:rsidRPr="00713E84" w14:paraId="61370875" w14:textId="77777777" w:rsidTr="004A4D27">
        <w:trPr>
          <w:trHeight w:hRule="exact" w:val="293"/>
        </w:trPr>
        <w:tc>
          <w:tcPr>
            <w:tcW w:w="754" w:type="dxa"/>
            <w:tcBorders>
              <w:top w:val="single" w:sz="4" w:space="0" w:color="auto"/>
              <w:left w:val="single" w:sz="4" w:space="0" w:color="auto"/>
              <w:right w:val="single" w:sz="4" w:space="0" w:color="auto"/>
            </w:tcBorders>
            <w:shd w:val="clear" w:color="auto" w:fill="FFFFFF"/>
          </w:tcPr>
          <w:p w14:paraId="2A8A635E" w14:textId="77777777" w:rsidR="006B6C68" w:rsidRPr="00713E84" w:rsidRDefault="006B6C6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tcBorders>
              <w:top w:val="nil"/>
              <w:left w:val="single" w:sz="4" w:space="0" w:color="auto"/>
              <w:bottom w:val="single" w:sz="4" w:space="0" w:color="auto"/>
              <w:right w:val="single" w:sz="4" w:space="0" w:color="auto"/>
            </w:tcBorders>
            <w:shd w:val="clear" w:color="auto" w:fill="auto"/>
            <w:vAlign w:val="bottom"/>
          </w:tcPr>
          <w:p w14:paraId="1A12C439" w14:textId="0D216A63"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31,25</w:t>
            </w:r>
          </w:p>
        </w:tc>
        <w:tc>
          <w:tcPr>
            <w:tcW w:w="1747" w:type="dxa"/>
            <w:tcBorders>
              <w:top w:val="nil"/>
              <w:left w:val="nil"/>
              <w:bottom w:val="single" w:sz="4" w:space="0" w:color="auto"/>
              <w:right w:val="single" w:sz="4" w:space="0" w:color="auto"/>
            </w:tcBorders>
            <w:shd w:val="clear" w:color="auto" w:fill="auto"/>
            <w:vAlign w:val="bottom"/>
          </w:tcPr>
          <w:p w14:paraId="5CFE8596" w14:textId="1C1AD268"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0,45</w:t>
            </w:r>
          </w:p>
        </w:tc>
        <w:tc>
          <w:tcPr>
            <w:tcW w:w="1330" w:type="dxa"/>
            <w:tcBorders>
              <w:top w:val="nil"/>
              <w:left w:val="nil"/>
              <w:bottom w:val="single" w:sz="4" w:space="0" w:color="auto"/>
              <w:right w:val="single" w:sz="4" w:space="0" w:color="auto"/>
            </w:tcBorders>
            <w:shd w:val="clear" w:color="auto" w:fill="auto"/>
            <w:vAlign w:val="bottom"/>
          </w:tcPr>
          <w:p w14:paraId="2B57C541" w14:textId="32DC01B1"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6B6C68" w:rsidRPr="00713E84" w14:paraId="0F67FF59" w14:textId="77777777" w:rsidTr="004A4D27">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174C530A" w14:textId="77777777" w:rsidR="006B6C68" w:rsidRPr="00713E84" w:rsidRDefault="006B6C68"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tcBorders>
              <w:top w:val="nil"/>
              <w:left w:val="single" w:sz="4" w:space="0" w:color="auto"/>
              <w:bottom w:val="single" w:sz="4" w:space="0" w:color="auto"/>
              <w:right w:val="single" w:sz="4" w:space="0" w:color="auto"/>
            </w:tcBorders>
            <w:shd w:val="clear" w:color="auto" w:fill="auto"/>
            <w:vAlign w:val="bottom"/>
          </w:tcPr>
          <w:p w14:paraId="661A54A3" w14:textId="6C1F73FB"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28,98</w:t>
            </w:r>
          </w:p>
        </w:tc>
        <w:tc>
          <w:tcPr>
            <w:tcW w:w="1747" w:type="dxa"/>
            <w:tcBorders>
              <w:top w:val="nil"/>
              <w:left w:val="nil"/>
              <w:bottom w:val="single" w:sz="4" w:space="0" w:color="auto"/>
              <w:right w:val="single" w:sz="4" w:space="0" w:color="auto"/>
            </w:tcBorders>
            <w:shd w:val="clear" w:color="auto" w:fill="auto"/>
            <w:vAlign w:val="bottom"/>
          </w:tcPr>
          <w:p w14:paraId="1B2DDF49" w14:textId="64DE8FC1"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0,41</w:t>
            </w:r>
          </w:p>
        </w:tc>
        <w:tc>
          <w:tcPr>
            <w:tcW w:w="1330" w:type="dxa"/>
            <w:tcBorders>
              <w:top w:val="nil"/>
              <w:left w:val="nil"/>
              <w:bottom w:val="single" w:sz="4" w:space="0" w:color="auto"/>
              <w:right w:val="single" w:sz="4" w:space="0" w:color="auto"/>
            </w:tcBorders>
            <w:shd w:val="clear" w:color="auto" w:fill="auto"/>
            <w:vAlign w:val="bottom"/>
          </w:tcPr>
          <w:p w14:paraId="49DBC6D7" w14:textId="618847D1" w:rsidR="006B6C68" w:rsidRPr="00713E84" w:rsidRDefault="006B6C68"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6B6C68" w:rsidRPr="00713E84" w14:paraId="25E388CB" w14:textId="77777777" w:rsidTr="004A4D27">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23BBB99F" w14:textId="77777777" w:rsidR="006B6C68" w:rsidRPr="00713E84" w:rsidRDefault="006B6C68"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tcBorders>
              <w:top w:val="nil"/>
              <w:left w:val="single" w:sz="4" w:space="0" w:color="auto"/>
              <w:bottom w:val="single" w:sz="4" w:space="0" w:color="auto"/>
              <w:right w:val="single" w:sz="4" w:space="0" w:color="auto"/>
            </w:tcBorders>
            <w:shd w:val="clear" w:color="auto" w:fill="auto"/>
            <w:vAlign w:val="bottom"/>
          </w:tcPr>
          <w:p w14:paraId="73CCDCC1" w14:textId="359D455D" w:rsidR="006B6C68" w:rsidRPr="00713E84" w:rsidRDefault="006B6C6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21,48</w:t>
            </w:r>
          </w:p>
        </w:tc>
        <w:tc>
          <w:tcPr>
            <w:tcW w:w="1747" w:type="dxa"/>
            <w:tcBorders>
              <w:top w:val="nil"/>
              <w:left w:val="nil"/>
              <w:bottom w:val="single" w:sz="4" w:space="0" w:color="auto"/>
              <w:right w:val="single" w:sz="4" w:space="0" w:color="auto"/>
            </w:tcBorders>
            <w:shd w:val="clear" w:color="auto" w:fill="auto"/>
            <w:vAlign w:val="bottom"/>
          </w:tcPr>
          <w:p w14:paraId="153DC9B5" w14:textId="1A4ABE85" w:rsidR="006B6C68" w:rsidRPr="00713E84" w:rsidRDefault="006B6C6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0,27</w:t>
            </w:r>
          </w:p>
        </w:tc>
        <w:tc>
          <w:tcPr>
            <w:tcW w:w="1330" w:type="dxa"/>
            <w:tcBorders>
              <w:top w:val="nil"/>
              <w:left w:val="nil"/>
              <w:bottom w:val="single" w:sz="4" w:space="0" w:color="auto"/>
              <w:right w:val="single" w:sz="4" w:space="0" w:color="auto"/>
            </w:tcBorders>
            <w:shd w:val="clear" w:color="auto" w:fill="auto"/>
            <w:vAlign w:val="bottom"/>
          </w:tcPr>
          <w:p w14:paraId="7E6FE650" w14:textId="63D81D4B" w:rsidR="006B6C68" w:rsidRPr="00713E84" w:rsidRDefault="006B6C6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6B6C68" w:rsidRPr="00713E84" w14:paraId="2F94E1C9" w14:textId="77777777" w:rsidTr="004A4D27">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2503A5CB" w14:textId="77777777" w:rsidR="006B6C68" w:rsidRPr="00713E84" w:rsidRDefault="006B6C68"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tcBorders>
              <w:top w:val="nil"/>
              <w:left w:val="single" w:sz="4" w:space="0" w:color="auto"/>
              <w:bottom w:val="single" w:sz="4" w:space="0" w:color="auto"/>
              <w:right w:val="single" w:sz="4" w:space="0" w:color="auto"/>
            </w:tcBorders>
            <w:shd w:val="clear" w:color="auto" w:fill="auto"/>
            <w:vAlign w:val="bottom"/>
          </w:tcPr>
          <w:p w14:paraId="17FC329E" w14:textId="1FA20C01" w:rsidR="006B6C68" w:rsidRPr="00713E84" w:rsidRDefault="006B6C6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16,24</w:t>
            </w:r>
          </w:p>
        </w:tc>
        <w:tc>
          <w:tcPr>
            <w:tcW w:w="1747" w:type="dxa"/>
            <w:tcBorders>
              <w:top w:val="nil"/>
              <w:left w:val="nil"/>
              <w:bottom w:val="single" w:sz="4" w:space="0" w:color="auto"/>
              <w:right w:val="single" w:sz="4" w:space="0" w:color="auto"/>
            </w:tcBorders>
            <w:shd w:val="clear" w:color="auto" w:fill="auto"/>
            <w:vAlign w:val="bottom"/>
          </w:tcPr>
          <w:p w14:paraId="412E9105" w14:textId="486999A2" w:rsidR="006B6C68" w:rsidRPr="00713E84" w:rsidRDefault="006B6C6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0,19</w:t>
            </w:r>
          </w:p>
        </w:tc>
        <w:tc>
          <w:tcPr>
            <w:tcW w:w="1330" w:type="dxa"/>
            <w:tcBorders>
              <w:top w:val="nil"/>
              <w:left w:val="nil"/>
              <w:bottom w:val="single" w:sz="4" w:space="0" w:color="auto"/>
              <w:right w:val="single" w:sz="4" w:space="0" w:color="auto"/>
            </w:tcBorders>
            <w:shd w:val="clear" w:color="auto" w:fill="auto"/>
            <w:vAlign w:val="bottom"/>
          </w:tcPr>
          <w:p w14:paraId="327E3A71" w14:textId="73394DD9" w:rsidR="006B6C68" w:rsidRPr="00713E84" w:rsidRDefault="006B6C6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6B6C68" w:rsidRPr="00713E84" w14:paraId="58EB5F3C" w14:textId="77777777" w:rsidTr="004A4D27">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7DA6A299" w14:textId="77777777" w:rsidR="006B6C68" w:rsidRPr="00713E84" w:rsidRDefault="006B6C68"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tcBorders>
              <w:top w:val="nil"/>
              <w:left w:val="single" w:sz="4" w:space="0" w:color="auto"/>
              <w:bottom w:val="single" w:sz="4" w:space="0" w:color="auto"/>
              <w:right w:val="single" w:sz="4" w:space="0" w:color="auto"/>
            </w:tcBorders>
            <w:shd w:val="clear" w:color="auto" w:fill="auto"/>
            <w:vAlign w:val="bottom"/>
          </w:tcPr>
          <w:p w14:paraId="7CB8CBD4" w14:textId="73BC0191" w:rsidR="006B6C68" w:rsidRPr="00713E84" w:rsidRDefault="006B6C6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27,89</w:t>
            </w:r>
          </w:p>
        </w:tc>
        <w:tc>
          <w:tcPr>
            <w:tcW w:w="1747" w:type="dxa"/>
            <w:tcBorders>
              <w:top w:val="nil"/>
              <w:left w:val="nil"/>
              <w:bottom w:val="single" w:sz="4" w:space="0" w:color="auto"/>
              <w:right w:val="single" w:sz="4" w:space="0" w:color="auto"/>
            </w:tcBorders>
            <w:shd w:val="clear" w:color="auto" w:fill="auto"/>
            <w:vAlign w:val="bottom"/>
          </w:tcPr>
          <w:p w14:paraId="587074C8" w14:textId="084EE9A9" w:rsidR="006B6C68" w:rsidRPr="00713E84" w:rsidRDefault="006B6C6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0,39</w:t>
            </w:r>
          </w:p>
        </w:tc>
        <w:tc>
          <w:tcPr>
            <w:tcW w:w="1330" w:type="dxa"/>
            <w:tcBorders>
              <w:top w:val="nil"/>
              <w:left w:val="nil"/>
              <w:bottom w:val="single" w:sz="4" w:space="0" w:color="auto"/>
              <w:right w:val="single" w:sz="4" w:space="0" w:color="auto"/>
            </w:tcBorders>
            <w:shd w:val="clear" w:color="auto" w:fill="auto"/>
            <w:vAlign w:val="bottom"/>
          </w:tcPr>
          <w:p w14:paraId="6D3D04BB" w14:textId="3E8B5CC6" w:rsidR="006B6C68" w:rsidRPr="00713E84" w:rsidRDefault="006B6C6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w:t>
            </w:r>
          </w:p>
        </w:tc>
      </w:tr>
      <w:tr w:rsidR="006B6C68" w:rsidRPr="00713E84" w14:paraId="7C6FE7FE" w14:textId="77777777" w:rsidTr="009B66C2">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58B170D0" w14:textId="77777777" w:rsidR="006B6C68" w:rsidRPr="00713E84" w:rsidRDefault="006B6C68"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tcBorders>
              <w:top w:val="nil"/>
              <w:left w:val="single" w:sz="4" w:space="0" w:color="auto"/>
              <w:bottom w:val="single" w:sz="4" w:space="0" w:color="auto"/>
              <w:right w:val="single" w:sz="4" w:space="0" w:color="auto"/>
            </w:tcBorders>
            <w:shd w:val="clear" w:color="auto" w:fill="auto"/>
            <w:vAlign w:val="bottom"/>
          </w:tcPr>
          <w:p w14:paraId="2A41CA9C" w14:textId="6D80AF6A" w:rsidR="006B6C68" w:rsidRPr="00713E84" w:rsidRDefault="006B6C6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21,67</w:t>
            </w:r>
          </w:p>
        </w:tc>
        <w:tc>
          <w:tcPr>
            <w:tcW w:w="1747" w:type="dxa"/>
            <w:tcBorders>
              <w:top w:val="nil"/>
              <w:left w:val="nil"/>
              <w:bottom w:val="single" w:sz="4" w:space="0" w:color="auto"/>
              <w:right w:val="single" w:sz="4" w:space="0" w:color="auto"/>
            </w:tcBorders>
            <w:shd w:val="clear" w:color="auto" w:fill="auto"/>
            <w:vAlign w:val="bottom"/>
          </w:tcPr>
          <w:p w14:paraId="39067D7E" w14:textId="48AB4D3E" w:rsidR="006B6C68" w:rsidRPr="00713E84" w:rsidRDefault="006B6C6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0,28</w:t>
            </w:r>
          </w:p>
        </w:tc>
        <w:tc>
          <w:tcPr>
            <w:tcW w:w="1330" w:type="dxa"/>
            <w:tcBorders>
              <w:top w:val="nil"/>
              <w:left w:val="nil"/>
              <w:bottom w:val="single" w:sz="4" w:space="0" w:color="auto"/>
              <w:right w:val="single" w:sz="4" w:space="0" w:color="auto"/>
            </w:tcBorders>
            <w:shd w:val="clear" w:color="auto" w:fill="auto"/>
            <w:vAlign w:val="bottom"/>
          </w:tcPr>
          <w:p w14:paraId="490914CD" w14:textId="36183BF9" w:rsidR="006B6C68" w:rsidRPr="00713E84" w:rsidRDefault="006B6C6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6B6C68" w:rsidRPr="00713E84" w14:paraId="5FCCD548" w14:textId="77777777" w:rsidTr="009B66C2">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6C23EE36" w14:textId="77777777" w:rsidR="006B6C68" w:rsidRPr="00713E84" w:rsidRDefault="006B6C68"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39768009" w14:textId="4FE94CDE" w:rsidR="006B6C68" w:rsidRPr="00713E84" w:rsidRDefault="006B6C6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22,36</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121A9AD6" w14:textId="03665609" w:rsidR="006B6C68" w:rsidRPr="00713E84" w:rsidRDefault="006B6C68"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0,29</w:t>
            </w:r>
          </w:p>
        </w:tc>
        <w:tc>
          <w:tcPr>
            <w:tcW w:w="1330" w:type="dxa"/>
            <w:tcBorders>
              <w:top w:val="nil"/>
              <w:left w:val="nil"/>
              <w:bottom w:val="nil"/>
              <w:right w:val="nil"/>
            </w:tcBorders>
            <w:shd w:val="clear" w:color="auto" w:fill="auto"/>
            <w:vAlign w:val="bottom"/>
          </w:tcPr>
          <w:p w14:paraId="21B2B4BF" w14:textId="07FF365E" w:rsidR="006B6C68" w:rsidRPr="00713E84" w:rsidRDefault="006B6C68" w:rsidP="00713E84">
            <w:pPr>
              <w:spacing w:line="360" w:lineRule="auto"/>
              <w:jc w:val="center"/>
              <w:rPr>
                <w:rStyle w:val="Bodytext2"/>
                <w:rFonts w:asciiTheme="minorHAnsi" w:hAnsiTheme="minorHAnsi" w:cstheme="minorHAnsi"/>
              </w:rPr>
            </w:pPr>
          </w:p>
        </w:tc>
      </w:tr>
    </w:tbl>
    <w:p w14:paraId="501F1973" w14:textId="77777777" w:rsidR="00982E3A" w:rsidRPr="00713E84" w:rsidRDefault="00982E3A" w:rsidP="00713E84">
      <w:pPr>
        <w:spacing w:line="360" w:lineRule="auto"/>
        <w:rPr>
          <w:rFonts w:asciiTheme="minorHAnsi" w:hAnsiTheme="minorHAnsi" w:cstheme="minorHAnsi"/>
          <w:sz w:val="22"/>
          <w:szCs w:val="22"/>
        </w:rPr>
      </w:pPr>
    </w:p>
    <w:p w14:paraId="54203900" w14:textId="688AD221" w:rsidR="00982E3A" w:rsidRPr="00713E84" w:rsidRDefault="00982E3A" w:rsidP="00713E84">
      <w:pPr>
        <w:spacing w:line="360" w:lineRule="auto"/>
        <w:jc w:val="both"/>
        <w:rPr>
          <w:rStyle w:val="Bodytext2"/>
          <w:rFonts w:asciiTheme="minorHAnsi" w:hAnsiTheme="minorHAnsi" w:cstheme="minorHAnsi"/>
          <w:color w:val="auto"/>
        </w:rPr>
      </w:pPr>
      <w:r w:rsidRPr="00713E84">
        <w:rPr>
          <w:rFonts w:asciiTheme="minorHAnsi" w:hAnsiTheme="minorHAnsi" w:cstheme="minorHAnsi"/>
          <w:color w:val="auto"/>
          <w:sz w:val="22"/>
          <w:szCs w:val="22"/>
        </w:rPr>
        <w:t xml:space="preserve">Największy stosunek </w:t>
      </w:r>
      <w:r w:rsidRPr="00713E84">
        <w:rPr>
          <w:rStyle w:val="Bodytext2"/>
          <w:rFonts w:asciiTheme="minorHAnsi" w:hAnsiTheme="minorHAnsi" w:cstheme="minorHAnsi"/>
          <w:color w:val="auto"/>
        </w:rPr>
        <w:t>ludności w wieku poprodukcyjnym w stosunku do ludności w wieku produkcyjnym w przeliczeniu na 100 osób występuje na obszarach nr 2, 3, 14, 15 ,18. Na tych obszarach skala problemu jest największa</w:t>
      </w:r>
      <w:r w:rsidR="00D7632D" w:rsidRPr="00713E84">
        <w:rPr>
          <w:rStyle w:val="Bodytext2"/>
          <w:rFonts w:asciiTheme="minorHAnsi" w:hAnsiTheme="minorHAnsi" w:cstheme="minorHAnsi"/>
          <w:color w:val="auto"/>
        </w:rPr>
        <w:t xml:space="preserve"> i wynosi 2</w:t>
      </w:r>
      <w:r w:rsidRPr="00713E84">
        <w:rPr>
          <w:rStyle w:val="Bodytext2"/>
          <w:rFonts w:asciiTheme="minorHAnsi" w:hAnsiTheme="minorHAnsi" w:cstheme="minorHAnsi"/>
          <w:color w:val="auto"/>
        </w:rPr>
        <w:t>.</w:t>
      </w:r>
      <w:r w:rsidR="00D32A8A" w:rsidRPr="00713E84">
        <w:rPr>
          <w:rStyle w:val="Bodytext2"/>
          <w:rFonts w:asciiTheme="minorHAnsi" w:hAnsiTheme="minorHAnsi" w:cstheme="minorHAnsi"/>
          <w:color w:val="auto"/>
        </w:rPr>
        <w:t xml:space="preserve"> Analiza danych pozwala jednak zaobserwować, iż na żadny</w:t>
      </w:r>
      <w:r w:rsidR="00AB32FF" w:rsidRPr="00713E84">
        <w:rPr>
          <w:rStyle w:val="Bodytext2"/>
          <w:rFonts w:asciiTheme="minorHAnsi" w:hAnsiTheme="minorHAnsi" w:cstheme="minorHAnsi"/>
          <w:color w:val="auto"/>
        </w:rPr>
        <w:t>m</w:t>
      </w:r>
      <w:r w:rsidR="00D32A8A" w:rsidRPr="00713E84">
        <w:rPr>
          <w:rStyle w:val="Bodytext2"/>
          <w:rFonts w:asciiTheme="minorHAnsi" w:hAnsiTheme="minorHAnsi" w:cstheme="minorHAnsi"/>
          <w:color w:val="auto"/>
        </w:rPr>
        <w:t xml:space="preserve"> z obszarów </w:t>
      </w:r>
      <w:r w:rsidR="00F273D8" w:rsidRPr="00713E84">
        <w:rPr>
          <w:rStyle w:val="Bodytext2"/>
          <w:rFonts w:asciiTheme="minorHAnsi" w:hAnsiTheme="minorHAnsi" w:cstheme="minorHAnsi"/>
          <w:color w:val="auto"/>
        </w:rPr>
        <w:br/>
      </w:r>
      <w:r w:rsidR="00D32A8A" w:rsidRPr="00713E84">
        <w:rPr>
          <w:rStyle w:val="Bodytext2"/>
          <w:rFonts w:asciiTheme="minorHAnsi" w:hAnsiTheme="minorHAnsi" w:cstheme="minorHAnsi"/>
          <w:color w:val="auto"/>
        </w:rPr>
        <w:t>nie występuj</w:t>
      </w:r>
      <w:r w:rsidR="00C03813" w:rsidRPr="00713E84">
        <w:rPr>
          <w:rStyle w:val="Bodytext2"/>
          <w:rFonts w:asciiTheme="minorHAnsi" w:hAnsiTheme="minorHAnsi" w:cstheme="minorHAnsi"/>
          <w:color w:val="auto"/>
        </w:rPr>
        <w:t>e</w:t>
      </w:r>
      <w:r w:rsidR="00D32A8A" w:rsidRPr="00713E84">
        <w:rPr>
          <w:rStyle w:val="Bodytext2"/>
          <w:rFonts w:asciiTheme="minorHAnsi" w:hAnsiTheme="minorHAnsi" w:cstheme="minorHAnsi"/>
          <w:color w:val="auto"/>
        </w:rPr>
        <w:t xml:space="preserve"> problem o najwyższym stopniu gradacji. </w:t>
      </w:r>
      <w:r w:rsidR="00AB32FF" w:rsidRPr="00713E84">
        <w:rPr>
          <w:rStyle w:val="Bodytext2"/>
          <w:rFonts w:asciiTheme="minorHAnsi" w:hAnsiTheme="minorHAnsi" w:cstheme="minorHAnsi"/>
          <w:color w:val="auto"/>
        </w:rPr>
        <w:t>Prawdopodobn</w:t>
      </w:r>
      <w:r w:rsidR="00C9442C" w:rsidRPr="00713E84">
        <w:rPr>
          <w:rStyle w:val="Bodytext2"/>
          <w:rFonts w:asciiTheme="minorHAnsi" w:hAnsiTheme="minorHAnsi" w:cstheme="minorHAnsi"/>
          <w:color w:val="auto"/>
        </w:rPr>
        <w:t>ą</w:t>
      </w:r>
      <w:r w:rsidR="00AB32FF" w:rsidRPr="00713E84">
        <w:rPr>
          <w:rStyle w:val="Bodytext2"/>
          <w:rFonts w:asciiTheme="minorHAnsi" w:hAnsiTheme="minorHAnsi" w:cstheme="minorHAnsi"/>
          <w:color w:val="auto"/>
        </w:rPr>
        <w:t xml:space="preserve"> przyczyną tego</w:t>
      </w:r>
      <w:r w:rsidR="00C9442C" w:rsidRPr="00713E84">
        <w:rPr>
          <w:rStyle w:val="Bodytext2"/>
          <w:rFonts w:asciiTheme="minorHAnsi" w:hAnsiTheme="minorHAnsi" w:cstheme="minorHAnsi"/>
          <w:color w:val="auto"/>
        </w:rPr>
        <w:t xml:space="preserve"> zjawiska</w:t>
      </w:r>
      <w:r w:rsidR="00AB32FF" w:rsidRPr="00713E84">
        <w:rPr>
          <w:rStyle w:val="Bodytext2"/>
          <w:rFonts w:asciiTheme="minorHAnsi" w:hAnsiTheme="minorHAnsi" w:cstheme="minorHAnsi"/>
          <w:color w:val="auto"/>
        </w:rPr>
        <w:t xml:space="preserve"> </w:t>
      </w:r>
      <w:r w:rsidR="00F273D8" w:rsidRPr="00713E84">
        <w:rPr>
          <w:rStyle w:val="Bodytext2"/>
          <w:rFonts w:asciiTheme="minorHAnsi" w:hAnsiTheme="minorHAnsi" w:cstheme="minorHAnsi"/>
          <w:color w:val="auto"/>
        </w:rPr>
        <w:br/>
      </w:r>
      <w:r w:rsidR="00AB32FF" w:rsidRPr="00713E84">
        <w:rPr>
          <w:rStyle w:val="Bodytext2"/>
          <w:rFonts w:asciiTheme="minorHAnsi" w:hAnsiTheme="minorHAnsi" w:cstheme="minorHAnsi"/>
          <w:color w:val="auto"/>
        </w:rPr>
        <w:t>jest atrakcyjność Gminy jako miejsca do życia, założenia rodziny i rozwijania aktywności zawodowej. Sprzyja temu dobrze rozwinięta komunikacja miejs</w:t>
      </w:r>
      <w:r w:rsidR="00C9442C" w:rsidRPr="00713E84">
        <w:rPr>
          <w:rStyle w:val="Bodytext2"/>
          <w:rFonts w:asciiTheme="minorHAnsi" w:hAnsiTheme="minorHAnsi" w:cstheme="minorHAnsi"/>
          <w:color w:val="auto"/>
        </w:rPr>
        <w:t>k</w:t>
      </w:r>
      <w:r w:rsidR="00AB32FF" w:rsidRPr="00713E84">
        <w:rPr>
          <w:rStyle w:val="Bodytext2"/>
          <w:rFonts w:asciiTheme="minorHAnsi" w:hAnsiTheme="minorHAnsi" w:cstheme="minorHAnsi"/>
          <w:color w:val="auto"/>
        </w:rPr>
        <w:t xml:space="preserve">a, bliska odległość </w:t>
      </w:r>
      <w:r w:rsidR="00C9442C" w:rsidRPr="00713E84">
        <w:rPr>
          <w:rStyle w:val="Bodytext2"/>
          <w:rFonts w:asciiTheme="minorHAnsi" w:hAnsiTheme="minorHAnsi" w:cstheme="minorHAnsi"/>
          <w:color w:val="auto"/>
        </w:rPr>
        <w:t xml:space="preserve">większego miasta oraz dostęp infrastruktury technicznej. </w:t>
      </w:r>
    </w:p>
    <w:p w14:paraId="393E13F0"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Dane z tabeli przedstawiono na poniższym wykresie. </w:t>
      </w:r>
    </w:p>
    <w:p w14:paraId="1D8FA7B2" w14:textId="77777777" w:rsidR="00982E3A" w:rsidRPr="00713E84" w:rsidRDefault="00982E3A" w:rsidP="00713E84">
      <w:pPr>
        <w:spacing w:line="360" w:lineRule="auto"/>
        <w:rPr>
          <w:rFonts w:asciiTheme="minorHAnsi" w:hAnsiTheme="minorHAnsi" w:cstheme="minorHAnsi"/>
          <w:sz w:val="22"/>
          <w:szCs w:val="22"/>
        </w:rPr>
      </w:pPr>
    </w:p>
    <w:p w14:paraId="2B12CFDD"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48377F64" wp14:editId="7EE6B22D">
            <wp:extent cx="5486400" cy="3200400"/>
            <wp:effectExtent l="0" t="0" r="0" b="0"/>
            <wp:docPr id="2015994977" name="Wykres 20159949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CDD114" w14:textId="5D70765F" w:rsidR="00E37891" w:rsidRPr="009B66C2" w:rsidRDefault="008430F7" w:rsidP="008430F7">
      <w:pPr>
        <w:pStyle w:val="Legenda"/>
        <w:rPr>
          <w:rFonts w:asciiTheme="minorHAnsi" w:hAnsiTheme="minorHAnsi" w:cstheme="minorHAnsi"/>
          <w:i w:val="0"/>
          <w:iCs w:val="0"/>
          <w:color w:val="000000" w:themeColor="text1"/>
          <w:sz w:val="24"/>
          <w:szCs w:val="24"/>
        </w:rPr>
      </w:pPr>
      <w:bookmarkStart w:id="71" w:name="_Toc178154210"/>
      <w:bookmarkStart w:id="72" w:name="_Toc178154241"/>
      <w:r w:rsidRPr="009B66C2">
        <w:rPr>
          <w:rFonts w:asciiTheme="minorHAnsi" w:hAnsiTheme="minorHAnsi"/>
          <w:color w:val="000000" w:themeColor="text1"/>
          <w:sz w:val="20"/>
          <w:szCs w:val="20"/>
        </w:rPr>
        <w:t xml:space="preserve">Rysunek </w:t>
      </w:r>
      <w:r w:rsidRPr="009B66C2">
        <w:rPr>
          <w:rFonts w:asciiTheme="minorHAnsi" w:hAnsiTheme="minorHAnsi"/>
          <w:color w:val="000000" w:themeColor="text1"/>
          <w:sz w:val="20"/>
          <w:szCs w:val="20"/>
        </w:rPr>
        <w:fldChar w:fldCharType="begin"/>
      </w:r>
      <w:r w:rsidRPr="009B66C2">
        <w:rPr>
          <w:rFonts w:asciiTheme="minorHAnsi" w:hAnsiTheme="minorHAnsi"/>
          <w:color w:val="000000" w:themeColor="text1"/>
          <w:sz w:val="20"/>
          <w:szCs w:val="20"/>
        </w:rPr>
        <w:instrText xml:space="preserve"> SEQ Rysunek \* ARABIC </w:instrText>
      </w:r>
      <w:r w:rsidRPr="009B66C2">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17</w:t>
      </w:r>
      <w:r w:rsidRPr="009B66C2">
        <w:rPr>
          <w:rFonts w:asciiTheme="minorHAnsi" w:hAnsiTheme="minorHAnsi"/>
          <w:color w:val="000000" w:themeColor="text1"/>
          <w:sz w:val="20"/>
          <w:szCs w:val="20"/>
        </w:rPr>
        <w:fldChar w:fldCharType="end"/>
      </w:r>
      <w:r w:rsidRPr="009B66C2">
        <w:rPr>
          <w:rFonts w:asciiTheme="minorHAnsi" w:hAnsiTheme="minorHAnsi"/>
          <w:color w:val="000000" w:themeColor="text1"/>
          <w:sz w:val="20"/>
          <w:szCs w:val="20"/>
        </w:rPr>
        <w:t>. Ludność w wieku poprodukcyjnym w stosunku do ludności w wieku produkcyjnym.</w:t>
      </w:r>
      <w:bookmarkEnd w:id="71"/>
      <w:bookmarkEnd w:id="72"/>
    </w:p>
    <w:p w14:paraId="4F61B0A8" w14:textId="33DAAA29" w:rsidR="00E37891" w:rsidRPr="00713E84" w:rsidRDefault="00E37891" w:rsidP="00713E84">
      <w:pPr>
        <w:spacing w:line="360" w:lineRule="auto"/>
        <w:rPr>
          <w:rFonts w:asciiTheme="minorHAnsi" w:hAnsiTheme="minorHAnsi" w:cstheme="minorHAnsi"/>
          <w:sz w:val="22"/>
          <w:szCs w:val="22"/>
        </w:rPr>
      </w:pPr>
    </w:p>
    <w:p w14:paraId="014A420C" w14:textId="706169BA" w:rsidR="00982E3A" w:rsidRPr="006A19EB" w:rsidRDefault="00982E3A" w:rsidP="00713E84">
      <w:pPr>
        <w:pStyle w:val="Nagwek3"/>
        <w:spacing w:after="0" w:line="360" w:lineRule="auto"/>
        <w:rPr>
          <w:rFonts w:asciiTheme="minorHAnsi" w:hAnsiTheme="minorHAnsi"/>
        </w:rPr>
      </w:pPr>
      <w:bookmarkStart w:id="73" w:name="_Toc178934835"/>
      <w:r w:rsidRPr="00713E84">
        <w:rPr>
          <w:rFonts w:asciiTheme="minorHAnsi" w:hAnsiTheme="minorHAnsi"/>
        </w:rPr>
        <w:t>3.1</w:t>
      </w:r>
      <w:r w:rsidRPr="006A19EB">
        <w:rPr>
          <w:rFonts w:asciiTheme="minorHAnsi" w:hAnsiTheme="minorHAnsi"/>
        </w:rPr>
        <w:t>.6</w:t>
      </w:r>
      <w:r w:rsidR="00DB702F" w:rsidRPr="006A19EB">
        <w:rPr>
          <w:rFonts w:asciiTheme="minorHAnsi" w:hAnsiTheme="minorHAnsi"/>
        </w:rPr>
        <w:t>.</w:t>
      </w:r>
      <w:r w:rsidRPr="006A19EB">
        <w:rPr>
          <w:rFonts w:asciiTheme="minorHAnsi" w:hAnsiTheme="minorHAnsi"/>
        </w:rPr>
        <w:t xml:space="preserve"> Aktywność społeczna</w:t>
      </w:r>
      <w:r w:rsidR="004C1BBF" w:rsidRPr="006A19EB">
        <w:rPr>
          <w:rFonts w:asciiTheme="minorHAnsi" w:hAnsiTheme="minorHAnsi"/>
        </w:rPr>
        <w:t>.</w:t>
      </w:r>
      <w:bookmarkEnd w:id="73"/>
    </w:p>
    <w:p w14:paraId="50165DB5" w14:textId="39649BCC" w:rsidR="008B70DC" w:rsidRPr="00713E84" w:rsidRDefault="006D13F4"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Obok</w:t>
      </w:r>
      <w:r w:rsidR="00982E3A" w:rsidRPr="00713E84">
        <w:rPr>
          <w:rFonts w:asciiTheme="minorHAnsi" w:hAnsiTheme="minorHAnsi" w:cstheme="minorHAnsi"/>
          <w:color w:val="auto"/>
          <w:sz w:val="22"/>
          <w:szCs w:val="22"/>
        </w:rPr>
        <w:t xml:space="preserve"> jednostek samorządu terytorialnego oraz kościelnych osób prawnych, różnego rodzaju działania względem osób znajdujących się w trudnej sytuacji życiowej podejmowane są przez organizacje pozarządowe</w:t>
      </w:r>
      <w:r w:rsidR="00EA6AAB" w:rsidRPr="00713E84">
        <w:rPr>
          <w:rFonts w:asciiTheme="minorHAnsi" w:hAnsiTheme="minorHAnsi" w:cstheme="minorHAnsi"/>
          <w:color w:val="auto"/>
          <w:sz w:val="22"/>
          <w:szCs w:val="22"/>
        </w:rPr>
        <w:t>, w tym fundacje i stowarzyszenia.</w:t>
      </w:r>
      <w:r w:rsidR="00982E3A" w:rsidRPr="00713E84">
        <w:rPr>
          <w:rFonts w:asciiTheme="minorHAnsi" w:hAnsiTheme="minorHAnsi" w:cstheme="minorHAnsi"/>
          <w:color w:val="auto"/>
          <w:sz w:val="22"/>
          <w:szCs w:val="22"/>
        </w:rPr>
        <w:t xml:space="preserve"> Ustawa z dnia 24 kwietnia 2003 r. o działalności pożytku publicznego i o wolontariacie</w:t>
      </w:r>
      <w:r w:rsidR="000A6DDA" w:rsidRPr="00713E84">
        <w:rPr>
          <w:rStyle w:val="Odwoanieprzypisudolnego"/>
          <w:rFonts w:asciiTheme="minorHAnsi" w:hAnsiTheme="minorHAnsi" w:cstheme="minorHAnsi"/>
          <w:color w:val="auto"/>
          <w:sz w:val="22"/>
          <w:szCs w:val="22"/>
        </w:rPr>
        <w:footnoteReference w:id="37"/>
      </w:r>
      <w:r w:rsidR="00982E3A" w:rsidRPr="00713E84">
        <w:rPr>
          <w:rFonts w:asciiTheme="minorHAnsi" w:hAnsiTheme="minorHAnsi" w:cstheme="minorHAnsi"/>
          <w:color w:val="auto"/>
          <w:sz w:val="22"/>
          <w:szCs w:val="22"/>
        </w:rPr>
        <w:t xml:space="preserve"> </w:t>
      </w:r>
      <w:r w:rsidR="008B70DC" w:rsidRPr="00713E84">
        <w:rPr>
          <w:rFonts w:asciiTheme="minorHAnsi" w:hAnsiTheme="minorHAnsi" w:cstheme="minorHAnsi"/>
          <w:color w:val="auto"/>
          <w:sz w:val="22"/>
          <w:szCs w:val="22"/>
        </w:rPr>
        <w:t>podaje</w:t>
      </w:r>
      <w:r w:rsidR="00982E3A" w:rsidRPr="00713E84">
        <w:rPr>
          <w:rFonts w:asciiTheme="minorHAnsi" w:hAnsiTheme="minorHAnsi" w:cstheme="minorHAnsi"/>
          <w:color w:val="auto"/>
          <w:sz w:val="22"/>
          <w:szCs w:val="22"/>
        </w:rPr>
        <w:t xml:space="preserve"> definicję organizacji pozarządowej. Zgodnie ze wspomnianą regulacją, organizacjami pozarządowymi są podmioty niebędące jednostkami sektora finansów publicznych i nie działające </w:t>
      </w:r>
      <w:r w:rsidR="00ED4F04" w:rsidRPr="00713E84">
        <w:rPr>
          <w:rFonts w:asciiTheme="minorHAnsi" w:hAnsiTheme="minorHAnsi" w:cstheme="minorHAnsi"/>
          <w:color w:val="auto"/>
          <w:sz w:val="22"/>
          <w:szCs w:val="22"/>
        </w:rPr>
        <w:t xml:space="preserve">w </w:t>
      </w:r>
      <w:r w:rsidR="00982E3A" w:rsidRPr="00713E84">
        <w:rPr>
          <w:rFonts w:asciiTheme="minorHAnsi" w:hAnsiTheme="minorHAnsi" w:cstheme="minorHAnsi"/>
          <w:color w:val="auto"/>
          <w:sz w:val="22"/>
          <w:szCs w:val="22"/>
        </w:rPr>
        <w:t>celu osiągnięcia zysku, osoby prawne utworzone na podstawie przepisów ustaw, w tym fundacje i stowarzyszenia z wyłączeniem m.in. partii politycznych, związków zawodowych i organizacji pracodawców.</w:t>
      </w:r>
      <w:r w:rsidR="00EA6AAB" w:rsidRPr="00713E84">
        <w:rPr>
          <w:rFonts w:asciiTheme="minorHAnsi" w:hAnsiTheme="minorHAnsi" w:cstheme="minorHAnsi"/>
          <w:color w:val="auto"/>
          <w:sz w:val="22"/>
          <w:szCs w:val="22"/>
        </w:rPr>
        <w:t xml:space="preserve"> Społeczeństwo obywatelskie oraz związane z nim organizacje pozarządowe pełnią istotne funkcje w demokratycznym państwie prawa. Realizując zasadę subsydiarności</w:t>
      </w:r>
      <w:r w:rsidR="00ED4F04" w:rsidRPr="00713E84">
        <w:rPr>
          <w:rFonts w:asciiTheme="minorHAnsi" w:hAnsiTheme="minorHAnsi" w:cstheme="minorHAnsi"/>
          <w:color w:val="auto"/>
          <w:sz w:val="22"/>
          <w:szCs w:val="22"/>
        </w:rPr>
        <w:t xml:space="preserve"> </w:t>
      </w:r>
      <w:r w:rsidR="00F273D8" w:rsidRPr="00713E84">
        <w:rPr>
          <w:rFonts w:asciiTheme="minorHAnsi" w:hAnsiTheme="minorHAnsi" w:cstheme="minorHAnsi"/>
          <w:color w:val="auto"/>
          <w:sz w:val="22"/>
          <w:szCs w:val="22"/>
        </w:rPr>
        <w:br/>
      </w:r>
      <w:r w:rsidR="00ED4F04" w:rsidRPr="00713E84">
        <w:rPr>
          <w:rFonts w:asciiTheme="minorHAnsi" w:hAnsiTheme="minorHAnsi" w:cstheme="minorHAnsi"/>
          <w:color w:val="auto"/>
          <w:sz w:val="22"/>
          <w:szCs w:val="22"/>
        </w:rPr>
        <w:t>(zasadę pomocniczości)</w:t>
      </w:r>
      <w:r w:rsidR="00EA6AAB" w:rsidRPr="00713E84">
        <w:rPr>
          <w:rFonts w:asciiTheme="minorHAnsi" w:hAnsiTheme="minorHAnsi" w:cstheme="minorHAnsi"/>
          <w:color w:val="auto"/>
          <w:sz w:val="22"/>
          <w:szCs w:val="22"/>
        </w:rPr>
        <w:t xml:space="preserve"> organizacje działają na rzecz obywateli reprezentując ich interesy, broniąc różnorodnych wartości wyznawanych przez poszczególnych członków społeczeństwa i</w:t>
      </w:r>
      <w:r w:rsidR="005D1732" w:rsidRPr="00713E84">
        <w:rPr>
          <w:rFonts w:asciiTheme="minorHAnsi" w:hAnsiTheme="minorHAnsi" w:cstheme="minorHAnsi"/>
          <w:color w:val="auto"/>
          <w:sz w:val="22"/>
          <w:szCs w:val="22"/>
        </w:rPr>
        <w:t xml:space="preserve"> </w:t>
      </w:r>
      <w:r w:rsidR="00EA6AAB" w:rsidRPr="00713E84">
        <w:rPr>
          <w:rFonts w:asciiTheme="minorHAnsi" w:hAnsiTheme="minorHAnsi" w:cstheme="minorHAnsi"/>
          <w:color w:val="auto"/>
          <w:sz w:val="22"/>
          <w:szCs w:val="22"/>
        </w:rPr>
        <w:t xml:space="preserve">dostarczając wielu świadczeń pomagających im w codziennym funkcjonowaniu. Angażują się także w działania pośredniczące między interesami obywateli oraz administracji państwowej poprzez </w:t>
      </w:r>
      <w:r w:rsidR="005D1732" w:rsidRPr="00713E84">
        <w:rPr>
          <w:rFonts w:asciiTheme="minorHAnsi" w:hAnsiTheme="minorHAnsi" w:cstheme="minorHAnsi"/>
          <w:color w:val="auto"/>
          <w:sz w:val="22"/>
          <w:szCs w:val="22"/>
        </w:rPr>
        <w:t>kampanie</w:t>
      </w:r>
      <w:r w:rsidR="00EA6AAB" w:rsidRPr="00713E84">
        <w:rPr>
          <w:rFonts w:asciiTheme="minorHAnsi" w:hAnsiTheme="minorHAnsi" w:cstheme="minorHAnsi"/>
          <w:color w:val="auto"/>
          <w:sz w:val="22"/>
          <w:szCs w:val="22"/>
        </w:rPr>
        <w:t xml:space="preserve"> informacyjne oraz angażowanie się w proces stanowienia prawa.   </w:t>
      </w:r>
    </w:p>
    <w:p w14:paraId="34CF5E77" w14:textId="2FF0C702" w:rsidR="000A589A" w:rsidRPr="00713E84" w:rsidRDefault="000A589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Tabela poniżej przedstawia liczbę fundacji, stowarzyszeń i organizacji społecznych działających na terenie Gminy Rydzyna w przeliczeniu na 100 osób w poszczególnych obszarach roboczych Gminy. </w:t>
      </w:r>
    </w:p>
    <w:p w14:paraId="1859CF7B" w14:textId="77777777" w:rsidR="000A6DDA" w:rsidRPr="00713E84" w:rsidRDefault="000A6DDA" w:rsidP="00713E84">
      <w:pPr>
        <w:spacing w:line="360" w:lineRule="auto"/>
        <w:rPr>
          <w:rFonts w:asciiTheme="minorHAnsi" w:hAnsiTheme="minorHAnsi" w:cstheme="minorHAnsi"/>
          <w:sz w:val="22"/>
          <w:szCs w:val="22"/>
        </w:rPr>
      </w:pPr>
    </w:p>
    <w:p w14:paraId="19122D83" w14:textId="4F14BD0F" w:rsidR="00982E3A" w:rsidRPr="00832067" w:rsidRDefault="00C27A78" w:rsidP="00C27A78">
      <w:pPr>
        <w:pStyle w:val="Legenda"/>
        <w:rPr>
          <w:rFonts w:asciiTheme="minorHAnsi" w:hAnsiTheme="minorHAnsi" w:cstheme="minorHAnsi"/>
          <w:i w:val="0"/>
          <w:iCs w:val="0"/>
          <w:color w:val="000000" w:themeColor="text1"/>
          <w:sz w:val="22"/>
          <w:szCs w:val="22"/>
        </w:rPr>
      </w:pPr>
      <w:bookmarkStart w:id="74" w:name="_Toc183160509"/>
      <w:r w:rsidRPr="00832067">
        <w:rPr>
          <w:rFonts w:asciiTheme="minorHAnsi" w:hAnsiTheme="minorHAnsi"/>
          <w:color w:val="000000" w:themeColor="text1"/>
          <w:sz w:val="22"/>
          <w:szCs w:val="22"/>
        </w:rPr>
        <w:t xml:space="preserve">Tabela </w:t>
      </w:r>
      <w:r w:rsidRPr="00832067">
        <w:rPr>
          <w:rFonts w:asciiTheme="minorHAnsi" w:hAnsiTheme="minorHAnsi"/>
          <w:color w:val="000000" w:themeColor="text1"/>
          <w:sz w:val="22"/>
          <w:szCs w:val="22"/>
        </w:rPr>
        <w:fldChar w:fldCharType="begin"/>
      </w:r>
      <w:r w:rsidRPr="00832067">
        <w:rPr>
          <w:rFonts w:asciiTheme="minorHAnsi" w:hAnsiTheme="minorHAnsi"/>
          <w:color w:val="000000" w:themeColor="text1"/>
          <w:sz w:val="22"/>
          <w:szCs w:val="22"/>
        </w:rPr>
        <w:instrText xml:space="preserve"> SEQ Tabela \* ARABIC </w:instrText>
      </w:r>
      <w:r w:rsidRPr="00832067">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19</w:t>
      </w:r>
      <w:r w:rsidRPr="00832067">
        <w:rPr>
          <w:rFonts w:asciiTheme="minorHAnsi" w:hAnsiTheme="minorHAnsi"/>
          <w:color w:val="000000" w:themeColor="text1"/>
          <w:sz w:val="22"/>
          <w:szCs w:val="22"/>
        </w:rPr>
        <w:fldChar w:fldCharType="end"/>
      </w:r>
      <w:r w:rsidRPr="00832067">
        <w:rPr>
          <w:rFonts w:asciiTheme="minorHAnsi" w:hAnsiTheme="minorHAnsi"/>
          <w:color w:val="000000" w:themeColor="text1"/>
          <w:sz w:val="22"/>
          <w:szCs w:val="22"/>
        </w:rPr>
        <w:t>. Liczba fundacji, stowarzyszeń i organizacji społecznych.</w:t>
      </w:r>
      <w:r w:rsidR="00027232" w:rsidRPr="00832067">
        <w:rPr>
          <w:rStyle w:val="Odwoanieprzypisudolnego"/>
          <w:rFonts w:asciiTheme="minorHAnsi" w:hAnsiTheme="minorHAnsi" w:cstheme="minorHAnsi"/>
          <w:i w:val="0"/>
          <w:iCs w:val="0"/>
          <w:color w:val="000000" w:themeColor="text1"/>
          <w:sz w:val="22"/>
          <w:szCs w:val="22"/>
        </w:rPr>
        <w:footnoteReference w:id="38"/>
      </w:r>
      <w:bookmarkEnd w:id="74"/>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C03813" w:rsidRPr="00713E84" w14:paraId="61203C67" w14:textId="77777777" w:rsidTr="004A4D27">
        <w:trPr>
          <w:trHeight w:hRule="exact" w:val="576"/>
        </w:trPr>
        <w:tc>
          <w:tcPr>
            <w:tcW w:w="754" w:type="dxa"/>
            <w:tcBorders>
              <w:top w:val="single" w:sz="4" w:space="0" w:color="auto"/>
              <w:left w:val="single" w:sz="4" w:space="0" w:color="auto"/>
            </w:tcBorders>
            <w:shd w:val="clear" w:color="auto" w:fill="FFFFFF"/>
            <w:vAlign w:val="center"/>
          </w:tcPr>
          <w:p w14:paraId="72127B04" w14:textId="77777777" w:rsidR="00982E3A" w:rsidRPr="00713E84" w:rsidRDefault="00982E3A" w:rsidP="009B66C2">
            <w:pPr>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Nr</w:t>
            </w:r>
          </w:p>
        </w:tc>
        <w:tc>
          <w:tcPr>
            <w:tcW w:w="5472" w:type="dxa"/>
            <w:tcBorders>
              <w:top w:val="single" w:sz="4" w:space="0" w:color="auto"/>
              <w:left w:val="single" w:sz="4" w:space="0" w:color="auto"/>
            </w:tcBorders>
            <w:shd w:val="clear" w:color="auto" w:fill="FFFFFF"/>
          </w:tcPr>
          <w:p w14:paraId="4A06303B" w14:textId="77777777" w:rsidR="00982E3A" w:rsidRPr="00713E84" w:rsidRDefault="00982E3A" w:rsidP="009B66C2">
            <w:pPr>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Liczba fundacji, stowarzyszeń i organizacji społecznych w przeliczeniu na 100 osób</w:t>
            </w:r>
          </w:p>
        </w:tc>
        <w:tc>
          <w:tcPr>
            <w:tcW w:w="1747" w:type="dxa"/>
            <w:tcBorders>
              <w:top w:val="single" w:sz="4" w:space="0" w:color="auto"/>
              <w:left w:val="single" w:sz="4" w:space="0" w:color="auto"/>
            </w:tcBorders>
            <w:shd w:val="clear" w:color="auto" w:fill="FFFFFF"/>
          </w:tcPr>
          <w:p w14:paraId="6A7510F0" w14:textId="77777777" w:rsidR="00982E3A" w:rsidRPr="00713E84" w:rsidRDefault="00982E3A" w:rsidP="009B66C2">
            <w:pPr>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Wskaźnik</w:t>
            </w:r>
          </w:p>
          <w:p w14:paraId="2817A84C" w14:textId="77777777" w:rsidR="00982E3A" w:rsidRPr="00713E84" w:rsidRDefault="00982E3A" w:rsidP="009B66C2">
            <w:pPr>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koncentracji</w:t>
            </w:r>
          </w:p>
        </w:tc>
        <w:tc>
          <w:tcPr>
            <w:tcW w:w="1330" w:type="dxa"/>
            <w:tcBorders>
              <w:top w:val="single" w:sz="4" w:space="0" w:color="auto"/>
              <w:left w:val="single" w:sz="4" w:space="0" w:color="auto"/>
              <w:right w:val="single" w:sz="4" w:space="0" w:color="auto"/>
            </w:tcBorders>
            <w:shd w:val="clear" w:color="auto" w:fill="FFFFFF"/>
          </w:tcPr>
          <w:p w14:paraId="2EA02EAC" w14:textId="77777777" w:rsidR="00982E3A" w:rsidRPr="00713E84" w:rsidRDefault="00982E3A" w:rsidP="009B66C2">
            <w:pPr>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Skala</w:t>
            </w:r>
          </w:p>
          <w:p w14:paraId="522B45C3" w14:textId="77777777" w:rsidR="00982E3A" w:rsidRPr="00713E84" w:rsidRDefault="00982E3A" w:rsidP="009B66C2">
            <w:pPr>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problemu</w:t>
            </w:r>
          </w:p>
        </w:tc>
      </w:tr>
      <w:tr w:rsidR="00C03813" w:rsidRPr="00713E84" w14:paraId="246CC3F6"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2CBA3135" w14:textId="77777777" w:rsidR="00C03813" w:rsidRPr="00713E84" w:rsidRDefault="00C03813" w:rsidP="00713E84">
            <w:pPr>
              <w:spacing w:line="360" w:lineRule="auto"/>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1</w:t>
            </w:r>
          </w:p>
        </w:tc>
        <w:tc>
          <w:tcPr>
            <w:tcW w:w="5472" w:type="dxa"/>
            <w:tcBorders>
              <w:top w:val="single" w:sz="4" w:space="0" w:color="auto"/>
              <w:left w:val="single" w:sz="4" w:space="0" w:color="auto"/>
              <w:bottom w:val="single" w:sz="4" w:space="0" w:color="auto"/>
              <w:right w:val="single" w:sz="4" w:space="0" w:color="auto"/>
            </w:tcBorders>
            <w:shd w:val="clear" w:color="auto" w:fill="auto"/>
          </w:tcPr>
          <w:p w14:paraId="7DFE8668" w14:textId="3EE747B0"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0,16</w:t>
            </w:r>
          </w:p>
        </w:tc>
        <w:tc>
          <w:tcPr>
            <w:tcW w:w="1747" w:type="dxa"/>
            <w:tcBorders>
              <w:top w:val="single" w:sz="4" w:space="0" w:color="auto"/>
              <w:left w:val="nil"/>
              <w:bottom w:val="single" w:sz="4" w:space="0" w:color="auto"/>
              <w:right w:val="single" w:sz="4" w:space="0" w:color="auto"/>
            </w:tcBorders>
            <w:shd w:val="clear" w:color="auto" w:fill="auto"/>
          </w:tcPr>
          <w:p w14:paraId="287740EA" w14:textId="657AC821"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0,60</w:t>
            </w:r>
          </w:p>
        </w:tc>
        <w:tc>
          <w:tcPr>
            <w:tcW w:w="1330" w:type="dxa"/>
            <w:tcBorders>
              <w:top w:val="single" w:sz="4" w:space="0" w:color="auto"/>
              <w:left w:val="nil"/>
              <w:bottom w:val="single" w:sz="4" w:space="0" w:color="auto"/>
              <w:right w:val="single" w:sz="4" w:space="0" w:color="auto"/>
            </w:tcBorders>
            <w:shd w:val="clear" w:color="auto" w:fill="auto"/>
          </w:tcPr>
          <w:p w14:paraId="020211AD" w14:textId="2238A225"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2</w:t>
            </w:r>
          </w:p>
        </w:tc>
      </w:tr>
      <w:tr w:rsidR="00C03813" w:rsidRPr="00713E84" w14:paraId="2724EBAE"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7BA66AFD" w14:textId="77777777" w:rsidR="00C03813" w:rsidRPr="00713E84" w:rsidRDefault="00C03813" w:rsidP="00713E84">
            <w:pPr>
              <w:spacing w:line="360" w:lineRule="auto"/>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2</w:t>
            </w:r>
          </w:p>
        </w:tc>
        <w:tc>
          <w:tcPr>
            <w:tcW w:w="5472" w:type="dxa"/>
            <w:tcBorders>
              <w:top w:val="nil"/>
              <w:left w:val="single" w:sz="4" w:space="0" w:color="auto"/>
              <w:bottom w:val="single" w:sz="4" w:space="0" w:color="auto"/>
              <w:right w:val="single" w:sz="4" w:space="0" w:color="auto"/>
            </w:tcBorders>
            <w:shd w:val="clear" w:color="auto" w:fill="auto"/>
          </w:tcPr>
          <w:p w14:paraId="3A636CB6" w14:textId="32B3D9EE"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2,55</w:t>
            </w:r>
          </w:p>
        </w:tc>
        <w:tc>
          <w:tcPr>
            <w:tcW w:w="1747" w:type="dxa"/>
            <w:tcBorders>
              <w:top w:val="nil"/>
              <w:left w:val="nil"/>
              <w:bottom w:val="single" w:sz="4" w:space="0" w:color="auto"/>
              <w:right w:val="single" w:sz="4" w:space="0" w:color="auto"/>
            </w:tcBorders>
            <w:shd w:val="clear" w:color="auto" w:fill="auto"/>
          </w:tcPr>
          <w:p w14:paraId="134E6540" w14:textId="2D336B37"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9,71</w:t>
            </w:r>
          </w:p>
        </w:tc>
        <w:tc>
          <w:tcPr>
            <w:tcW w:w="1330" w:type="dxa"/>
            <w:tcBorders>
              <w:top w:val="nil"/>
              <w:left w:val="nil"/>
              <w:bottom w:val="single" w:sz="4" w:space="0" w:color="auto"/>
              <w:right w:val="single" w:sz="4" w:space="0" w:color="auto"/>
            </w:tcBorders>
            <w:shd w:val="clear" w:color="auto" w:fill="auto"/>
          </w:tcPr>
          <w:p w14:paraId="418F07A4" w14:textId="589B4A9E"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w:t>
            </w:r>
          </w:p>
        </w:tc>
      </w:tr>
      <w:tr w:rsidR="00C03813" w:rsidRPr="00713E84" w14:paraId="30D615F8"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4E724887" w14:textId="77777777" w:rsidR="00C03813" w:rsidRPr="00713E84" w:rsidRDefault="00C03813" w:rsidP="00713E84">
            <w:pPr>
              <w:spacing w:line="360" w:lineRule="auto"/>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3</w:t>
            </w:r>
          </w:p>
        </w:tc>
        <w:tc>
          <w:tcPr>
            <w:tcW w:w="5472" w:type="dxa"/>
            <w:tcBorders>
              <w:top w:val="nil"/>
              <w:left w:val="single" w:sz="4" w:space="0" w:color="auto"/>
              <w:bottom w:val="single" w:sz="4" w:space="0" w:color="auto"/>
              <w:right w:val="single" w:sz="4" w:space="0" w:color="auto"/>
            </w:tcBorders>
            <w:shd w:val="clear" w:color="auto" w:fill="auto"/>
          </w:tcPr>
          <w:p w14:paraId="1155467A" w14:textId="556C275C"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0,16</w:t>
            </w:r>
          </w:p>
        </w:tc>
        <w:tc>
          <w:tcPr>
            <w:tcW w:w="1747" w:type="dxa"/>
            <w:tcBorders>
              <w:top w:val="nil"/>
              <w:left w:val="nil"/>
              <w:bottom w:val="single" w:sz="4" w:space="0" w:color="auto"/>
              <w:right w:val="single" w:sz="4" w:space="0" w:color="auto"/>
            </w:tcBorders>
            <w:shd w:val="clear" w:color="auto" w:fill="auto"/>
          </w:tcPr>
          <w:p w14:paraId="0F7D6B39" w14:textId="6D04A27D"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0,63</w:t>
            </w:r>
          </w:p>
        </w:tc>
        <w:tc>
          <w:tcPr>
            <w:tcW w:w="1330" w:type="dxa"/>
            <w:tcBorders>
              <w:top w:val="nil"/>
              <w:left w:val="nil"/>
              <w:bottom w:val="single" w:sz="4" w:space="0" w:color="auto"/>
              <w:right w:val="single" w:sz="4" w:space="0" w:color="auto"/>
            </w:tcBorders>
            <w:shd w:val="clear" w:color="auto" w:fill="auto"/>
          </w:tcPr>
          <w:p w14:paraId="59872653" w14:textId="0E3A3352"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2</w:t>
            </w:r>
          </w:p>
        </w:tc>
      </w:tr>
      <w:tr w:rsidR="00C03813" w:rsidRPr="00713E84" w14:paraId="770C848C"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2015A070" w14:textId="77777777" w:rsidR="00C03813" w:rsidRPr="00713E84" w:rsidRDefault="00C03813" w:rsidP="00713E84">
            <w:pPr>
              <w:spacing w:line="360" w:lineRule="auto"/>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4</w:t>
            </w:r>
          </w:p>
        </w:tc>
        <w:tc>
          <w:tcPr>
            <w:tcW w:w="5472" w:type="dxa"/>
            <w:tcBorders>
              <w:top w:val="nil"/>
              <w:left w:val="single" w:sz="4" w:space="0" w:color="auto"/>
              <w:bottom w:val="single" w:sz="4" w:space="0" w:color="auto"/>
              <w:right w:val="single" w:sz="4" w:space="0" w:color="auto"/>
            </w:tcBorders>
            <w:shd w:val="clear" w:color="auto" w:fill="auto"/>
          </w:tcPr>
          <w:p w14:paraId="78B8BE41" w14:textId="57E9E3B2"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0,13</w:t>
            </w:r>
          </w:p>
        </w:tc>
        <w:tc>
          <w:tcPr>
            <w:tcW w:w="1747" w:type="dxa"/>
            <w:tcBorders>
              <w:top w:val="nil"/>
              <w:left w:val="nil"/>
              <w:bottom w:val="single" w:sz="4" w:space="0" w:color="auto"/>
              <w:right w:val="single" w:sz="4" w:space="0" w:color="auto"/>
            </w:tcBorders>
            <w:shd w:val="clear" w:color="auto" w:fill="auto"/>
          </w:tcPr>
          <w:p w14:paraId="6267AE16" w14:textId="66E7AC0B"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0,50</w:t>
            </w:r>
          </w:p>
        </w:tc>
        <w:tc>
          <w:tcPr>
            <w:tcW w:w="1330" w:type="dxa"/>
            <w:tcBorders>
              <w:top w:val="nil"/>
              <w:left w:val="nil"/>
              <w:bottom w:val="single" w:sz="4" w:space="0" w:color="auto"/>
              <w:right w:val="single" w:sz="4" w:space="0" w:color="auto"/>
            </w:tcBorders>
            <w:shd w:val="clear" w:color="auto" w:fill="auto"/>
          </w:tcPr>
          <w:p w14:paraId="3E8E602D" w14:textId="40AE6C98"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2</w:t>
            </w:r>
          </w:p>
        </w:tc>
      </w:tr>
      <w:tr w:rsidR="00C03813" w:rsidRPr="00713E84" w14:paraId="49FFE935" w14:textId="77777777" w:rsidTr="004A4D27">
        <w:trPr>
          <w:trHeight w:hRule="exact" w:val="293"/>
        </w:trPr>
        <w:tc>
          <w:tcPr>
            <w:tcW w:w="754" w:type="dxa"/>
            <w:tcBorders>
              <w:top w:val="single" w:sz="4" w:space="0" w:color="auto"/>
              <w:left w:val="single" w:sz="4" w:space="0" w:color="auto"/>
            </w:tcBorders>
            <w:shd w:val="clear" w:color="auto" w:fill="FFFFFF"/>
          </w:tcPr>
          <w:p w14:paraId="3645E5C6" w14:textId="77777777" w:rsidR="00C03813" w:rsidRPr="00713E84" w:rsidRDefault="00C03813" w:rsidP="00713E84">
            <w:pPr>
              <w:spacing w:line="360" w:lineRule="auto"/>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5</w:t>
            </w:r>
          </w:p>
        </w:tc>
        <w:tc>
          <w:tcPr>
            <w:tcW w:w="5472" w:type="dxa"/>
            <w:tcBorders>
              <w:top w:val="nil"/>
              <w:left w:val="single" w:sz="4" w:space="0" w:color="auto"/>
              <w:bottom w:val="single" w:sz="4" w:space="0" w:color="auto"/>
              <w:right w:val="single" w:sz="4" w:space="0" w:color="auto"/>
            </w:tcBorders>
            <w:shd w:val="clear" w:color="auto" w:fill="auto"/>
          </w:tcPr>
          <w:p w14:paraId="328C9A99" w14:textId="64786FE7"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0,00</w:t>
            </w:r>
          </w:p>
        </w:tc>
        <w:tc>
          <w:tcPr>
            <w:tcW w:w="1747" w:type="dxa"/>
            <w:tcBorders>
              <w:top w:val="nil"/>
              <w:left w:val="nil"/>
              <w:bottom w:val="single" w:sz="4" w:space="0" w:color="auto"/>
              <w:right w:val="single" w:sz="4" w:space="0" w:color="auto"/>
            </w:tcBorders>
            <w:shd w:val="clear" w:color="auto" w:fill="auto"/>
          </w:tcPr>
          <w:p w14:paraId="5713A5DD" w14:textId="2779E4C9"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0,00</w:t>
            </w:r>
          </w:p>
        </w:tc>
        <w:tc>
          <w:tcPr>
            <w:tcW w:w="1330" w:type="dxa"/>
            <w:tcBorders>
              <w:top w:val="nil"/>
              <w:left w:val="nil"/>
              <w:bottom w:val="single" w:sz="4" w:space="0" w:color="auto"/>
              <w:right w:val="single" w:sz="4" w:space="0" w:color="auto"/>
            </w:tcBorders>
            <w:shd w:val="clear" w:color="auto" w:fill="auto"/>
          </w:tcPr>
          <w:p w14:paraId="27CEF7A9" w14:textId="6E7495B3"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3</w:t>
            </w:r>
          </w:p>
        </w:tc>
      </w:tr>
      <w:tr w:rsidR="00C03813" w:rsidRPr="00713E84" w14:paraId="6C583E1D"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79A275C9" w14:textId="77777777" w:rsidR="00C03813" w:rsidRPr="00713E84" w:rsidRDefault="00C03813" w:rsidP="00713E84">
            <w:pPr>
              <w:spacing w:line="360" w:lineRule="auto"/>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6</w:t>
            </w:r>
          </w:p>
        </w:tc>
        <w:tc>
          <w:tcPr>
            <w:tcW w:w="5472" w:type="dxa"/>
            <w:tcBorders>
              <w:top w:val="nil"/>
              <w:left w:val="single" w:sz="4" w:space="0" w:color="auto"/>
              <w:bottom w:val="single" w:sz="4" w:space="0" w:color="auto"/>
              <w:right w:val="single" w:sz="4" w:space="0" w:color="auto"/>
            </w:tcBorders>
            <w:shd w:val="clear" w:color="auto" w:fill="auto"/>
          </w:tcPr>
          <w:p w14:paraId="688D908F" w14:textId="581E908B"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0,22</w:t>
            </w:r>
          </w:p>
        </w:tc>
        <w:tc>
          <w:tcPr>
            <w:tcW w:w="1747" w:type="dxa"/>
            <w:tcBorders>
              <w:top w:val="nil"/>
              <w:left w:val="nil"/>
              <w:bottom w:val="single" w:sz="4" w:space="0" w:color="auto"/>
              <w:right w:val="single" w:sz="4" w:space="0" w:color="auto"/>
            </w:tcBorders>
            <w:shd w:val="clear" w:color="auto" w:fill="auto"/>
          </w:tcPr>
          <w:p w14:paraId="19EFB78F" w14:textId="26425D60"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0,85</w:t>
            </w:r>
          </w:p>
        </w:tc>
        <w:tc>
          <w:tcPr>
            <w:tcW w:w="1330" w:type="dxa"/>
            <w:tcBorders>
              <w:top w:val="nil"/>
              <w:left w:val="nil"/>
              <w:bottom w:val="single" w:sz="4" w:space="0" w:color="auto"/>
              <w:right w:val="single" w:sz="4" w:space="0" w:color="auto"/>
            </w:tcBorders>
            <w:shd w:val="clear" w:color="auto" w:fill="auto"/>
          </w:tcPr>
          <w:p w14:paraId="1C61BB39" w14:textId="65246F6D"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1</w:t>
            </w:r>
          </w:p>
        </w:tc>
      </w:tr>
      <w:tr w:rsidR="00C03813" w:rsidRPr="00713E84" w14:paraId="7B6B1E1C" w14:textId="77777777" w:rsidTr="004A4D27">
        <w:trPr>
          <w:trHeight w:hRule="exact" w:val="293"/>
        </w:trPr>
        <w:tc>
          <w:tcPr>
            <w:tcW w:w="754" w:type="dxa"/>
            <w:tcBorders>
              <w:top w:val="single" w:sz="4" w:space="0" w:color="auto"/>
              <w:left w:val="single" w:sz="4" w:space="0" w:color="auto"/>
            </w:tcBorders>
            <w:shd w:val="clear" w:color="auto" w:fill="FFFFFF"/>
          </w:tcPr>
          <w:p w14:paraId="1053D886" w14:textId="77777777" w:rsidR="00C03813" w:rsidRPr="00713E84" w:rsidRDefault="00C03813" w:rsidP="00713E84">
            <w:pPr>
              <w:spacing w:line="360" w:lineRule="auto"/>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7</w:t>
            </w:r>
          </w:p>
        </w:tc>
        <w:tc>
          <w:tcPr>
            <w:tcW w:w="5472" w:type="dxa"/>
            <w:tcBorders>
              <w:top w:val="nil"/>
              <w:left w:val="single" w:sz="4" w:space="0" w:color="auto"/>
              <w:bottom w:val="single" w:sz="4" w:space="0" w:color="auto"/>
              <w:right w:val="single" w:sz="4" w:space="0" w:color="auto"/>
            </w:tcBorders>
            <w:shd w:val="clear" w:color="auto" w:fill="auto"/>
          </w:tcPr>
          <w:p w14:paraId="7BA63510" w14:textId="6C6A9B66"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0,26</w:t>
            </w:r>
          </w:p>
        </w:tc>
        <w:tc>
          <w:tcPr>
            <w:tcW w:w="1747" w:type="dxa"/>
            <w:tcBorders>
              <w:top w:val="nil"/>
              <w:left w:val="nil"/>
              <w:bottom w:val="single" w:sz="4" w:space="0" w:color="auto"/>
              <w:right w:val="single" w:sz="4" w:space="0" w:color="auto"/>
            </w:tcBorders>
            <w:shd w:val="clear" w:color="auto" w:fill="auto"/>
          </w:tcPr>
          <w:p w14:paraId="324EA358" w14:textId="1C0EBF13"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1,00</w:t>
            </w:r>
          </w:p>
        </w:tc>
        <w:tc>
          <w:tcPr>
            <w:tcW w:w="1330" w:type="dxa"/>
            <w:tcBorders>
              <w:top w:val="nil"/>
              <w:left w:val="nil"/>
              <w:bottom w:val="single" w:sz="4" w:space="0" w:color="auto"/>
              <w:right w:val="single" w:sz="4" w:space="0" w:color="auto"/>
            </w:tcBorders>
            <w:shd w:val="clear" w:color="auto" w:fill="auto"/>
          </w:tcPr>
          <w:p w14:paraId="0DDD3C9D" w14:textId="2BBB3B6B"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w:t>
            </w:r>
          </w:p>
        </w:tc>
      </w:tr>
      <w:tr w:rsidR="00C03813" w:rsidRPr="00713E84" w14:paraId="0163D418"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576F1886" w14:textId="77777777" w:rsidR="00C03813" w:rsidRPr="00713E84" w:rsidRDefault="00C03813" w:rsidP="00713E84">
            <w:pPr>
              <w:spacing w:line="360" w:lineRule="auto"/>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8</w:t>
            </w:r>
          </w:p>
        </w:tc>
        <w:tc>
          <w:tcPr>
            <w:tcW w:w="5472" w:type="dxa"/>
            <w:tcBorders>
              <w:top w:val="nil"/>
              <w:left w:val="single" w:sz="4" w:space="0" w:color="auto"/>
              <w:bottom w:val="single" w:sz="4" w:space="0" w:color="auto"/>
              <w:right w:val="single" w:sz="4" w:space="0" w:color="auto"/>
            </w:tcBorders>
            <w:shd w:val="clear" w:color="auto" w:fill="auto"/>
          </w:tcPr>
          <w:p w14:paraId="5C0CAC5D" w14:textId="51A05D5C"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0,24</w:t>
            </w:r>
          </w:p>
        </w:tc>
        <w:tc>
          <w:tcPr>
            <w:tcW w:w="1747" w:type="dxa"/>
            <w:tcBorders>
              <w:top w:val="nil"/>
              <w:left w:val="nil"/>
              <w:bottom w:val="single" w:sz="4" w:space="0" w:color="auto"/>
              <w:right w:val="single" w:sz="4" w:space="0" w:color="auto"/>
            </w:tcBorders>
            <w:shd w:val="clear" w:color="auto" w:fill="auto"/>
          </w:tcPr>
          <w:p w14:paraId="6D3D43E6" w14:textId="48D27DA1"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0,92</w:t>
            </w:r>
          </w:p>
        </w:tc>
        <w:tc>
          <w:tcPr>
            <w:tcW w:w="1330" w:type="dxa"/>
            <w:tcBorders>
              <w:top w:val="nil"/>
              <w:left w:val="nil"/>
              <w:bottom w:val="single" w:sz="4" w:space="0" w:color="auto"/>
              <w:right w:val="single" w:sz="4" w:space="0" w:color="auto"/>
            </w:tcBorders>
            <w:shd w:val="clear" w:color="auto" w:fill="auto"/>
          </w:tcPr>
          <w:p w14:paraId="6262BFC5" w14:textId="4B9E9A46"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1</w:t>
            </w:r>
          </w:p>
        </w:tc>
      </w:tr>
      <w:tr w:rsidR="00C03813" w:rsidRPr="00713E84" w14:paraId="77131A68"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6DCC42EE" w14:textId="77777777" w:rsidR="00C03813" w:rsidRPr="00713E84" w:rsidRDefault="00C03813" w:rsidP="00713E84">
            <w:pPr>
              <w:spacing w:line="360" w:lineRule="auto"/>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9</w:t>
            </w:r>
          </w:p>
        </w:tc>
        <w:tc>
          <w:tcPr>
            <w:tcW w:w="5472" w:type="dxa"/>
            <w:tcBorders>
              <w:top w:val="nil"/>
              <w:left w:val="single" w:sz="4" w:space="0" w:color="auto"/>
              <w:bottom w:val="single" w:sz="4" w:space="0" w:color="auto"/>
              <w:right w:val="single" w:sz="4" w:space="0" w:color="auto"/>
            </w:tcBorders>
            <w:shd w:val="clear" w:color="auto" w:fill="auto"/>
          </w:tcPr>
          <w:p w14:paraId="503096BA" w14:textId="462AB3F2"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0,00</w:t>
            </w:r>
          </w:p>
        </w:tc>
        <w:tc>
          <w:tcPr>
            <w:tcW w:w="1747" w:type="dxa"/>
            <w:tcBorders>
              <w:top w:val="nil"/>
              <w:left w:val="nil"/>
              <w:bottom w:val="single" w:sz="4" w:space="0" w:color="auto"/>
              <w:right w:val="single" w:sz="4" w:space="0" w:color="auto"/>
            </w:tcBorders>
            <w:shd w:val="clear" w:color="auto" w:fill="auto"/>
          </w:tcPr>
          <w:p w14:paraId="73134318" w14:textId="71D18836"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0,00</w:t>
            </w:r>
          </w:p>
        </w:tc>
        <w:tc>
          <w:tcPr>
            <w:tcW w:w="1330" w:type="dxa"/>
            <w:tcBorders>
              <w:top w:val="nil"/>
              <w:left w:val="nil"/>
              <w:bottom w:val="single" w:sz="4" w:space="0" w:color="auto"/>
              <w:right w:val="single" w:sz="4" w:space="0" w:color="auto"/>
            </w:tcBorders>
            <w:shd w:val="clear" w:color="auto" w:fill="auto"/>
          </w:tcPr>
          <w:p w14:paraId="4501F4A4" w14:textId="1A64EA74"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3</w:t>
            </w:r>
          </w:p>
        </w:tc>
      </w:tr>
      <w:tr w:rsidR="00C03813" w:rsidRPr="00713E84" w14:paraId="130FA652"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32E8F806" w14:textId="77777777" w:rsidR="00C03813" w:rsidRPr="00713E84" w:rsidRDefault="00C03813" w:rsidP="00713E84">
            <w:pPr>
              <w:spacing w:line="360" w:lineRule="auto"/>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10</w:t>
            </w:r>
          </w:p>
        </w:tc>
        <w:tc>
          <w:tcPr>
            <w:tcW w:w="5472" w:type="dxa"/>
            <w:tcBorders>
              <w:top w:val="nil"/>
              <w:left w:val="single" w:sz="4" w:space="0" w:color="auto"/>
              <w:bottom w:val="single" w:sz="4" w:space="0" w:color="auto"/>
              <w:right w:val="single" w:sz="4" w:space="0" w:color="auto"/>
            </w:tcBorders>
            <w:shd w:val="clear" w:color="auto" w:fill="auto"/>
          </w:tcPr>
          <w:p w14:paraId="2E7FDBEB" w14:textId="3C4D78A6"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0,00</w:t>
            </w:r>
          </w:p>
        </w:tc>
        <w:tc>
          <w:tcPr>
            <w:tcW w:w="1747" w:type="dxa"/>
            <w:tcBorders>
              <w:top w:val="nil"/>
              <w:left w:val="nil"/>
              <w:bottom w:val="single" w:sz="4" w:space="0" w:color="auto"/>
              <w:right w:val="single" w:sz="4" w:space="0" w:color="auto"/>
            </w:tcBorders>
            <w:shd w:val="clear" w:color="auto" w:fill="auto"/>
          </w:tcPr>
          <w:p w14:paraId="7A2482C3" w14:textId="22B193EB"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0,00</w:t>
            </w:r>
          </w:p>
        </w:tc>
        <w:tc>
          <w:tcPr>
            <w:tcW w:w="1330" w:type="dxa"/>
            <w:tcBorders>
              <w:top w:val="nil"/>
              <w:left w:val="nil"/>
              <w:bottom w:val="single" w:sz="4" w:space="0" w:color="auto"/>
              <w:right w:val="single" w:sz="4" w:space="0" w:color="auto"/>
            </w:tcBorders>
            <w:shd w:val="clear" w:color="auto" w:fill="auto"/>
          </w:tcPr>
          <w:p w14:paraId="65B95C1D" w14:textId="1FD9D141"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3</w:t>
            </w:r>
          </w:p>
        </w:tc>
      </w:tr>
      <w:tr w:rsidR="00C03813" w:rsidRPr="00713E84" w14:paraId="7AB7C7F6"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5A6C4CD6" w14:textId="77777777" w:rsidR="00C03813" w:rsidRPr="00713E84" w:rsidRDefault="00C03813" w:rsidP="00713E84">
            <w:pPr>
              <w:spacing w:line="360" w:lineRule="auto"/>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11</w:t>
            </w:r>
          </w:p>
        </w:tc>
        <w:tc>
          <w:tcPr>
            <w:tcW w:w="5472" w:type="dxa"/>
            <w:tcBorders>
              <w:top w:val="nil"/>
              <w:left w:val="single" w:sz="4" w:space="0" w:color="auto"/>
              <w:bottom w:val="single" w:sz="4" w:space="0" w:color="auto"/>
              <w:right w:val="single" w:sz="4" w:space="0" w:color="auto"/>
            </w:tcBorders>
            <w:shd w:val="clear" w:color="auto" w:fill="auto"/>
          </w:tcPr>
          <w:p w14:paraId="07CC9EAA" w14:textId="0A1849F5"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0,00</w:t>
            </w:r>
          </w:p>
        </w:tc>
        <w:tc>
          <w:tcPr>
            <w:tcW w:w="1747" w:type="dxa"/>
            <w:tcBorders>
              <w:top w:val="nil"/>
              <w:left w:val="nil"/>
              <w:bottom w:val="single" w:sz="4" w:space="0" w:color="auto"/>
              <w:right w:val="single" w:sz="4" w:space="0" w:color="auto"/>
            </w:tcBorders>
            <w:shd w:val="clear" w:color="auto" w:fill="auto"/>
          </w:tcPr>
          <w:p w14:paraId="4FEF88F8" w14:textId="25C4D355"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0,00</w:t>
            </w:r>
          </w:p>
        </w:tc>
        <w:tc>
          <w:tcPr>
            <w:tcW w:w="1330" w:type="dxa"/>
            <w:tcBorders>
              <w:top w:val="nil"/>
              <w:left w:val="nil"/>
              <w:bottom w:val="single" w:sz="4" w:space="0" w:color="auto"/>
              <w:right w:val="single" w:sz="4" w:space="0" w:color="auto"/>
            </w:tcBorders>
            <w:shd w:val="clear" w:color="auto" w:fill="auto"/>
          </w:tcPr>
          <w:p w14:paraId="33666830" w14:textId="1F9EE058"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3</w:t>
            </w:r>
          </w:p>
        </w:tc>
      </w:tr>
      <w:tr w:rsidR="00C03813" w:rsidRPr="00713E84" w14:paraId="5735F4F4"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777F0FFD" w14:textId="77777777" w:rsidR="00C03813" w:rsidRPr="00713E84" w:rsidRDefault="00C03813" w:rsidP="00713E84">
            <w:pPr>
              <w:spacing w:line="360" w:lineRule="auto"/>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12</w:t>
            </w:r>
          </w:p>
        </w:tc>
        <w:tc>
          <w:tcPr>
            <w:tcW w:w="5472" w:type="dxa"/>
            <w:tcBorders>
              <w:top w:val="nil"/>
              <w:left w:val="single" w:sz="4" w:space="0" w:color="auto"/>
              <w:bottom w:val="single" w:sz="4" w:space="0" w:color="auto"/>
              <w:right w:val="single" w:sz="4" w:space="0" w:color="auto"/>
            </w:tcBorders>
            <w:shd w:val="clear" w:color="auto" w:fill="auto"/>
          </w:tcPr>
          <w:p w14:paraId="60956534" w14:textId="0B831083"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0,36</w:t>
            </w:r>
          </w:p>
        </w:tc>
        <w:tc>
          <w:tcPr>
            <w:tcW w:w="1747" w:type="dxa"/>
            <w:tcBorders>
              <w:top w:val="nil"/>
              <w:left w:val="nil"/>
              <w:bottom w:val="single" w:sz="4" w:space="0" w:color="auto"/>
              <w:right w:val="single" w:sz="4" w:space="0" w:color="auto"/>
            </w:tcBorders>
            <w:shd w:val="clear" w:color="auto" w:fill="auto"/>
          </w:tcPr>
          <w:p w14:paraId="5E586550" w14:textId="7D77821D"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1,36</w:t>
            </w:r>
          </w:p>
        </w:tc>
        <w:tc>
          <w:tcPr>
            <w:tcW w:w="1330" w:type="dxa"/>
            <w:tcBorders>
              <w:top w:val="nil"/>
              <w:left w:val="nil"/>
              <w:bottom w:val="single" w:sz="4" w:space="0" w:color="auto"/>
              <w:right w:val="single" w:sz="4" w:space="0" w:color="auto"/>
            </w:tcBorders>
            <w:shd w:val="clear" w:color="auto" w:fill="auto"/>
          </w:tcPr>
          <w:p w14:paraId="00339DB6" w14:textId="3F4C8EB8"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w:t>
            </w:r>
          </w:p>
        </w:tc>
      </w:tr>
      <w:tr w:rsidR="00C03813" w:rsidRPr="00713E84" w14:paraId="201C91AF"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4C032A6E" w14:textId="77777777" w:rsidR="00C03813" w:rsidRPr="00713E84" w:rsidRDefault="00C03813" w:rsidP="00713E84">
            <w:pPr>
              <w:spacing w:line="360" w:lineRule="auto"/>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13</w:t>
            </w:r>
          </w:p>
        </w:tc>
        <w:tc>
          <w:tcPr>
            <w:tcW w:w="5472" w:type="dxa"/>
            <w:tcBorders>
              <w:top w:val="nil"/>
              <w:left w:val="single" w:sz="4" w:space="0" w:color="auto"/>
              <w:bottom w:val="single" w:sz="4" w:space="0" w:color="auto"/>
              <w:right w:val="single" w:sz="4" w:space="0" w:color="auto"/>
            </w:tcBorders>
            <w:shd w:val="clear" w:color="auto" w:fill="auto"/>
          </w:tcPr>
          <w:p w14:paraId="307F9481" w14:textId="249BB08E"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0,00</w:t>
            </w:r>
          </w:p>
        </w:tc>
        <w:tc>
          <w:tcPr>
            <w:tcW w:w="1747" w:type="dxa"/>
            <w:tcBorders>
              <w:top w:val="nil"/>
              <w:left w:val="nil"/>
              <w:bottom w:val="single" w:sz="4" w:space="0" w:color="auto"/>
              <w:right w:val="single" w:sz="4" w:space="0" w:color="auto"/>
            </w:tcBorders>
            <w:shd w:val="clear" w:color="auto" w:fill="auto"/>
          </w:tcPr>
          <w:p w14:paraId="2970EAD6" w14:textId="0576E135"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0,00</w:t>
            </w:r>
          </w:p>
        </w:tc>
        <w:tc>
          <w:tcPr>
            <w:tcW w:w="1330" w:type="dxa"/>
            <w:tcBorders>
              <w:top w:val="nil"/>
              <w:left w:val="nil"/>
              <w:bottom w:val="single" w:sz="4" w:space="0" w:color="auto"/>
              <w:right w:val="single" w:sz="4" w:space="0" w:color="auto"/>
            </w:tcBorders>
            <w:shd w:val="clear" w:color="auto" w:fill="auto"/>
          </w:tcPr>
          <w:p w14:paraId="6BEDE2A4" w14:textId="6DE76673"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3</w:t>
            </w:r>
          </w:p>
        </w:tc>
      </w:tr>
      <w:tr w:rsidR="00C03813" w:rsidRPr="00713E84" w14:paraId="031E2D8C" w14:textId="77777777" w:rsidTr="004A4D27">
        <w:trPr>
          <w:trHeight w:hRule="exact" w:val="293"/>
        </w:trPr>
        <w:tc>
          <w:tcPr>
            <w:tcW w:w="754" w:type="dxa"/>
            <w:tcBorders>
              <w:top w:val="single" w:sz="4" w:space="0" w:color="auto"/>
              <w:left w:val="single" w:sz="4" w:space="0" w:color="auto"/>
            </w:tcBorders>
            <w:shd w:val="clear" w:color="auto" w:fill="FFFFFF"/>
          </w:tcPr>
          <w:p w14:paraId="030DB3D4" w14:textId="77777777" w:rsidR="00C03813" w:rsidRPr="00713E84" w:rsidRDefault="00C03813" w:rsidP="00713E84">
            <w:pPr>
              <w:spacing w:line="360" w:lineRule="auto"/>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14</w:t>
            </w:r>
          </w:p>
        </w:tc>
        <w:tc>
          <w:tcPr>
            <w:tcW w:w="5472" w:type="dxa"/>
            <w:tcBorders>
              <w:top w:val="nil"/>
              <w:left w:val="single" w:sz="4" w:space="0" w:color="auto"/>
              <w:bottom w:val="single" w:sz="4" w:space="0" w:color="auto"/>
              <w:right w:val="single" w:sz="4" w:space="0" w:color="auto"/>
            </w:tcBorders>
            <w:shd w:val="clear" w:color="auto" w:fill="auto"/>
          </w:tcPr>
          <w:p w14:paraId="3FB889E8" w14:textId="2BD90059"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0,00</w:t>
            </w:r>
          </w:p>
        </w:tc>
        <w:tc>
          <w:tcPr>
            <w:tcW w:w="1747" w:type="dxa"/>
            <w:tcBorders>
              <w:top w:val="nil"/>
              <w:left w:val="nil"/>
              <w:bottom w:val="single" w:sz="4" w:space="0" w:color="auto"/>
              <w:right w:val="single" w:sz="4" w:space="0" w:color="auto"/>
            </w:tcBorders>
            <w:shd w:val="clear" w:color="auto" w:fill="auto"/>
          </w:tcPr>
          <w:p w14:paraId="258F6479" w14:textId="761E1BED"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0,00</w:t>
            </w:r>
          </w:p>
        </w:tc>
        <w:tc>
          <w:tcPr>
            <w:tcW w:w="1330" w:type="dxa"/>
            <w:tcBorders>
              <w:top w:val="nil"/>
              <w:left w:val="nil"/>
              <w:bottom w:val="single" w:sz="4" w:space="0" w:color="auto"/>
              <w:right w:val="single" w:sz="4" w:space="0" w:color="auto"/>
            </w:tcBorders>
            <w:shd w:val="clear" w:color="auto" w:fill="auto"/>
          </w:tcPr>
          <w:p w14:paraId="090E429D" w14:textId="48C086BA"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3</w:t>
            </w:r>
          </w:p>
        </w:tc>
      </w:tr>
      <w:tr w:rsidR="00C03813" w:rsidRPr="00713E84" w14:paraId="5437746A"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37C6034A" w14:textId="77777777" w:rsidR="00C03813" w:rsidRPr="00713E84" w:rsidRDefault="00C03813" w:rsidP="00713E84">
            <w:pPr>
              <w:spacing w:line="360" w:lineRule="auto"/>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15</w:t>
            </w:r>
          </w:p>
        </w:tc>
        <w:tc>
          <w:tcPr>
            <w:tcW w:w="5472" w:type="dxa"/>
            <w:tcBorders>
              <w:top w:val="nil"/>
              <w:left w:val="single" w:sz="4" w:space="0" w:color="auto"/>
              <w:bottom w:val="single" w:sz="4" w:space="0" w:color="auto"/>
              <w:right w:val="single" w:sz="4" w:space="0" w:color="auto"/>
            </w:tcBorders>
            <w:shd w:val="clear" w:color="auto" w:fill="auto"/>
          </w:tcPr>
          <w:p w14:paraId="427906E6" w14:textId="403B7B67"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0,00</w:t>
            </w:r>
          </w:p>
        </w:tc>
        <w:tc>
          <w:tcPr>
            <w:tcW w:w="1747" w:type="dxa"/>
            <w:tcBorders>
              <w:top w:val="nil"/>
              <w:left w:val="nil"/>
              <w:bottom w:val="single" w:sz="4" w:space="0" w:color="auto"/>
              <w:right w:val="single" w:sz="4" w:space="0" w:color="auto"/>
            </w:tcBorders>
            <w:shd w:val="clear" w:color="auto" w:fill="auto"/>
          </w:tcPr>
          <w:p w14:paraId="380A8E4E" w14:textId="457F0498"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0,00</w:t>
            </w:r>
          </w:p>
        </w:tc>
        <w:tc>
          <w:tcPr>
            <w:tcW w:w="1330" w:type="dxa"/>
            <w:tcBorders>
              <w:top w:val="nil"/>
              <w:left w:val="nil"/>
              <w:bottom w:val="single" w:sz="4" w:space="0" w:color="auto"/>
              <w:right w:val="single" w:sz="4" w:space="0" w:color="auto"/>
            </w:tcBorders>
            <w:shd w:val="clear" w:color="auto" w:fill="auto"/>
          </w:tcPr>
          <w:p w14:paraId="08021DA2" w14:textId="16469316" w:rsidR="00C03813" w:rsidRPr="00713E84" w:rsidRDefault="00C03813" w:rsidP="00713E84">
            <w:pPr>
              <w:spacing w:line="360" w:lineRule="auto"/>
              <w:jc w:val="center"/>
              <w:rPr>
                <w:rFonts w:asciiTheme="minorHAnsi" w:hAnsiTheme="minorHAnsi" w:cstheme="minorHAnsi"/>
                <w:color w:val="auto"/>
                <w:sz w:val="22"/>
                <w:szCs w:val="22"/>
              </w:rPr>
            </w:pPr>
            <w:r w:rsidRPr="00713E84">
              <w:rPr>
                <w:rFonts w:asciiTheme="minorHAnsi" w:hAnsiTheme="minorHAnsi" w:cstheme="minorHAnsi"/>
                <w:color w:val="auto"/>
                <w:sz w:val="22"/>
                <w:szCs w:val="22"/>
              </w:rPr>
              <w:t>3</w:t>
            </w:r>
          </w:p>
        </w:tc>
      </w:tr>
      <w:tr w:rsidR="00C03813" w:rsidRPr="00713E84" w14:paraId="45590B52"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6E79F8EC" w14:textId="77777777" w:rsidR="00C03813" w:rsidRPr="00713E84" w:rsidRDefault="00C03813" w:rsidP="00713E84">
            <w:pPr>
              <w:spacing w:line="360" w:lineRule="auto"/>
              <w:jc w:val="center"/>
              <w:rPr>
                <w:rStyle w:val="Bodytext2"/>
                <w:rFonts w:asciiTheme="minorHAnsi" w:hAnsiTheme="minorHAnsi" w:cstheme="minorHAnsi"/>
                <w:color w:val="auto"/>
              </w:rPr>
            </w:pPr>
            <w:r w:rsidRPr="00713E84">
              <w:rPr>
                <w:rStyle w:val="Bodytext2"/>
                <w:rFonts w:asciiTheme="minorHAnsi" w:hAnsiTheme="minorHAnsi" w:cstheme="minorHAnsi"/>
                <w:color w:val="auto"/>
              </w:rPr>
              <w:t>16</w:t>
            </w:r>
          </w:p>
        </w:tc>
        <w:tc>
          <w:tcPr>
            <w:tcW w:w="5472" w:type="dxa"/>
            <w:tcBorders>
              <w:top w:val="nil"/>
              <w:left w:val="single" w:sz="4" w:space="0" w:color="auto"/>
              <w:bottom w:val="single" w:sz="4" w:space="0" w:color="auto"/>
              <w:right w:val="single" w:sz="4" w:space="0" w:color="auto"/>
            </w:tcBorders>
            <w:shd w:val="clear" w:color="auto" w:fill="auto"/>
          </w:tcPr>
          <w:p w14:paraId="584F5D95" w14:textId="15E98D8F" w:rsidR="00C03813" w:rsidRPr="00713E84" w:rsidRDefault="00C03813" w:rsidP="00713E84">
            <w:pPr>
              <w:spacing w:line="360" w:lineRule="auto"/>
              <w:jc w:val="center"/>
              <w:rPr>
                <w:rStyle w:val="Bodytext2"/>
                <w:rFonts w:asciiTheme="minorHAnsi" w:hAnsiTheme="minorHAnsi" w:cstheme="minorHAnsi"/>
                <w:color w:val="auto"/>
              </w:rPr>
            </w:pPr>
            <w:r w:rsidRPr="00713E84">
              <w:rPr>
                <w:rFonts w:asciiTheme="minorHAnsi" w:hAnsiTheme="minorHAnsi" w:cstheme="minorHAnsi"/>
                <w:color w:val="auto"/>
                <w:sz w:val="22"/>
                <w:szCs w:val="22"/>
              </w:rPr>
              <w:t>0,00</w:t>
            </w:r>
          </w:p>
        </w:tc>
        <w:tc>
          <w:tcPr>
            <w:tcW w:w="1747" w:type="dxa"/>
            <w:tcBorders>
              <w:top w:val="nil"/>
              <w:left w:val="nil"/>
              <w:bottom w:val="single" w:sz="4" w:space="0" w:color="auto"/>
              <w:right w:val="single" w:sz="4" w:space="0" w:color="auto"/>
            </w:tcBorders>
            <w:shd w:val="clear" w:color="auto" w:fill="auto"/>
          </w:tcPr>
          <w:p w14:paraId="77C61409" w14:textId="5F57316F" w:rsidR="00C03813" w:rsidRPr="00713E84" w:rsidRDefault="00C03813" w:rsidP="00713E84">
            <w:pPr>
              <w:spacing w:line="360" w:lineRule="auto"/>
              <w:jc w:val="center"/>
              <w:rPr>
                <w:rStyle w:val="Bodytext2"/>
                <w:rFonts w:asciiTheme="minorHAnsi" w:hAnsiTheme="minorHAnsi" w:cstheme="minorHAnsi"/>
                <w:color w:val="auto"/>
              </w:rPr>
            </w:pPr>
            <w:r w:rsidRPr="00713E84">
              <w:rPr>
                <w:rFonts w:asciiTheme="minorHAnsi" w:hAnsiTheme="minorHAnsi" w:cstheme="minorHAnsi"/>
                <w:color w:val="auto"/>
                <w:sz w:val="22"/>
                <w:szCs w:val="22"/>
              </w:rPr>
              <w:t>0,00</w:t>
            </w:r>
          </w:p>
        </w:tc>
        <w:tc>
          <w:tcPr>
            <w:tcW w:w="1330" w:type="dxa"/>
            <w:tcBorders>
              <w:top w:val="nil"/>
              <w:left w:val="nil"/>
              <w:bottom w:val="single" w:sz="4" w:space="0" w:color="auto"/>
              <w:right w:val="single" w:sz="4" w:space="0" w:color="auto"/>
            </w:tcBorders>
            <w:shd w:val="clear" w:color="auto" w:fill="auto"/>
          </w:tcPr>
          <w:p w14:paraId="04FBA797" w14:textId="2403A62F" w:rsidR="00C03813" w:rsidRPr="00713E84" w:rsidRDefault="00C03813" w:rsidP="00713E84">
            <w:pPr>
              <w:spacing w:line="360" w:lineRule="auto"/>
              <w:jc w:val="center"/>
              <w:rPr>
                <w:rStyle w:val="Bodytext2"/>
                <w:rFonts w:asciiTheme="minorHAnsi" w:hAnsiTheme="minorHAnsi" w:cstheme="minorHAnsi"/>
                <w:color w:val="auto"/>
              </w:rPr>
            </w:pPr>
            <w:r w:rsidRPr="00713E84">
              <w:rPr>
                <w:rFonts w:asciiTheme="minorHAnsi" w:hAnsiTheme="minorHAnsi" w:cstheme="minorHAnsi"/>
                <w:color w:val="auto"/>
                <w:sz w:val="22"/>
                <w:szCs w:val="22"/>
              </w:rPr>
              <w:t>3</w:t>
            </w:r>
          </w:p>
        </w:tc>
      </w:tr>
      <w:tr w:rsidR="00C03813" w:rsidRPr="00713E84" w14:paraId="4CF293BA"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04141CDD" w14:textId="77777777" w:rsidR="00C03813" w:rsidRPr="00713E84" w:rsidRDefault="00C03813" w:rsidP="00713E84">
            <w:pPr>
              <w:spacing w:line="360" w:lineRule="auto"/>
              <w:jc w:val="center"/>
              <w:rPr>
                <w:rStyle w:val="Bodytext2"/>
                <w:rFonts w:asciiTheme="minorHAnsi" w:hAnsiTheme="minorHAnsi" w:cstheme="minorHAnsi"/>
                <w:color w:val="auto"/>
              </w:rPr>
            </w:pPr>
            <w:r w:rsidRPr="00713E84">
              <w:rPr>
                <w:rStyle w:val="Bodytext2"/>
                <w:rFonts w:asciiTheme="minorHAnsi" w:hAnsiTheme="minorHAnsi" w:cstheme="minorHAnsi"/>
                <w:color w:val="auto"/>
              </w:rPr>
              <w:t>17</w:t>
            </w:r>
          </w:p>
        </w:tc>
        <w:tc>
          <w:tcPr>
            <w:tcW w:w="5472" w:type="dxa"/>
            <w:tcBorders>
              <w:top w:val="nil"/>
              <w:left w:val="single" w:sz="4" w:space="0" w:color="auto"/>
              <w:bottom w:val="single" w:sz="4" w:space="0" w:color="auto"/>
              <w:right w:val="single" w:sz="4" w:space="0" w:color="auto"/>
            </w:tcBorders>
            <w:shd w:val="clear" w:color="auto" w:fill="auto"/>
          </w:tcPr>
          <w:p w14:paraId="12A3F61F" w14:textId="33FE3719" w:rsidR="00C03813" w:rsidRPr="00713E84" w:rsidRDefault="00C03813" w:rsidP="00713E84">
            <w:pPr>
              <w:spacing w:line="360" w:lineRule="auto"/>
              <w:jc w:val="center"/>
              <w:rPr>
                <w:rStyle w:val="Bodytext2"/>
                <w:rFonts w:asciiTheme="minorHAnsi" w:hAnsiTheme="minorHAnsi" w:cstheme="minorHAnsi"/>
                <w:color w:val="auto"/>
              </w:rPr>
            </w:pPr>
            <w:r w:rsidRPr="00713E84">
              <w:rPr>
                <w:rFonts w:asciiTheme="minorHAnsi" w:hAnsiTheme="minorHAnsi" w:cstheme="minorHAnsi"/>
                <w:color w:val="auto"/>
                <w:sz w:val="22"/>
                <w:szCs w:val="22"/>
              </w:rPr>
              <w:t>0,00</w:t>
            </w:r>
          </w:p>
        </w:tc>
        <w:tc>
          <w:tcPr>
            <w:tcW w:w="1747" w:type="dxa"/>
            <w:tcBorders>
              <w:top w:val="nil"/>
              <w:left w:val="nil"/>
              <w:bottom w:val="single" w:sz="4" w:space="0" w:color="auto"/>
              <w:right w:val="single" w:sz="4" w:space="0" w:color="auto"/>
            </w:tcBorders>
            <w:shd w:val="clear" w:color="auto" w:fill="auto"/>
          </w:tcPr>
          <w:p w14:paraId="3725C0B4" w14:textId="724347A9" w:rsidR="00C03813" w:rsidRPr="00713E84" w:rsidRDefault="00C03813" w:rsidP="00713E84">
            <w:pPr>
              <w:spacing w:line="360" w:lineRule="auto"/>
              <w:jc w:val="center"/>
              <w:rPr>
                <w:rStyle w:val="Bodytext2"/>
                <w:rFonts w:asciiTheme="minorHAnsi" w:hAnsiTheme="minorHAnsi" w:cstheme="minorHAnsi"/>
                <w:color w:val="auto"/>
              </w:rPr>
            </w:pPr>
            <w:r w:rsidRPr="00713E84">
              <w:rPr>
                <w:rFonts w:asciiTheme="minorHAnsi" w:hAnsiTheme="minorHAnsi" w:cstheme="minorHAnsi"/>
                <w:color w:val="auto"/>
                <w:sz w:val="22"/>
                <w:szCs w:val="22"/>
              </w:rPr>
              <w:t>0,00</w:t>
            </w:r>
          </w:p>
        </w:tc>
        <w:tc>
          <w:tcPr>
            <w:tcW w:w="1330" w:type="dxa"/>
            <w:tcBorders>
              <w:top w:val="nil"/>
              <w:left w:val="nil"/>
              <w:bottom w:val="single" w:sz="4" w:space="0" w:color="auto"/>
              <w:right w:val="single" w:sz="4" w:space="0" w:color="auto"/>
            </w:tcBorders>
            <w:shd w:val="clear" w:color="auto" w:fill="auto"/>
          </w:tcPr>
          <w:p w14:paraId="3E5E9122" w14:textId="02243667" w:rsidR="00C03813" w:rsidRPr="00713E84" w:rsidRDefault="00C03813" w:rsidP="00713E84">
            <w:pPr>
              <w:spacing w:line="360" w:lineRule="auto"/>
              <w:jc w:val="center"/>
              <w:rPr>
                <w:rStyle w:val="Bodytext2"/>
                <w:rFonts w:asciiTheme="minorHAnsi" w:hAnsiTheme="minorHAnsi" w:cstheme="minorHAnsi"/>
                <w:color w:val="auto"/>
              </w:rPr>
            </w:pPr>
            <w:r w:rsidRPr="00713E84">
              <w:rPr>
                <w:rFonts w:asciiTheme="minorHAnsi" w:hAnsiTheme="minorHAnsi" w:cstheme="minorHAnsi"/>
                <w:color w:val="auto"/>
                <w:sz w:val="22"/>
                <w:szCs w:val="22"/>
              </w:rPr>
              <w:t>3</w:t>
            </w:r>
          </w:p>
        </w:tc>
      </w:tr>
      <w:tr w:rsidR="00C03813" w:rsidRPr="00713E84" w14:paraId="261154D6"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111A2043" w14:textId="77777777" w:rsidR="00C03813" w:rsidRPr="00713E84" w:rsidRDefault="00C03813" w:rsidP="00713E84">
            <w:pPr>
              <w:spacing w:line="360" w:lineRule="auto"/>
              <w:jc w:val="center"/>
              <w:rPr>
                <w:rStyle w:val="Bodytext2"/>
                <w:rFonts w:asciiTheme="minorHAnsi" w:hAnsiTheme="minorHAnsi" w:cstheme="minorHAnsi"/>
                <w:color w:val="auto"/>
              </w:rPr>
            </w:pPr>
            <w:r w:rsidRPr="00713E84">
              <w:rPr>
                <w:rStyle w:val="Bodytext2"/>
                <w:rFonts w:asciiTheme="minorHAnsi" w:hAnsiTheme="minorHAnsi" w:cstheme="minorHAnsi"/>
                <w:color w:val="auto"/>
              </w:rPr>
              <w:t>18</w:t>
            </w:r>
          </w:p>
        </w:tc>
        <w:tc>
          <w:tcPr>
            <w:tcW w:w="5472" w:type="dxa"/>
            <w:tcBorders>
              <w:top w:val="nil"/>
              <w:left w:val="single" w:sz="4" w:space="0" w:color="auto"/>
              <w:bottom w:val="single" w:sz="4" w:space="0" w:color="auto"/>
              <w:right w:val="single" w:sz="4" w:space="0" w:color="auto"/>
            </w:tcBorders>
            <w:shd w:val="clear" w:color="auto" w:fill="auto"/>
          </w:tcPr>
          <w:p w14:paraId="32546E14" w14:textId="57C26BB7" w:rsidR="00C03813" w:rsidRPr="00713E84" w:rsidRDefault="00C03813" w:rsidP="00713E84">
            <w:pPr>
              <w:spacing w:line="360" w:lineRule="auto"/>
              <w:jc w:val="center"/>
              <w:rPr>
                <w:rStyle w:val="Bodytext2"/>
                <w:rFonts w:asciiTheme="minorHAnsi" w:hAnsiTheme="minorHAnsi" w:cstheme="minorHAnsi"/>
                <w:color w:val="auto"/>
              </w:rPr>
            </w:pPr>
            <w:r w:rsidRPr="00713E84">
              <w:rPr>
                <w:rFonts w:asciiTheme="minorHAnsi" w:hAnsiTheme="minorHAnsi" w:cstheme="minorHAnsi"/>
                <w:color w:val="auto"/>
                <w:sz w:val="22"/>
                <w:szCs w:val="22"/>
              </w:rPr>
              <w:t>0,00</w:t>
            </w:r>
          </w:p>
        </w:tc>
        <w:tc>
          <w:tcPr>
            <w:tcW w:w="1747" w:type="dxa"/>
            <w:tcBorders>
              <w:top w:val="nil"/>
              <w:left w:val="nil"/>
              <w:bottom w:val="single" w:sz="4" w:space="0" w:color="auto"/>
              <w:right w:val="single" w:sz="4" w:space="0" w:color="auto"/>
            </w:tcBorders>
            <w:shd w:val="clear" w:color="auto" w:fill="auto"/>
          </w:tcPr>
          <w:p w14:paraId="6C0FB088" w14:textId="3AD474AA" w:rsidR="00C03813" w:rsidRPr="00713E84" w:rsidRDefault="00C03813" w:rsidP="00713E84">
            <w:pPr>
              <w:spacing w:line="360" w:lineRule="auto"/>
              <w:jc w:val="center"/>
              <w:rPr>
                <w:rStyle w:val="Bodytext2"/>
                <w:rFonts w:asciiTheme="minorHAnsi" w:hAnsiTheme="minorHAnsi" w:cstheme="minorHAnsi"/>
                <w:color w:val="auto"/>
              </w:rPr>
            </w:pPr>
            <w:r w:rsidRPr="00713E84">
              <w:rPr>
                <w:rFonts w:asciiTheme="minorHAnsi" w:hAnsiTheme="minorHAnsi" w:cstheme="minorHAnsi"/>
                <w:color w:val="auto"/>
                <w:sz w:val="22"/>
                <w:szCs w:val="22"/>
              </w:rPr>
              <w:t>0,00</w:t>
            </w:r>
          </w:p>
        </w:tc>
        <w:tc>
          <w:tcPr>
            <w:tcW w:w="1330" w:type="dxa"/>
            <w:tcBorders>
              <w:top w:val="nil"/>
              <w:left w:val="nil"/>
              <w:bottom w:val="single" w:sz="4" w:space="0" w:color="auto"/>
              <w:right w:val="single" w:sz="4" w:space="0" w:color="auto"/>
            </w:tcBorders>
            <w:shd w:val="clear" w:color="auto" w:fill="auto"/>
          </w:tcPr>
          <w:p w14:paraId="30F4453F" w14:textId="401CAB83" w:rsidR="00C03813" w:rsidRPr="00713E84" w:rsidRDefault="00C03813" w:rsidP="00713E84">
            <w:pPr>
              <w:spacing w:line="360" w:lineRule="auto"/>
              <w:jc w:val="center"/>
              <w:rPr>
                <w:rStyle w:val="Bodytext2"/>
                <w:rFonts w:asciiTheme="minorHAnsi" w:hAnsiTheme="minorHAnsi" w:cstheme="minorHAnsi"/>
                <w:color w:val="auto"/>
              </w:rPr>
            </w:pPr>
            <w:r w:rsidRPr="00713E84">
              <w:rPr>
                <w:rFonts w:asciiTheme="minorHAnsi" w:hAnsiTheme="minorHAnsi" w:cstheme="minorHAnsi"/>
                <w:color w:val="auto"/>
                <w:sz w:val="22"/>
                <w:szCs w:val="22"/>
              </w:rPr>
              <w:t>3</w:t>
            </w:r>
          </w:p>
        </w:tc>
      </w:tr>
      <w:tr w:rsidR="00C03813" w:rsidRPr="00713E84" w14:paraId="6BEBC4F9" w14:textId="77777777" w:rsidTr="009B66C2">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01F04C25" w14:textId="77777777" w:rsidR="00C03813" w:rsidRPr="00713E84" w:rsidRDefault="00C03813" w:rsidP="00713E84">
            <w:pPr>
              <w:spacing w:line="360" w:lineRule="auto"/>
              <w:jc w:val="center"/>
              <w:rPr>
                <w:rStyle w:val="Bodytext2"/>
                <w:rFonts w:asciiTheme="minorHAnsi" w:hAnsiTheme="minorHAnsi" w:cstheme="minorHAnsi"/>
                <w:color w:val="auto"/>
              </w:rPr>
            </w:pPr>
            <w:r w:rsidRPr="00713E84">
              <w:rPr>
                <w:rStyle w:val="Bodytext2"/>
                <w:rFonts w:asciiTheme="minorHAnsi" w:hAnsiTheme="minorHAnsi" w:cstheme="minorHAnsi"/>
                <w:color w:val="auto"/>
              </w:rPr>
              <w:t>19</w:t>
            </w:r>
          </w:p>
        </w:tc>
        <w:tc>
          <w:tcPr>
            <w:tcW w:w="5472" w:type="dxa"/>
            <w:tcBorders>
              <w:top w:val="nil"/>
              <w:left w:val="single" w:sz="4" w:space="0" w:color="auto"/>
              <w:bottom w:val="single" w:sz="4" w:space="0" w:color="auto"/>
              <w:right w:val="single" w:sz="4" w:space="0" w:color="auto"/>
            </w:tcBorders>
            <w:shd w:val="clear" w:color="auto" w:fill="auto"/>
          </w:tcPr>
          <w:p w14:paraId="7AA5D5F8" w14:textId="5C71D0B4" w:rsidR="00C03813" w:rsidRPr="00713E84" w:rsidRDefault="00C03813" w:rsidP="00713E84">
            <w:pPr>
              <w:spacing w:line="360" w:lineRule="auto"/>
              <w:jc w:val="center"/>
              <w:rPr>
                <w:rStyle w:val="Bodytext2"/>
                <w:rFonts w:asciiTheme="minorHAnsi" w:hAnsiTheme="minorHAnsi" w:cstheme="minorHAnsi"/>
                <w:color w:val="auto"/>
              </w:rPr>
            </w:pPr>
            <w:r w:rsidRPr="00713E84">
              <w:rPr>
                <w:rFonts w:asciiTheme="minorHAnsi" w:hAnsiTheme="minorHAnsi" w:cstheme="minorHAnsi"/>
                <w:color w:val="auto"/>
                <w:sz w:val="22"/>
                <w:szCs w:val="22"/>
              </w:rPr>
              <w:t>0,00</w:t>
            </w:r>
          </w:p>
        </w:tc>
        <w:tc>
          <w:tcPr>
            <w:tcW w:w="1747" w:type="dxa"/>
            <w:tcBorders>
              <w:top w:val="nil"/>
              <w:left w:val="nil"/>
              <w:bottom w:val="single" w:sz="4" w:space="0" w:color="auto"/>
              <w:right w:val="single" w:sz="4" w:space="0" w:color="auto"/>
            </w:tcBorders>
            <w:shd w:val="clear" w:color="auto" w:fill="auto"/>
          </w:tcPr>
          <w:p w14:paraId="470E8395" w14:textId="2EC2D4FC" w:rsidR="00C03813" w:rsidRPr="00713E84" w:rsidRDefault="00C03813" w:rsidP="00713E84">
            <w:pPr>
              <w:spacing w:line="360" w:lineRule="auto"/>
              <w:jc w:val="center"/>
              <w:rPr>
                <w:rStyle w:val="Bodytext2"/>
                <w:rFonts w:asciiTheme="minorHAnsi" w:hAnsiTheme="minorHAnsi" w:cstheme="minorHAnsi"/>
                <w:color w:val="auto"/>
              </w:rPr>
            </w:pPr>
            <w:r w:rsidRPr="00713E84">
              <w:rPr>
                <w:rFonts w:asciiTheme="minorHAnsi" w:hAnsiTheme="minorHAnsi" w:cstheme="minorHAnsi"/>
                <w:color w:val="auto"/>
                <w:sz w:val="22"/>
                <w:szCs w:val="22"/>
              </w:rPr>
              <w:t>0,00</w:t>
            </w:r>
          </w:p>
        </w:tc>
        <w:tc>
          <w:tcPr>
            <w:tcW w:w="1330" w:type="dxa"/>
            <w:tcBorders>
              <w:top w:val="nil"/>
              <w:left w:val="nil"/>
              <w:bottom w:val="single" w:sz="4" w:space="0" w:color="auto"/>
              <w:right w:val="single" w:sz="4" w:space="0" w:color="auto"/>
            </w:tcBorders>
            <w:shd w:val="clear" w:color="auto" w:fill="auto"/>
          </w:tcPr>
          <w:p w14:paraId="12DAB8AF" w14:textId="37D93531" w:rsidR="00C03813" w:rsidRPr="00713E84" w:rsidRDefault="00C03813" w:rsidP="00713E84">
            <w:pPr>
              <w:spacing w:line="360" w:lineRule="auto"/>
              <w:jc w:val="center"/>
              <w:rPr>
                <w:rStyle w:val="Bodytext2"/>
                <w:rFonts w:asciiTheme="minorHAnsi" w:hAnsiTheme="minorHAnsi" w:cstheme="minorHAnsi"/>
                <w:color w:val="auto"/>
              </w:rPr>
            </w:pPr>
            <w:r w:rsidRPr="00713E84">
              <w:rPr>
                <w:rFonts w:asciiTheme="minorHAnsi" w:hAnsiTheme="minorHAnsi" w:cstheme="minorHAnsi"/>
                <w:color w:val="auto"/>
                <w:sz w:val="22"/>
                <w:szCs w:val="22"/>
              </w:rPr>
              <w:t>3</w:t>
            </w:r>
          </w:p>
        </w:tc>
      </w:tr>
      <w:tr w:rsidR="00C03813" w:rsidRPr="00713E84" w14:paraId="6212FB56" w14:textId="77777777" w:rsidTr="009B66C2">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4EF07586" w14:textId="77777777" w:rsidR="00C03813" w:rsidRPr="00713E84" w:rsidRDefault="00C03813" w:rsidP="00713E84">
            <w:pPr>
              <w:spacing w:line="360" w:lineRule="auto"/>
              <w:jc w:val="center"/>
              <w:rPr>
                <w:rStyle w:val="Bodytext2"/>
                <w:rFonts w:asciiTheme="minorHAnsi" w:hAnsiTheme="minorHAnsi" w:cstheme="minorHAnsi"/>
                <w:color w:val="auto"/>
              </w:rPr>
            </w:pPr>
            <w:r w:rsidRPr="00713E84">
              <w:rPr>
                <w:rStyle w:val="Bodytext2"/>
                <w:rFonts w:asciiTheme="minorHAnsi" w:hAnsiTheme="minorHAnsi" w:cstheme="minorHAnsi"/>
                <w:color w:val="auto"/>
              </w:rPr>
              <w:t>Gmina</w:t>
            </w:r>
          </w:p>
        </w:tc>
        <w:tc>
          <w:tcPr>
            <w:tcW w:w="5472" w:type="dxa"/>
            <w:tcBorders>
              <w:top w:val="single" w:sz="4" w:space="0" w:color="auto"/>
              <w:left w:val="single" w:sz="4" w:space="0" w:color="auto"/>
              <w:bottom w:val="single" w:sz="4" w:space="0" w:color="auto"/>
              <w:right w:val="single" w:sz="4" w:space="0" w:color="auto"/>
            </w:tcBorders>
            <w:shd w:val="clear" w:color="auto" w:fill="auto"/>
          </w:tcPr>
          <w:p w14:paraId="79D97343" w14:textId="2FEBA095" w:rsidR="00C03813" w:rsidRPr="00713E84" w:rsidRDefault="00C03813" w:rsidP="00713E84">
            <w:pPr>
              <w:spacing w:line="360" w:lineRule="auto"/>
              <w:jc w:val="center"/>
              <w:rPr>
                <w:rStyle w:val="Bodytext2"/>
                <w:rFonts w:asciiTheme="minorHAnsi" w:hAnsiTheme="minorHAnsi" w:cstheme="minorHAnsi"/>
                <w:color w:val="auto"/>
              </w:rPr>
            </w:pPr>
            <w:r w:rsidRPr="00713E84">
              <w:rPr>
                <w:rFonts w:asciiTheme="minorHAnsi" w:hAnsiTheme="minorHAnsi" w:cstheme="minorHAnsi"/>
                <w:color w:val="auto"/>
                <w:sz w:val="22"/>
                <w:szCs w:val="22"/>
              </w:rPr>
              <w:t>0,26</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2627CC86" w14:textId="213B9DA3" w:rsidR="00C03813" w:rsidRPr="00713E84" w:rsidRDefault="00C03813" w:rsidP="00713E84">
            <w:pPr>
              <w:spacing w:line="360" w:lineRule="auto"/>
              <w:jc w:val="center"/>
              <w:rPr>
                <w:rStyle w:val="Bodytext2"/>
                <w:rFonts w:asciiTheme="minorHAnsi" w:hAnsiTheme="minorHAnsi" w:cstheme="minorHAnsi"/>
                <w:color w:val="auto"/>
              </w:rPr>
            </w:pPr>
            <w:r w:rsidRPr="00713E84">
              <w:rPr>
                <w:rFonts w:asciiTheme="minorHAnsi" w:hAnsiTheme="minorHAnsi" w:cstheme="minorHAnsi"/>
                <w:color w:val="auto"/>
                <w:sz w:val="22"/>
                <w:szCs w:val="22"/>
              </w:rPr>
              <w:t>1,00</w:t>
            </w:r>
          </w:p>
        </w:tc>
        <w:tc>
          <w:tcPr>
            <w:tcW w:w="1330" w:type="dxa"/>
            <w:tcBorders>
              <w:top w:val="nil"/>
              <w:left w:val="nil"/>
              <w:bottom w:val="nil"/>
              <w:right w:val="nil"/>
            </w:tcBorders>
            <w:shd w:val="clear" w:color="auto" w:fill="auto"/>
          </w:tcPr>
          <w:p w14:paraId="5FDDFBD5" w14:textId="3E99EDB4" w:rsidR="00C03813" w:rsidRPr="00713E84" w:rsidRDefault="00C03813" w:rsidP="00713E84">
            <w:pPr>
              <w:spacing w:line="360" w:lineRule="auto"/>
              <w:jc w:val="center"/>
              <w:rPr>
                <w:rStyle w:val="Bodytext2"/>
                <w:rFonts w:asciiTheme="minorHAnsi" w:hAnsiTheme="minorHAnsi" w:cstheme="minorHAnsi"/>
                <w:color w:val="auto"/>
              </w:rPr>
            </w:pPr>
          </w:p>
        </w:tc>
      </w:tr>
    </w:tbl>
    <w:p w14:paraId="0D40EDBC" w14:textId="77777777" w:rsidR="00982E3A" w:rsidRPr="00713E84" w:rsidRDefault="00982E3A" w:rsidP="00713E84">
      <w:pPr>
        <w:spacing w:line="360" w:lineRule="auto"/>
        <w:rPr>
          <w:rFonts w:asciiTheme="minorHAnsi" w:hAnsiTheme="minorHAnsi" w:cstheme="minorHAnsi"/>
          <w:color w:val="auto"/>
          <w:sz w:val="22"/>
          <w:szCs w:val="22"/>
        </w:rPr>
      </w:pPr>
    </w:p>
    <w:p w14:paraId="32D183F5" w14:textId="2B7DBF95" w:rsidR="00982E3A" w:rsidRPr="00713E84" w:rsidRDefault="00982E3A" w:rsidP="00713E84">
      <w:pPr>
        <w:spacing w:line="360" w:lineRule="auto"/>
        <w:jc w:val="both"/>
        <w:rPr>
          <w:rStyle w:val="Bodytext2"/>
          <w:rFonts w:asciiTheme="minorHAnsi" w:hAnsiTheme="minorHAnsi" w:cstheme="minorHAnsi"/>
          <w:color w:val="auto"/>
        </w:rPr>
      </w:pPr>
      <w:r w:rsidRPr="00713E84">
        <w:rPr>
          <w:rFonts w:asciiTheme="minorHAnsi" w:hAnsiTheme="minorHAnsi" w:cstheme="minorHAnsi"/>
          <w:color w:val="auto"/>
          <w:sz w:val="22"/>
          <w:szCs w:val="22"/>
        </w:rPr>
        <w:t xml:space="preserve">W całej gminie zarejestrowanych jest 27 </w:t>
      </w:r>
      <w:r w:rsidRPr="00713E84">
        <w:rPr>
          <w:rStyle w:val="Bodytext2"/>
          <w:rFonts w:asciiTheme="minorHAnsi" w:hAnsiTheme="minorHAnsi" w:cstheme="minorHAnsi"/>
          <w:color w:val="auto"/>
        </w:rPr>
        <w:t xml:space="preserve">fundacji, stowarzyszeń i organizacji społecznych, które skoncentrowane są jedynie na 8 obszarach. </w:t>
      </w:r>
      <w:r w:rsidR="00ED4F04" w:rsidRPr="00713E84">
        <w:rPr>
          <w:rStyle w:val="Bodytext2"/>
          <w:rFonts w:asciiTheme="minorHAnsi" w:hAnsiTheme="minorHAnsi" w:cstheme="minorHAnsi"/>
          <w:color w:val="auto"/>
        </w:rPr>
        <w:t xml:space="preserve">Duża skala problemu, czyli brak jakiejkolwiek fundacji, stowarzyszenie i organizacji społecznej występuje na 11 obszarach, co może być spowodowane faktem, iż </w:t>
      </w:r>
      <w:r w:rsidR="00107171" w:rsidRPr="00713E84">
        <w:rPr>
          <w:rStyle w:val="Bodytext2"/>
          <w:rFonts w:asciiTheme="minorHAnsi" w:hAnsiTheme="minorHAnsi" w:cstheme="minorHAnsi"/>
          <w:color w:val="auto"/>
        </w:rPr>
        <w:t xml:space="preserve">organizacje aktywności społecznej głównie koncentrują się wokół dużych ośrodków aglomeracyjnych. </w:t>
      </w:r>
    </w:p>
    <w:p w14:paraId="284400F6"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Style w:val="Bodytext2"/>
          <w:rFonts w:asciiTheme="minorHAnsi" w:hAnsiTheme="minorHAnsi" w:cstheme="minorHAnsi"/>
          <w:color w:val="auto"/>
        </w:rPr>
        <w:t xml:space="preserve">Dane z powyższej tabeli zamieszczone na wykresie. </w:t>
      </w:r>
    </w:p>
    <w:p w14:paraId="53E5B063" w14:textId="77777777" w:rsidR="00982E3A" w:rsidRPr="00713E84" w:rsidRDefault="00982E3A" w:rsidP="00713E84">
      <w:pPr>
        <w:spacing w:line="360" w:lineRule="auto"/>
        <w:rPr>
          <w:rFonts w:asciiTheme="minorHAnsi" w:hAnsiTheme="minorHAnsi" w:cstheme="minorHAnsi"/>
          <w:sz w:val="22"/>
          <w:szCs w:val="22"/>
        </w:rPr>
      </w:pPr>
    </w:p>
    <w:p w14:paraId="2DACA9B2" w14:textId="77777777" w:rsidR="00982E3A" w:rsidRPr="00713E84" w:rsidRDefault="00982E3A" w:rsidP="00713E84">
      <w:pPr>
        <w:spacing w:line="360" w:lineRule="auto"/>
        <w:rPr>
          <w:rFonts w:asciiTheme="minorHAnsi" w:hAnsiTheme="minorHAnsi" w:cstheme="minorHAnsi"/>
          <w:sz w:val="22"/>
          <w:szCs w:val="22"/>
        </w:rPr>
      </w:pPr>
    </w:p>
    <w:p w14:paraId="53F6E270" w14:textId="77777777" w:rsidR="00982E3A" w:rsidRPr="00713E84" w:rsidRDefault="00982E3A" w:rsidP="00713E84">
      <w:pPr>
        <w:spacing w:line="360" w:lineRule="auto"/>
        <w:rPr>
          <w:rFonts w:asciiTheme="minorHAnsi" w:hAnsiTheme="minorHAnsi" w:cstheme="minorHAnsi"/>
          <w:sz w:val="22"/>
          <w:szCs w:val="22"/>
        </w:rPr>
      </w:pPr>
    </w:p>
    <w:p w14:paraId="4159B52F"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039A34AD" wp14:editId="307E2DD4">
            <wp:extent cx="5486400" cy="3200400"/>
            <wp:effectExtent l="0" t="0" r="0" b="0"/>
            <wp:docPr id="1626806861" name="Wykres 16268068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988A564" w14:textId="7BDE7E0B" w:rsidR="00982E3A" w:rsidRPr="009B66C2" w:rsidRDefault="008430F7" w:rsidP="008430F7">
      <w:pPr>
        <w:pStyle w:val="Legenda"/>
        <w:rPr>
          <w:rFonts w:asciiTheme="minorHAnsi" w:hAnsiTheme="minorHAnsi" w:cstheme="minorHAnsi"/>
          <w:color w:val="000000" w:themeColor="text1"/>
          <w:sz w:val="24"/>
          <w:szCs w:val="24"/>
        </w:rPr>
      </w:pPr>
      <w:bookmarkStart w:id="75" w:name="_Toc178154211"/>
      <w:bookmarkStart w:id="76" w:name="_Toc178154242"/>
      <w:r w:rsidRPr="009B66C2">
        <w:rPr>
          <w:rFonts w:asciiTheme="minorHAnsi" w:hAnsiTheme="minorHAnsi"/>
          <w:color w:val="000000" w:themeColor="text1"/>
          <w:sz w:val="20"/>
          <w:szCs w:val="20"/>
        </w:rPr>
        <w:t xml:space="preserve">Rysunek </w:t>
      </w:r>
      <w:r w:rsidRPr="009B66C2">
        <w:rPr>
          <w:rFonts w:asciiTheme="minorHAnsi" w:hAnsiTheme="minorHAnsi"/>
          <w:color w:val="000000" w:themeColor="text1"/>
          <w:sz w:val="20"/>
          <w:szCs w:val="20"/>
        </w:rPr>
        <w:fldChar w:fldCharType="begin"/>
      </w:r>
      <w:r w:rsidRPr="009B66C2">
        <w:rPr>
          <w:rFonts w:asciiTheme="minorHAnsi" w:hAnsiTheme="minorHAnsi"/>
          <w:color w:val="000000" w:themeColor="text1"/>
          <w:sz w:val="20"/>
          <w:szCs w:val="20"/>
        </w:rPr>
        <w:instrText xml:space="preserve"> SEQ Rysunek \* ARABIC </w:instrText>
      </w:r>
      <w:r w:rsidRPr="009B66C2">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18</w:t>
      </w:r>
      <w:r w:rsidRPr="009B66C2">
        <w:rPr>
          <w:rFonts w:asciiTheme="minorHAnsi" w:hAnsiTheme="minorHAnsi"/>
          <w:color w:val="000000" w:themeColor="text1"/>
          <w:sz w:val="20"/>
          <w:szCs w:val="20"/>
        </w:rPr>
        <w:fldChar w:fldCharType="end"/>
      </w:r>
      <w:r w:rsidRPr="009B66C2">
        <w:rPr>
          <w:rFonts w:asciiTheme="minorHAnsi" w:hAnsiTheme="minorHAnsi"/>
          <w:color w:val="000000" w:themeColor="text1"/>
          <w:sz w:val="20"/>
          <w:szCs w:val="20"/>
        </w:rPr>
        <w:t>. Liczba fundacji, stowarzyszeń i organizacji społecznych.</w:t>
      </w:r>
      <w:bookmarkEnd w:id="75"/>
      <w:bookmarkEnd w:id="76"/>
    </w:p>
    <w:p w14:paraId="2C45AE5E" w14:textId="77777777" w:rsidR="00982E3A" w:rsidRPr="00713E84" w:rsidRDefault="00982E3A" w:rsidP="00713E84">
      <w:pPr>
        <w:spacing w:line="360" w:lineRule="auto"/>
        <w:rPr>
          <w:rFonts w:asciiTheme="minorHAnsi" w:hAnsiTheme="minorHAnsi" w:cstheme="minorHAnsi"/>
          <w:sz w:val="22"/>
          <w:szCs w:val="22"/>
        </w:rPr>
      </w:pPr>
    </w:p>
    <w:p w14:paraId="5A78A956" w14:textId="77777777" w:rsidR="00FF2102" w:rsidRPr="00713E84" w:rsidRDefault="00FF2102" w:rsidP="00713E84">
      <w:pPr>
        <w:pStyle w:val="Nagwek2"/>
        <w:spacing w:after="0" w:line="360" w:lineRule="auto"/>
        <w:rPr>
          <w:rFonts w:asciiTheme="minorHAnsi" w:hAnsiTheme="minorHAnsi"/>
        </w:rPr>
      </w:pPr>
      <w:bookmarkStart w:id="77" w:name="_Toc178934836"/>
      <w:r w:rsidRPr="00713E84">
        <w:rPr>
          <w:rFonts w:asciiTheme="minorHAnsi" w:hAnsiTheme="minorHAnsi"/>
        </w:rPr>
        <w:t>3.2. SFERA GOSPODARCZA.</w:t>
      </w:r>
      <w:bookmarkEnd w:id="77"/>
    </w:p>
    <w:p w14:paraId="62053004" w14:textId="77777777" w:rsidR="00FF2102" w:rsidRPr="006A19EB" w:rsidRDefault="00FF2102" w:rsidP="00713E84">
      <w:pPr>
        <w:pStyle w:val="Nagwek3"/>
        <w:spacing w:after="0" w:line="360" w:lineRule="auto"/>
        <w:rPr>
          <w:rFonts w:asciiTheme="minorHAnsi" w:hAnsiTheme="minorHAnsi"/>
        </w:rPr>
      </w:pPr>
      <w:bookmarkStart w:id="78" w:name="_Toc178934837"/>
      <w:r w:rsidRPr="00713E84">
        <w:rPr>
          <w:rFonts w:asciiTheme="minorHAnsi" w:hAnsiTheme="minorHAnsi"/>
        </w:rPr>
        <w:t>3.2.</w:t>
      </w:r>
      <w:r w:rsidRPr="006A19EB">
        <w:rPr>
          <w:rFonts w:asciiTheme="minorHAnsi" w:hAnsiTheme="minorHAnsi"/>
        </w:rPr>
        <w:t>1. Aktywność gospodarcza.</w:t>
      </w:r>
      <w:bookmarkEnd w:id="78"/>
    </w:p>
    <w:p w14:paraId="7C0FF93E" w14:textId="77777777" w:rsidR="00FF2102" w:rsidRPr="00713E84" w:rsidRDefault="00FF2102"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Różnorodne zjawiska kryzysowe na obszarze wspólnoty samorządowej mogą wynikać z niskiego poziomu przedsiębiorczości. Dobrze i prężnie rozwinięta działalność gospodarcza jest uzależniona od kapitału ludzkiego, miejsca wykonywania działalności, lokalizacji zakładu czy przedsiębiorstwa, warunków technicznych sprzyjających rozwojowi działalności w danej dziedzinie oraz wsparcia lokalnych władz. Podejmowanie pracy w oparciu o działalność gospodarczą wymaga indywidualnych predyspozycji, </w:t>
      </w:r>
      <w:r w:rsidRPr="00713E84">
        <w:rPr>
          <w:rFonts w:asciiTheme="minorHAnsi" w:hAnsiTheme="minorHAnsi" w:cstheme="minorHAnsi"/>
          <w:color w:val="auto"/>
          <w:sz w:val="22"/>
          <w:szCs w:val="22"/>
        </w:rPr>
        <w:br/>
        <w:t xml:space="preserve">w tym przedsiębiorczości rozumianej jako cecha działania zmierzająca do racjonalnej i efektywnej koordynacji zasobów gospodarczych firmy. Jak liczna grupa ludzi w ramach danej jednostki społecznej wykaże potencjał działania jest trudne do przewidzenia. Możliwym jest natomiast podejmowanie działań aktywizujących lokalnych przedsiębiorców. By ocenić skalę zjawiska podjęto analizę zarejestrowanych podmiotów gospodarczych, w tym spółek prawa handlowego na poszczególnych obszarach </w:t>
      </w:r>
      <w:r w:rsidRPr="00713E84">
        <w:rPr>
          <w:rFonts w:asciiTheme="minorHAnsi" w:hAnsiTheme="minorHAnsi" w:cstheme="minorHAnsi"/>
          <w:color w:val="auto"/>
          <w:sz w:val="22"/>
          <w:szCs w:val="22"/>
        </w:rPr>
        <w:br/>
        <w:t xml:space="preserve">Naszej Gminy. Wskaźnik liczby aktywnie działających podmiotów gospodarczych w roku 2022 </w:t>
      </w:r>
      <w:r w:rsidRPr="00713E84">
        <w:rPr>
          <w:rFonts w:asciiTheme="minorHAnsi" w:hAnsiTheme="minorHAnsi" w:cstheme="minorHAnsi"/>
          <w:color w:val="auto"/>
          <w:sz w:val="22"/>
          <w:szCs w:val="22"/>
        </w:rPr>
        <w:br/>
        <w:t>w przeliczeniu na 100 osób świadczy o atrakcyjności obszaru jako miejsca do życia, bytowania, rozwijania działalności i kształtowania świadomości społeczeństwa co do własnej wartości i mocy produkcyjnych. Duża liczba podmiotów gospodarczych jest zjawiskiem korzystnym pod kątem gospodarczego rozwoju obszaru.</w:t>
      </w:r>
    </w:p>
    <w:p w14:paraId="0BD9C007" w14:textId="77777777" w:rsidR="00FF2102" w:rsidRPr="00713E84" w:rsidRDefault="00FF2102" w:rsidP="00713E84">
      <w:pPr>
        <w:spacing w:line="360" w:lineRule="auto"/>
        <w:rPr>
          <w:rFonts w:asciiTheme="minorHAnsi" w:hAnsiTheme="minorHAnsi" w:cstheme="minorHAnsi"/>
          <w:sz w:val="22"/>
          <w:szCs w:val="22"/>
        </w:rPr>
      </w:pPr>
    </w:p>
    <w:p w14:paraId="3BA893CD" w14:textId="77777777" w:rsidR="00FF2102" w:rsidRPr="00713E84" w:rsidRDefault="00FF2102" w:rsidP="00713E84">
      <w:pPr>
        <w:spacing w:line="360" w:lineRule="auto"/>
        <w:rPr>
          <w:rFonts w:asciiTheme="minorHAnsi" w:hAnsiTheme="minorHAnsi" w:cstheme="minorHAnsi"/>
          <w:b/>
          <w:bCs/>
          <w:sz w:val="22"/>
          <w:szCs w:val="22"/>
        </w:rPr>
      </w:pPr>
    </w:p>
    <w:p w14:paraId="4D3AEF59" w14:textId="77777777" w:rsidR="00FF2102" w:rsidRPr="00713E84" w:rsidRDefault="00FF2102" w:rsidP="00713E84">
      <w:pPr>
        <w:spacing w:line="360" w:lineRule="auto"/>
        <w:rPr>
          <w:rFonts w:asciiTheme="minorHAnsi" w:hAnsiTheme="minorHAnsi" w:cstheme="minorHAnsi"/>
          <w:b/>
          <w:bCs/>
          <w:sz w:val="22"/>
          <w:szCs w:val="22"/>
        </w:rPr>
      </w:pPr>
    </w:p>
    <w:p w14:paraId="68FCF4EF" w14:textId="77777777" w:rsidR="00FF2102" w:rsidRPr="00713E84" w:rsidRDefault="00FF2102" w:rsidP="00713E84">
      <w:pPr>
        <w:spacing w:line="360" w:lineRule="auto"/>
        <w:rPr>
          <w:rFonts w:asciiTheme="minorHAnsi" w:hAnsiTheme="minorHAnsi" w:cstheme="minorHAnsi"/>
          <w:b/>
          <w:bCs/>
          <w:sz w:val="22"/>
          <w:szCs w:val="22"/>
        </w:rPr>
      </w:pPr>
    </w:p>
    <w:p w14:paraId="4B4D593A" w14:textId="16720204" w:rsidR="00FF2102" w:rsidRPr="00832067" w:rsidRDefault="00C27A78" w:rsidP="00C27A78">
      <w:pPr>
        <w:pStyle w:val="Legenda"/>
        <w:rPr>
          <w:rFonts w:asciiTheme="minorHAnsi" w:hAnsiTheme="minorHAnsi" w:cstheme="minorHAnsi"/>
          <w:i w:val="0"/>
          <w:iCs w:val="0"/>
          <w:color w:val="000000" w:themeColor="text1"/>
          <w:sz w:val="22"/>
          <w:szCs w:val="22"/>
        </w:rPr>
      </w:pPr>
      <w:bookmarkStart w:id="79" w:name="_Toc183160510"/>
      <w:r w:rsidRPr="00832067">
        <w:rPr>
          <w:rFonts w:asciiTheme="minorHAnsi" w:hAnsiTheme="minorHAnsi"/>
          <w:color w:val="000000" w:themeColor="text1"/>
          <w:sz w:val="22"/>
          <w:szCs w:val="22"/>
        </w:rPr>
        <w:t xml:space="preserve">Tabela </w:t>
      </w:r>
      <w:r w:rsidRPr="00832067">
        <w:rPr>
          <w:rFonts w:asciiTheme="minorHAnsi" w:hAnsiTheme="minorHAnsi"/>
          <w:color w:val="000000" w:themeColor="text1"/>
          <w:sz w:val="22"/>
          <w:szCs w:val="22"/>
        </w:rPr>
        <w:fldChar w:fldCharType="begin"/>
      </w:r>
      <w:r w:rsidRPr="00832067">
        <w:rPr>
          <w:rFonts w:asciiTheme="minorHAnsi" w:hAnsiTheme="minorHAnsi"/>
          <w:color w:val="000000" w:themeColor="text1"/>
          <w:sz w:val="22"/>
          <w:szCs w:val="22"/>
        </w:rPr>
        <w:instrText xml:space="preserve"> SEQ Tabela \* ARABIC </w:instrText>
      </w:r>
      <w:r w:rsidRPr="00832067">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20</w:t>
      </w:r>
      <w:r w:rsidRPr="00832067">
        <w:rPr>
          <w:rFonts w:asciiTheme="minorHAnsi" w:hAnsiTheme="minorHAnsi"/>
          <w:color w:val="000000" w:themeColor="text1"/>
          <w:sz w:val="22"/>
          <w:szCs w:val="22"/>
        </w:rPr>
        <w:fldChar w:fldCharType="end"/>
      </w:r>
      <w:r w:rsidRPr="00832067">
        <w:rPr>
          <w:rFonts w:asciiTheme="minorHAnsi" w:hAnsiTheme="minorHAnsi"/>
          <w:color w:val="000000" w:themeColor="text1"/>
          <w:sz w:val="22"/>
          <w:szCs w:val="22"/>
        </w:rPr>
        <w:t>. Liczba zarejestrowanych podmiotów gospodarczych (w tym spółek prawa handlowego).</w:t>
      </w:r>
      <w:r w:rsidR="00FF2102" w:rsidRPr="00832067">
        <w:rPr>
          <w:rStyle w:val="Odwoanieprzypisudolnego"/>
          <w:rFonts w:asciiTheme="minorHAnsi" w:hAnsiTheme="minorHAnsi" w:cstheme="minorHAnsi"/>
          <w:i w:val="0"/>
          <w:iCs w:val="0"/>
          <w:color w:val="000000" w:themeColor="text1"/>
          <w:sz w:val="22"/>
          <w:szCs w:val="22"/>
        </w:rPr>
        <w:footnoteReference w:id="39"/>
      </w:r>
      <w:bookmarkEnd w:id="79"/>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FF2102" w:rsidRPr="00713E84" w14:paraId="5D602E89" w14:textId="77777777" w:rsidTr="00412510">
        <w:trPr>
          <w:trHeight w:hRule="exact" w:val="683"/>
        </w:trPr>
        <w:tc>
          <w:tcPr>
            <w:tcW w:w="754" w:type="dxa"/>
            <w:tcBorders>
              <w:top w:val="single" w:sz="4" w:space="0" w:color="auto"/>
              <w:left w:val="single" w:sz="4" w:space="0" w:color="auto"/>
            </w:tcBorders>
            <w:shd w:val="clear" w:color="auto" w:fill="FFFFFF"/>
            <w:vAlign w:val="center"/>
          </w:tcPr>
          <w:p w14:paraId="483924EF" w14:textId="77777777" w:rsidR="00FF2102" w:rsidRPr="00713E84" w:rsidRDefault="00FF2102" w:rsidP="00412510">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tcBorders>
              <w:top w:val="single" w:sz="4" w:space="0" w:color="auto"/>
              <w:left w:val="single" w:sz="4" w:space="0" w:color="auto"/>
            </w:tcBorders>
            <w:shd w:val="clear" w:color="auto" w:fill="FFFFFF"/>
            <w:vAlign w:val="center"/>
          </w:tcPr>
          <w:p w14:paraId="534AC1A9" w14:textId="77777777" w:rsidR="00FF2102" w:rsidRPr="00713E84" w:rsidRDefault="00FF2102" w:rsidP="00412510">
            <w:pPr>
              <w:jc w:val="center"/>
              <w:rPr>
                <w:rFonts w:asciiTheme="minorHAnsi" w:hAnsiTheme="minorHAnsi" w:cstheme="minorHAnsi"/>
                <w:sz w:val="22"/>
                <w:szCs w:val="22"/>
              </w:rPr>
            </w:pPr>
            <w:r w:rsidRPr="00713E84">
              <w:rPr>
                <w:rStyle w:val="Bodytext2"/>
                <w:rFonts w:asciiTheme="minorHAnsi" w:hAnsiTheme="minorHAnsi" w:cstheme="minorHAnsi"/>
              </w:rPr>
              <w:t>Liczba zarejestrowanych podmiotów gospodarczych ( w tym spółki prawa handlowego) w przeliczeniu na 100 osób</w:t>
            </w:r>
          </w:p>
        </w:tc>
        <w:tc>
          <w:tcPr>
            <w:tcW w:w="1747" w:type="dxa"/>
            <w:tcBorders>
              <w:top w:val="single" w:sz="4" w:space="0" w:color="auto"/>
              <w:left w:val="single" w:sz="4" w:space="0" w:color="auto"/>
            </w:tcBorders>
            <w:shd w:val="clear" w:color="auto" w:fill="FFFFFF"/>
            <w:vAlign w:val="center"/>
          </w:tcPr>
          <w:p w14:paraId="75F44C41" w14:textId="77777777" w:rsidR="00FF2102" w:rsidRPr="00713E84" w:rsidRDefault="00FF2102" w:rsidP="00412510">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381E4DFA" w14:textId="77777777" w:rsidR="00FF2102" w:rsidRPr="00713E84" w:rsidRDefault="00FF2102" w:rsidP="00412510">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tcBorders>
              <w:top w:val="single" w:sz="4" w:space="0" w:color="auto"/>
              <w:left w:val="single" w:sz="4" w:space="0" w:color="auto"/>
              <w:right w:val="single" w:sz="4" w:space="0" w:color="auto"/>
            </w:tcBorders>
            <w:shd w:val="clear" w:color="auto" w:fill="FFFFFF"/>
            <w:vAlign w:val="center"/>
          </w:tcPr>
          <w:p w14:paraId="7DA24D1A" w14:textId="77777777" w:rsidR="00FF2102" w:rsidRPr="00713E84" w:rsidRDefault="00FF2102" w:rsidP="00412510">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5674E41E" w14:textId="77777777" w:rsidR="00FF2102" w:rsidRPr="00713E84" w:rsidRDefault="00FF2102" w:rsidP="00412510">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FF2102" w:rsidRPr="00713E84" w14:paraId="1F4C71BC"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4DE61D3A" w14:textId="77777777" w:rsidR="00FF2102" w:rsidRPr="00713E84" w:rsidRDefault="00FF21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0FFC23A6"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10,83</w:t>
            </w:r>
          </w:p>
        </w:tc>
        <w:tc>
          <w:tcPr>
            <w:tcW w:w="1747" w:type="dxa"/>
            <w:tcBorders>
              <w:top w:val="single" w:sz="4" w:space="0" w:color="auto"/>
              <w:left w:val="nil"/>
              <w:bottom w:val="single" w:sz="4" w:space="0" w:color="auto"/>
              <w:right w:val="single" w:sz="4" w:space="0" w:color="auto"/>
            </w:tcBorders>
            <w:shd w:val="clear" w:color="auto" w:fill="auto"/>
            <w:vAlign w:val="bottom"/>
          </w:tcPr>
          <w:p w14:paraId="56F04828"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1,23</w:t>
            </w:r>
          </w:p>
        </w:tc>
        <w:tc>
          <w:tcPr>
            <w:tcW w:w="1330" w:type="dxa"/>
            <w:tcBorders>
              <w:top w:val="single" w:sz="4" w:space="0" w:color="auto"/>
              <w:left w:val="nil"/>
              <w:bottom w:val="single" w:sz="4" w:space="0" w:color="auto"/>
              <w:right w:val="single" w:sz="4" w:space="0" w:color="auto"/>
            </w:tcBorders>
            <w:shd w:val="clear" w:color="auto" w:fill="auto"/>
            <w:vAlign w:val="bottom"/>
          </w:tcPr>
          <w:p w14:paraId="5B0D10DA"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FF2102" w:rsidRPr="00713E84" w14:paraId="4B956381"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52B3FA69" w14:textId="77777777" w:rsidR="00FF2102" w:rsidRPr="00713E84" w:rsidRDefault="00FF21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tcBorders>
              <w:top w:val="nil"/>
              <w:left w:val="single" w:sz="4" w:space="0" w:color="auto"/>
              <w:bottom w:val="single" w:sz="4" w:space="0" w:color="auto"/>
              <w:right w:val="single" w:sz="4" w:space="0" w:color="auto"/>
            </w:tcBorders>
            <w:shd w:val="clear" w:color="auto" w:fill="auto"/>
            <w:vAlign w:val="bottom"/>
          </w:tcPr>
          <w:p w14:paraId="5D9A6210"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8,70</w:t>
            </w:r>
          </w:p>
        </w:tc>
        <w:tc>
          <w:tcPr>
            <w:tcW w:w="1747" w:type="dxa"/>
            <w:tcBorders>
              <w:top w:val="nil"/>
              <w:left w:val="nil"/>
              <w:bottom w:val="single" w:sz="4" w:space="0" w:color="auto"/>
              <w:right w:val="single" w:sz="4" w:space="0" w:color="auto"/>
            </w:tcBorders>
            <w:shd w:val="clear" w:color="auto" w:fill="auto"/>
            <w:vAlign w:val="bottom"/>
          </w:tcPr>
          <w:p w14:paraId="06B0EA70"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0,99</w:t>
            </w:r>
          </w:p>
        </w:tc>
        <w:tc>
          <w:tcPr>
            <w:tcW w:w="1330" w:type="dxa"/>
            <w:tcBorders>
              <w:top w:val="nil"/>
              <w:left w:val="nil"/>
              <w:bottom w:val="single" w:sz="4" w:space="0" w:color="auto"/>
              <w:right w:val="single" w:sz="4" w:space="0" w:color="auto"/>
            </w:tcBorders>
            <w:shd w:val="clear" w:color="auto" w:fill="auto"/>
            <w:vAlign w:val="bottom"/>
          </w:tcPr>
          <w:p w14:paraId="4C1E905F"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FF2102" w:rsidRPr="00713E84" w14:paraId="39D3DFE2"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3D172148" w14:textId="77777777" w:rsidR="00FF2102" w:rsidRPr="00713E84" w:rsidRDefault="00FF21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472" w:type="dxa"/>
            <w:tcBorders>
              <w:top w:val="nil"/>
              <w:left w:val="single" w:sz="4" w:space="0" w:color="auto"/>
              <w:bottom w:val="single" w:sz="4" w:space="0" w:color="auto"/>
              <w:right w:val="single" w:sz="4" w:space="0" w:color="auto"/>
            </w:tcBorders>
            <w:shd w:val="clear" w:color="auto" w:fill="auto"/>
            <w:vAlign w:val="bottom"/>
          </w:tcPr>
          <w:p w14:paraId="3B64A3B1"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5,75</w:t>
            </w:r>
          </w:p>
        </w:tc>
        <w:tc>
          <w:tcPr>
            <w:tcW w:w="1747" w:type="dxa"/>
            <w:tcBorders>
              <w:top w:val="nil"/>
              <w:left w:val="nil"/>
              <w:bottom w:val="single" w:sz="4" w:space="0" w:color="auto"/>
              <w:right w:val="single" w:sz="4" w:space="0" w:color="auto"/>
            </w:tcBorders>
            <w:shd w:val="clear" w:color="auto" w:fill="auto"/>
            <w:vAlign w:val="bottom"/>
          </w:tcPr>
          <w:p w14:paraId="1EE8A3A8"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0,65</w:t>
            </w:r>
          </w:p>
        </w:tc>
        <w:tc>
          <w:tcPr>
            <w:tcW w:w="1330" w:type="dxa"/>
            <w:tcBorders>
              <w:top w:val="nil"/>
              <w:left w:val="nil"/>
              <w:bottom w:val="single" w:sz="4" w:space="0" w:color="auto"/>
              <w:right w:val="single" w:sz="4" w:space="0" w:color="auto"/>
            </w:tcBorders>
            <w:shd w:val="clear" w:color="auto" w:fill="auto"/>
            <w:vAlign w:val="bottom"/>
          </w:tcPr>
          <w:p w14:paraId="5DDB1C27"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FF2102" w:rsidRPr="00713E84" w14:paraId="76E27D84"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1040A12B" w14:textId="77777777" w:rsidR="00FF2102" w:rsidRPr="00713E84" w:rsidRDefault="00FF21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472" w:type="dxa"/>
            <w:tcBorders>
              <w:top w:val="nil"/>
              <w:left w:val="single" w:sz="4" w:space="0" w:color="auto"/>
              <w:bottom w:val="single" w:sz="4" w:space="0" w:color="auto"/>
              <w:right w:val="single" w:sz="4" w:space="0" w:color="auto"/>
            </w:tcBorders>
            <w:shd w:val="clear" w:color="auto" w:fill="auto"/>
            <w:vAlign w:val="bottom"/>
          </w:tcPr>
          <w:p w14:paraId="1A73ADB7"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10,46</w:t>
            </w:r>
          </w:p>
        </w:tc>
        <w:tc>
          <w:tcPr>
            <w:tcW w:w="1747" w:type="dxa"/>
            <w:tcBorders>
              <w:top w:val="nil"/>
              <w:left w:val="nil"/>
              <w:bottom w:val="single" w:sz="4" w:space="0" w:color="auto"/>
              <w:right w:val="single" w:sz="4" w:space="0" w:color="auto"/>
            </w:tcBorders>
            <w:shd w:val="clear" w:color="auto" w:fill="auto"/>
            <w:vAlign w:val="bottom"/>
          </w:tcPr>
          <w:p w14:paraId="62DBF6B5"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1,19</w:t>
            </w:r>
          </w:p>
        </w:tc>
        <w:tc>
          <w:tcPr>
            <w:tcW w:w="1330" w:type="dxa"/>
            <w:tcBorders>
              <w:top w:val="nil"/>
              <w:left w:val="nil"/>
              <w:bottom w:val="single" w:sz="4" w:space="0" w:color="auto"/>
              <w:right w:val="single" w:sz="4" w:space="0" w:color="auto"/>
            </w:tcBorders>
            <w:shd w:val="clear" w:color="auto" w:fill="auto"/>
            <w:vAlign w:val="bottom"/>
          </w:tcPr>
          <w:p w14:paraId="2B94648F"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FF2102" w:rsidRPr="00713E84" w14:paraId="4A119137" w14:textId="77777777" w:rsidTr="004A4D27">
        <w:trPr>
          <w:trHeight w:hRule="exact" w:val="293"/>
        </w:trPr>
        <w:tc>
          <w:tcPr>
            <w:tcW w:w="754" w:type="dxa"/>
            <w:tcBorders>
              <w:top w:val="single" w:sz="4" w:space="0" w:color="auto"/>
              <w:left w:val="single" w:sz="4" w:space="0" w:color="auto"/>
            </w:tcBorders>
            <w:shd w:val="clear" w:color="auto" w:fill="FFFFFF"/>
          </w:tcPr>
          <w:p w14:paraId="69F61A4D" w14:textId="77777777" w:rsidR="00FF2102" w:rsidRPr="00713E84" w:rsidRDefault="00FF21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tcBorders>
              <w:top w:val="nil"/>
              <w:left w:val="single" w:sz="4" w:space="0" w:color="auto"/>
              <w:bottom w:val="single" w:sz="4" w:space="0" w:color="auto"/>
              <w:right w:val="single" w:sz="4" w:space="0" w:color="auto"/>
            </w:tcBorders>
            <w:shd w:val="clear" w:color="auto" w:fill="auto"/>
            <w:vAlign w:val="bottom"/>
          </w:tcPr>
          <w:p w14:paraId="215BE4CD"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54,93</w:t>
            </w:r>
          </w:p>
        </w:tc>
        <w:tc>
          <w:tcPr>
            <w:tcW w:w="1747" w:type="dxa"/>
            <w:tcBorders>
              <w:top w:val="nil"/>
              <w:left w:val="nil"/>
              <w:bottom w:val="single" w:sz="4" w:space="0" w:color="auto"/>
              <w:right w:val="single" w:sz="4" w:space="0" w:color="auto"/>
            </w:tcBorders>
            <w:shd w:val="clear" w:color="auto" w:fill="auto"/>
            <w:vAlign w:val="bottom"/>
          </w:tcPr>
          <w:p w14:paraId="5D65445E"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6,25</w:t>
            </w:r>
          </w:p>
        </w:tc>
        <w:tc>
          <w:tcPr>
            <w:tcW w:w="1330" w:type="dxa"/>
            <w:tcBorders>
              <w:top w:val="nil"/>
              <w:left w:val="nil"/>
              <w:bottom w:val="single" w:sz="4" w:space="0" w:color="auto"/>
              <w:right w:val="single" w:sz="4" w:space="0" w:color="auto"/>
            </w:tcBorders>
            <w:shd w:val="clear" w:color="auto" w:fill="auto"/>
            <w:vAlign w:val="bottom"/>
          </w:tcPr>
          <w:p w14:paraId="10FCB752"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FF2102" w:rsidRPr="00713E84" w14:paraId="731743CD"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1EFCCF50" w14:textId="77777777" w:rsidR="00FF2102" w:rsidRPr="00713E84" w:rsidRDefault="00FF21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tcBorders>
              <w:top w:val="nil"/>
              <w:left w:val="single" w:sz="4" w:space="0" w:color="auto"/>
              <w:bottom w:val="single" w:sz="4" w:space="0" w:color="auto"/>
              <w:right w:val="single" w:sz="4" w:space="0" w:color="auto"/>
            </w:tcBorders>
            <w:shd w:val="clear" w:color="auto" w:fill="auto"/>
            <w:vAlign w:val="bottom"/>
          </w:tcPr>
          <w:p w14:paraId="63A9EBDA"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9,50</w:t>
            </w:r>
          </w:p>
        </w:tc>
        <w:tc>
          <w:tcPr>
            <w:tcW w:w="1747" w:type="dxa"/>
            <w:tcBorders>
              <w:top w:val="nil"/>
              <w:left w:val="nil"/>
              <w:bottom w:val="single" w:sz="4" w:space="0" w:color="auto"/>
              <w:right w:val="single" w:sz="4" w:space="0" w:color="auto"/>
            </w:tcBorders>
            <w:shd w:val="clear" w:color="auto" w:fill="auto"/>
            <w:vAlign w:val="bottom"/>
          </w:tcPr>
          <w:p w14:paraId="08CA0874"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1,08</w:t>
            </w:r>
          </w:p>
        </w:tc>
        <w:tc>
          <w:tcPr>
            <w:tcW w:w="1330" w:type="dxa"/>
            <w:tcBorders>
              <w:top w:val="nil"/>
              <w:left w:val="nil"/>
              <w:bottom w:val="single" w:sz="4" w:space="0" w:color="auto"/>
              <w:right w:val="single" w:sz="4" w:space="0" w:color="auto"/>
            </w:tcBorders>
            <w:shd w:val="clear" w:color="auto" w:fill="auto"/>
            <w:vAlign w:val="bottom"/>
          </w:tcPr>
          <w:p w14:paraId="49B30017"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FF2102" w:rsidRPr="00713E84" w14:paraId="5BBF51FE" w14:textId="77777777" w:rsidTr="004A4D27">
        <w:trPr>
          <w:trHeight w:hRule="exact" w:val="293"/>
        </w:trPr>
        <w:tc>
          <w:tcPr>
            <w:tcW w:w="754" w:type="dxa"/>
            <w:tcBorders>
              <w:top w:val="single" w:sz="4" w:space="0" w:color="auto"/>
              <w:left w:val="single" w:sz="4" w:space="0" w:color="auto"/>
            </w:tcBorders>
            <w:shd w:val="clear" w:color="auto" w:fill="FFFFFF"/>
          </w:tcPr>
          <w:p w14:paraId="5E90FA52" w14:textId="77777777" w:rsidR="00FF2102" w:rsidRPr="00713E84" w:rsidRDefault="00FF21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472" w:type="dxa"/>
            <w:tcBorders>
              <w:top w:val="nil"/>
              <w:left w:val="single" w:sz="4" w:space="0" w:color="auto"/>
              <w:bottom w:val="single" w:sz="4" w:space="0" w:color="auto"/>
              <w:right w:val="single" w:sz="4" w:space="0" w:color="auto"/>
            </w:tcBorders>
            <w:shd w:val="clear" w:color="auto" w:fill="auto"/>
            <w:vAlign w:val="bottom"/>
          </w:tcPr>
          <w:p w14:paraId="7ADFF686"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2,37</w:t>
            </w:r>
          </w:p>
        </w:tc>
        <w:tc>
          <w:tcPr>
            <w:tcW w:w="1747" w:type="dxa"/>
            <w:tcBorders>
              <w:top w:val="nil"/>
              <w:left w:val="nil"/>
              <w:bottom w:val="single" w:sz="4" w:space="0" w:color="auto"/>
              <w:right w:val="single" w:sz="4" w:space="0" w:color="auto"/>
            </w:tcBorders>
            <w:shd w:val="clear" w:color="auto" w:fill="auto"/>
            <w:vAlign w:val="bottom"/>
          </w:tcPr>
          <w:p w14:paraId="7D01719B"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0,27</w:t>
            </w:r>
          </w:p>
        </w:tc>
        <w:tc>
          <w:tcPr>
            <w:tcW w:w="1330" w:type="dxa"/>
            <w:tcBorders>
              <w:top w:val="nil"/>
              <w:left w:val="nil"/>
              <w:bottom w:val="single" w:sz="4" w:space="0" w:color="auto"/>
              <w:right w:val="single" w:sz="4" w:space="0" w:color="auto"/>
            </w:tcBorders>
            <w:shd w:val="clear" w:color="auto" w:fill="auto"/>
            <w:vAlign w:val="bottom"/>
          </w:tcPr>
          <w:p w14:paraId="3B703C1F"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FF2102" w:rsidRPr="00713E84" w14:paraId="73079F77"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55B96A38" w14:textId="77777777" w:rsidR="00FF2102" w:rsidRPr="00713E84" w:rsidRDefault="00FF21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472" w:type="dxa"/>
            <w:tcBorders>
              <w:top w:val="nil"/>
              <w:left w:val="single" w:sz="4" w:space="0" w:color="auto"/>
              <w:bottom w:val="single" w:sz="4" w:space="0" w:color="auto"/>
              <w:right w:val="single" w:sz="4" w:space="0" w:color="auto"/>
            </w:tcBorders>
            <w:shd w:val="clear" w:color="auto" w:fill="auto"/>
            <w:vAlign w:val="bottom"/>
          </w:tcPr>
          <w:p w14:paraId="452CC43B"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3,61</w:t>
            </w:r>
          </w:p>
        </w:tc>
        <w:tc>
          <w:tcPr>
            <w:tcW w:w="1747" w:type="dxa"/>
            <w:tcBorders>
              <w:top w:val="nil"/>
              <w:left w:val="nil"/>
              <w:bottom w:val="single" w:sz="4" w:space="0" w:color="auto"/>
              <w:right w:val="single" w:sz="4" w:space="0" w:color="auto"/>
            </w:tcBorders>
            <w:shd w:val="clear" w:color="auto" w:fill="auto"/>
            <w:vAlign w:val="bottom"/>
          </w:tcPr>
          <w:p w14:paraId="6170D5C3"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0,41</w:t>
            </w:r>
          </w:p>
        </w:tc>
        <w:tc>
          <w:tcPr>
            <w:tcW w:w="1330" w:type="dxa"/>
            <w:tcBorders>
              <w:top w:val="nil"/>
              <w:left w:val="nil"/>
              <w:bottom w:val="single" w:sz="4" w:space="0" w:color="auto"/>
              <w:right w:val="single" w:sz="4" w:space="0" w:color="auto"/>
            </w:tcBorders>
            <w:shd w:val="clear" w:color="auto" w:fill="auto"/>
            <w:vAlign w:val="bottom"/>
          </w:tcPr>
          <w:p w14:paraId="40C57ADF"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FF2102" w:rsidRPr="00713E84" w14:paraId="59931344"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067D8C00" w14:textId="77777777" w:rsidR="00FF2102" w:rsidRPr="00713E84" w:rsidRDefault="00FF21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tcBorders>
              <w:top w:val="nil"/>
              <w:left w:val="single" w:sz="4" w:space="0" w:color="auto"/>
              <w:bottom w:val="single" w:sz="4" w:space="0" w:color="auto"/>
              <w:right w:val="single" w:sz="4" w:space="0" w:color="auto"/>
            </w:tcBorders>
            <w:shd w:val="clear" w:color="auto" w:fill="auto"/>
            <w:vAlign w:val="bottom"/>
          </w:tcPr>
          <w:p w14:paraId="1970818B"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3,01</w:t>
            </w:r>
          </w:p>
        </w:tc>
        <w:tc>
          <w:tcPr>
            <w:tcW w:w="1747" w:type="dxa"/>
            <w:tcBorders>
              <w:top w:val="nil"/>
              <w:left w:val="nil"/>
              <w:bottom w:val="single" w:sz="4" w:space="0" w:color="auto"/>
              <w:right w:val="single" w:sz="4" w:space="0" w:color="auto"/>
            </w:tcBorders>
            <w:shd w:val="clear" w:color="auto" w:fill="auto"/>
            <w:vAlign w:val="bottom"/>
          </w:tcPr>
          <w:p w14:paraId="0C26650D"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0,34</w:t>
            </w:r>
          </w:p>
        </w:tc>
        <w:tc>
          <w:tcPr>
            <w:tcW w:w="1330" w:type="dxa"/>
            <w:tcBorders>
              <w:top w:val="nil"/>
              <w:left w:val="nil"/>
              <w:bottom w:val="single" w:sz="4" w:space="0" w:color="auto"/>
              <w:right w:val="single" w:sz="4" w:space="0" w:color="auto"/>
            </w:tcBorders>
            <w:shd w:val="clear" w:color="auto" w:fill="auto"/>
            <w:vAlign w:val="bottom"/>
          </w:tcPr>
          <w:p w14:paraId="37FF5600"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FF2102" w:rsidRPr="00713E84" w14:paraId="5AD1D9B3"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7A570CAA" w14:textId="77777777" w:rsidR="00FF2102" w:rsidRPr="00713E84" w:rsidRDefault="00FF21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tcBorders>
              <w:top w:val="nil"/>
              <w:left w:val="single" w:sz="4" w:space="0" w:color="auto"/>
              <w:bottom w:val="single" w:sz="4" w:space="0" w:color="auto"/>
              <w:right w:val="single" w:sz="4" w:space="0" w:color="auto"/>
            </w:tcBorders>
            <w:shd w:val="clear" w:color="auto" w:fill="auto"/>
            <w:vAlign w:val="bottom"/>
          </w:tcPr>
          <w:p w14:paraId="788DC459"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7,34</w:t>
            </w:r>
          </w:p>
        </w:tc>
        <w:tc>
          <w:tcPr>
            <w:tcW w:w="1747" w:type="dxa"/>
            <w:tcBorders>
              <w:top w:val="nil"/>
              <w:left w:val="nil"/>
              <w:bottom w:val="single" w:sz="4" w:space="0" w:color="auto"/>
              <w:right w:val="single" w:sz="4" w:space="0" w:color="auto"/>
            </w:tcBorders>
            <w:shd w:val="clear" w:color="auto" w:fill="auto"/>
            <w:vAlign w:val="bottom"/>
          </w:tcPr>
          <w:p w14:paraId="71B28E6E"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0,84</w:t>
            </w:r>
          </w:p>
        </w:tc>
        <w:tc>
          <w:tcPr>
            <w:tcW w:w="1330" w:type="dxa"/>
            <w:tcBorders>
              <w:top w:val="nil"/>
              <w:left w:val="nil"/>
              <w:bottom w:val="single" w:sz="4" w:space="0" w:color="auto"/>
              <w:right w:val="single" w:sz="4" w:space="0" w:color="auto"/>
            </w:tcBorders>
            <w:shd w:val="clear" w:color="auto" w:fill="auto"/>
            <w:vAlign w:val="bottom"/>
          </w:tcPr>
          <w:p w14:paraId="6A0EF4CA"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FF2102" w:rsidRPr="00713E84" w14:paraId="7E800051"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3F998C95" w14:textId="77777777" w:rsidR="00FF2102" w:rsidRPr="00713E84" w:rsidRDefault="00FF21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tcBorders>
              <w:top w:val="nil"/>
              <w:left w:val="single" w:sz="4" w:space="0" w:color="auto"/>
              <w:bottom w:val="single" w:sz="4" w:space="0" w:color="auto"/>
              <w:right w:val="single" w:sz="4" w:space="0" w:color="auto"/>
            </w:tcBorders>
            <w:shd w:val="clear" w:color="auto" w:fill="auto"/>
            <w:vAlign w:val="bottom"/>
          </w:tcPr>
          <w:p w14:paraId="00B300D5"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8,45</w:t>
            </w:r>
          </w:p>
        </w:tc>
        <w:tc>
          <w:tcPr>
            <w:tcW w:w="1747" w:type="dxa"/>
            <w:tcBorders>
              <w:top w:val="nil"/>
              <w:left w:val="nil"/>
              <w:bottom w:val="single" w:sz="4" w:space="0" w:color="auto"/>
              <w:right w:val="single" w:sz="4" w:space="0" w:color="auto"/>
            </w:tcBorders>
            <w:shd w:val="clear" w:color="auto" w:fill="auto"/>
            <w:vAlign w:val="bottom"/>
          </w:tcPr>
          <w:p w14:paraId="6E33908A"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0,96</w:t>
            </w:r>
          </w:p>
        </w:tc>
        <w:tc>
          <w:tcPr>
            <w:tcW w:w="1330" w:type="dxa"/>
            <w:tcBorders>
              <w:top w:val="nil"/>
              <w:left w:val="nil"/>
              <w:bottom w:val="single" w:sz="4" w:space="0" w:color="auto"/>
              <w:right w:val="single" w:sz="4" w:space="0" w:color="auto"/>
            </w:tcBorders>
            <w:shd w:val="clear" w:color="auto" w:fill="auto"/>
            <w:vAlign w:val="bottom"/>
          </w:tcPr>
          <w:p w14:paraId="4B3D01EF"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FF2102" w:rsidRPr="00713E84" w14:paraId="27EA5406"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0F99231B" w14:textId="77777777" w:rsidR="00FF2102" w:rsidRPr="00713E84" w:rsidRDefault="00FF21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tcBorders>
              <w:top w:val="nil"/>
              <w:left w:val="single" w:sz="4" w:space="0" w:color="auto"/>
              <w:bottom w:val="single" w:sz="4" w:space="0" w:color="auto"/>
              <w:right w:val="single" w:sz="4" w:space="0" w:color="auto"/>
            </w:tcBorders>
            <w:shd w:val="clear" w:color="auto" w:fill="auto"/>
            <w:vAlign w:val="bottom"/>
          </w:tcPr>
          <w:p w14:paraId="00E48A12"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6,61</w:t>
            </w:r>
          </w:p>
        </w:tc>
        <w:tc>
          <w:tcPr>
            <w:tcW w:w="1747" w:type="dxa"/>
            <w:tcBorders>
              <w:top w:val="nil"/>
              <w:left w:val="nil"/>
              <w:bottom w:val="single" w:sz="4" w:space="0" w:color="auto"/>
              <w:right w:val="single" w:sz="4" w:space="0" w:color="auto"/>
            </w:tcBorders>
            <w:shd w:val="clear" w:color="auto" w:fill="auto"/>
            <w:vAlign w:val="bottom"/>
          </w:tcPr>
          <w:p w14:paraId="5A917E0C"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0,75</w:t>
            </w:r>
          </w:p>
        </w:tc>
        <w:tc>
          <w:tcPr>
            <w:tcW w:w="1330" w:type="dxa"/>
            <w:tcBorders>
              <w:top w:val="nil"/>
              <w:left w:val="nil"/>
              <w:bottom w:val="single" w:sz="4" w:space="0" w:color="auto"/>
              <w:right w:val="single" w:sz="4" w:space="0" w:color="auto"/>
            </w:tcBorders>
            <w:shd w:val="clear" w:color="auto" w:fill="auto"/>
            <w:vAlign w:val="bottom"/>
          </w:tcPr>
          <w:p w14:paraId="1A9D8454"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FF2102" w:rsidRPr="00713E84" w14:paraId="1CD87764"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63A624EC" w14:textId="77777777" w:rsidR="00FF2102" w:rsidRPr="00713E84" w:rsidRDefault="00FF21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tcBorders>
              <w:top w:val="nil"/>
              <w:left w:val="single" w:sz="4" w:space="0" w:color="auto"/>
              <w:bottom w:val="single" w:sz="4" w:space="0" w:color="auto"/>
              <w:right w:val="single" w:sz="4" w:space="0" w:color="auto"/>
            </w:tcBorders>
            <w:shd w:val="clear" w:color="auto" w:fill="auto"/>
            <w:vAlign w:val="bottom"/>
          </w:tcPr>
          <w:p w14:paraId="77E35B28"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12,27</w:t>
            </w:r>
          </w:p>
        </w:tc>
        <w:tc>
          <w:tcPr>
            <w:tcW w:w="1747" w:type="dxa"/>
            <w:tcBorders>
              <w:top w:val="nil"/>
              <w:left w:val="nil"/>
              <w:bottom w:val="single" w:sz="4" w:space="0" w:color="auto"/>
              <w:right w:val="single" w:sz="4" w:space="0" w:color="auto"/>
            </w:tcBorders>
            <w:shd w:val="clear" w:color="auto" w:fill="auto"/>
            <w:vAlign w:val="bottom"/>
          </w:tcPr>
          <w:p w14:paraId="682CFD2C"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1,40</w:t>
            </w:r>
          </w:p>
        </w:tc>
        <w:tc>
          <w:tcPr>
            <w:tcW w:w="1330" w:type="dxa"/>
            <w:tcBorders>
              <w:top w:val="nil"/>
              <w:left w:val="nil"/>
              <w:bottom w:val="single" w:sz="4" w:space="0" w:color="auto"/>
              <w:right w:val="single" w:sz="4" w:space="0" w:color="auto"/>
            </w:tcBorders>
            <w:shd w:val="clear" w:color="auto" w:fill="auto"/>
            <w:vAlign w:val="bottom"/>
          </w:tcPr>
          <w:p w14:paraId="20F973B4"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FF2102" w:rsidRPr="00713E84" w14:paraId="70808A21" w14:textId="77777777" w:rsidTr="004A4D27">
        <w:trPr>
          <w:trHeight w:hRule="exact" w:val="293"/>
        </w:trPr>
        <w:tc>
          <w:tcPr>
            <w:tcW w:w="754" w:type="dxa"/>
            <w:tcBorders>
              <w:top w:val="single" w:sz="4" w:space="0" w:color="auto"/>
              <w:left w:val="single" w:sz="4" w:space="0" w:color="auto"/>
            </w:tcBorders>
            <w:shd w:val="clear" w:color="auto" w:fill="FFFFFF"/>
          </w:tcPr>
          <w:p w14:paraId="3768F73E" w14:textId="77777777" w:rsidR="00FF2102" w:rsidRPr="00713E84" w:rsidRDefault="00FF21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tcBorders>
              <w:top w:val="nil"/>
              <w:left w:val="single" w:sz="4" w:space="0" w:color="auto"/>
              <w:bottom w:val="single" w:sz="4" w:space="0" w:color="auto"/>
              <w:right w:val="single" w:sz="4" w:space="0" w:color="auto"/>
            </w:tcBorders>
            <w:shd w:val="clear" w:color="auto" w:fill="auto"/>
            <w:vAlign w:val="bottom"/>
          </w:tcPr>
          <w:p w14:paraId="50E1DD0A"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1,49</w:t>
            </w:r>
          </w:p>
        </w:tc>
        <w:tc>
          <w:tcPr>
            <w:tcW w:w="1747" w:type="dxa"/>
            <w:tcBorders>
              <w:top w:val="nil"/>
              <w:left w:val="nil"/>
              <w:bottom w:val="single" w:sz="4" w:space="0" w:color="auto"/>
              <w:right w:val="single" w:sz="4" w:space="0" w:color="auto"/>
            </w:tcBorders>
            <w:shd w:val="clear" w:color="auto" w:fill="auto"/>
            <w:vAlign w:val="bottom"/>
          </w:tcPr>
          <w:p w14:paraId="03E9A878"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0,17</w:t>
            </w:r>
          </w:p>
        </w:tc>
        <w:tc>
          <w:tcPr>
            <w:tcW w:w="1330" w:type="dxa"/>
            <w:tcBorders>
              <w:top w:val="nil"/>
              <w:left w:val="nil"/>
              <w:bottom w:val="single" w:sz="4" w:space="0" w:color="auto"/>
              <w:right w:val="single" w:sz="4" w:space="0" w:color="auto"/>
            </w:tcBorders>
            <w:shd w:val="clear" w:color="auto" w:fill="auto"/>
            <w:vAlign w:val="bottom"/>
          </w:tcPr>
          <w:p w14:paraId="35F0C349"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FF2102" w:rsidRPr="00713E84" w14:paraId="57A3E22E"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0E400030" w14:textId="77777777" w:rsidR="00FF2102" w:rsidRPr="00713E84" w:rsidRDefault="00FF21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tcBorders>
              <w:top w:val="nil"/>
              <w:left w:val="single" w:sz="4" w:space="0" w:color="auto"/>
              <w:bottom w:val="single" w:sz="4" w:space="0" w:color="auto"/>
              <w:right w:val="single" w:sz="4" w:space="0" w:color="auto"/>
            </w:tcBorders>
            <w:shd w:val="clear" w:color="auto" w:fill="auto"/>
            <w:vAlign w:val="bottom"/>
          </w:tcPr>
          <w:p w14:paraId="4853F001"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7,56</w:t>
            </w:r>
          </w:p>
        </w:tc>
        <w:tc>
          <w:tcPr>
            <w:tcW w:w="1747" w:type="dxa"/>
            <w:tcBorders>
              <w:top w:val="nil"/>
              <w:left w:val="nil"/>
              <w:bottom w:val="single" w:sz="4" w:space="0" w:color="auto"/>
              <w:right w:val="single" w:sz="4" w:space="0" w:color="auto"/>
            </w:tcBorders>
            <w:shd w:val="clear" w:color="auto" w:fill="auto"/>
            <w:vAlign w:val="bottom"/>
          </w:tcPr>
          <w:p w14:paraId="572B238A"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0,86</w:t>
            </w:r>
          </w:p>
        </w:tc>
        <w:tc>
          <w:tcPr>
            <w:tcW w:w="1330" w:type="dxa"/>
            <w:tcBorders>
              <w:top w:val="nil"/>
              <w:left w:val="nil"/>
              <w:bottom w:val="single" w:sz="4" w:space="0" w:color="auto"/>
              <w:right w:val="single" w:sz="4" w:space="0" w:color="auto"/>
            </w:tcBorders>
            <w:shd w:val="clear" w:color="auto" w:fill="auto"/>
            <w:vAlign w:val="bottom"/>
          </w:tcPr>
          <w:p w14:paraId="2CFF426C" w14:textId="77777777" w:rsidR="00FF2102" w:rsidRPr="00713E84" w:rsidRDefault="00FF21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FF2102" w:rsidRPr="00713E84" w14:paraId="350205AB"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4528DA59" w14:textId="77777777" w:rsidR="00FF2102" w:rsidRPr="00713E84" w:rsidRDefault="00FF2102"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tcBorders>
              <w:top w:val="nil"/>
              <w:left w:val="single" w:sz="4" w:space="0" w:color="auto"/>
              <w:bottom w:val="single" w:sz="4" w:space="0" w:color="auto"/>
              <w:right w:val="single" w:sz="4" w:space="0" w:color="auto"/>
            </w:tcBorders>
            <w:shd w:val="clear" w:color="auto" w:fill="auto"/>
            <w:vAlign w:val="bottom"/>
          </w:tcPr>
          <w:p w14:paraId="4B4D67CA" w14:textId="77777777" w:rsidR="00FF2102" w:rsidRPr="00713E84" w:rsidRDefault="00FF21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8,00</w:t>
            </w:r>
          </w:p>
        </w:tc>
        <w:tc>
          <w:tcPr>
            <w:tcW w:w="1747" w:type="dxa"/>
            <w:tcBorders>
              <w:top w:val="nil"/>
              <w:left w:val="nil"/>
              <w:bottom w:val="single" w:sz="4" w:space="0" w:color="auto"/>
              <w:right w:val="single" w:sz="4" w:space="0" w:color="auto"/>
            </w:tcBorders>
            <w:shd w:val="clear" w:color="auto" w:fill="auto"/>
            <w:vAlign w:val="bottom"/>
          </w:tcPr>
          <w:p w14:paraId="739399F4" w14:textId="77777777" w:rsidR="00FF2102" w:rsidRPr="00713E84" w:rsidRDefault="00FF21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0,91</w:t>
            </w:r>
          </w:p>
        </w:tc>
        <w:tc>
          <w:tcPr>
            <w:tcW w:w="1330" w:type="dxa"/>
            <w:tcBorders>
              <w:top w:val="nil"/>
              <w:left w:val="nil"/>
              <w:bottom w:val="single" w:sz="4" w:space="0" w:color="auto"/>
              <w:right w:val="single" w:sz="4" w:space="0" w:color="auto"/>
            </w:tcBorders>
            <w:shd w:val="clear" w:color="auto" w:fill="auto"/>
            <w:vAlign w:val="bottom"/>
          </w:tcPr>
          <w:p w14:paraId="0086233A" w14:textId="77777777" w:rsidR="00FF2102" w:rsidRPr="00713E84" w:rsidRDefault="00FF21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w:t>
            </w:r>
          </w:p>
        </w:tc>
      </w:tr>
      <w:tr w:rsidR="00FF2102" w:rsidRPr="00713E84" w14:paraId="67500C0E"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29A0414C" w14:textId="77777777" w:rsidR="00FF2102" w:rsidRPr="00713E84" w:rsidRDefault="00FF2102"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tcBorders>
              <w:top w:val="nil"/>
              <w:left w:val="single" w:sz="4" w:space="0" w:color="auto"/>
              <w:bottom w:val="single" w:sz="4" w:space="0" w:color="auto"/>
              <w:right w:val="single" w:sz="4" w:space="0" w:color="auto"/>
            </w:tcBorders>
            <w:shd w:val="clear" w:color="auto" w:fill="auto"/>
            <w:vAlign w:val="bottom"/>
          </w:tcPr>
          <w:p w14:paraId="03F5CD3A" w14:textId="77777777" w:rsidR="00FF2102" w:rsidRPr="00713E84" w:rsidRDefault="00FF21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6,80</w:t>
            </w:r>
          </w:p>
        </w:tc>
        <w:tc>
          <w:tcPr>
            <w:tcW w:w="1747" w:type="dxa"/>
            <w:tcBorders>
              <w:top w:val="nil"/>
              <w:left w:val="nil"/>
              <w:bottom w:val="single" w:sz="4" w:space="0" w:color="auto"/>
              <w:right w:val="single" w:sz="4" w:space="0" w:color="auto"/>
            </w:tcBorders>
            <w:shd w:val="clear" w:color="auto" w:fill="auto"/>
            <w:vAlign w:val="bottom"/>
          </w:tcPr>
          <w:p w14:paraId="07CEE647" w14:textId="77777777" w:rsidR="00FF2102" w:rsidRPr="00713E84" w:rsidRDefault="00FF21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0,77</w:t>
            </w:r>
          </w:p>
        </w:tc>
        <w:tc>
          <w:tcPr>
            <w:tcW w:w="1330" w:type="dxa"/>
            <w:tcBorders>
              <w:top w:val="nil"/>
              <w:left w:val="nil"/>
              <w:bottom w:val="single" w:sz="4" w:space="0" w:color="auto"/>
              <w:right w:val="single" w:sz="4" w:space="0" w:color="auto"/>
            </w:tcBorders>
            <w:shd w:val="clear" w:color="auto" w:fill="auto"/>
            <w:vAlign w:val="bottom"/>
          </w:tcPr>
          <w:p w14:paraId="2764F677" w14:textId="77777777" w:rsidR="00FF2102" w:rsidRPr="00713E84" w:rsidRDefault="00FF21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w:t>
            </w:r>
          </w:p>
        </w:tc>
      </w:tr>
      <w:tr w:rsidR="00FF2102" w:rsidRPr="00713E84" w14:paraId="308EE789"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04EB6EF6" w14:textId="77777777" w:rsidR="00FF2102" w:rsidRPr="00713E84" w:rsidRDefault="00FF2102"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tcBorders>
              <w:top w:val="nil"/>
              <w:left w:val="single" w:sz="4" w:space="0" w:color="auto"/>
              <w:bottom w:val="single" w:sz="4" w:space="0" w:color="auto"/>
              <w:right w:val="single" w:sz="4" w:space="0" w:color="auto"/>
            </w:tcBorders>
            <w:shd w:val="clear" w:color="auto" w:fill="auto"/>
            <w:vAlign w:val="bottom"/>
          </w:tcPr>
          <w:p w14:paraId="570C8485" w14:textId="77777777" w:rsidR="00FF2102" w:rsidRPr="00713E84" w:rsidRDefault="00FF21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3,81</w:t>
            </w:r>
          </w:p>
        </w:tc>
        <w:tc>
          <w:tcPr>
            <w:tcW w:w="1747" w:type="dxa"/>
            <w:tcBorders>
              <w:top w:val="nil"/>
              <w:left w:val="nil"/>
              <w:bottom w:val="single" w:sz="4" w:space="0" w:color="auto"/>
              <w:right w:val="single" w:sz="4" w:space="0" w:color="auto"/>
            </w:tcBorders>
            <w:shd w:val="clear" w:color="auto" w:fill="auto"/>
            <w:vAlign w:val="bottom"/>
          </w:tcPr>
          <w:p w14:paraId="1644C227" w14:textId="77777777" w:rsidR="00FF2102" w:rsidRPr="00713E84" w:rsidRDefault="00FF21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0,43</w:t>
            </w:r>
          </w:p>
        </w:tc>
        <w:tc>
          <w:tcPr>
            <w:tcW w:w="1330" w:type="dxa"/>
            <w:tcBorders>
              <w:top w:val="nil"/>
              <w:left w:val="nil"/>
              <w:bottom w:val="single" w:sz="4" w:space="0" w:color="auto"/>
              <w:right w:val="single" w:sz="4" w:space="0" w:color="auto"/>
            </w:tcBorders>
            <w:shd w:val="clear" w:color="auto" w:fill="auto"/>
            <w:vAlign w:val="bottom"/>
          </w:tcPr>
          <w:p w14:paraId="66D911DB" w14:textId="77777777" w:rsidR="00FF2102" w:rsidRPr="00713E84" w:rsidRDefault="00FF21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w:t>
            </w:r>
          </w:p>
        </w:tc>
      </w:tr>
      <w:tr w:rsidR="00FF2102" w:rsidRPr="00713E84" w14:paraId="42D0686D" w14:textId="77777777" w:rsidTr="00C27A78">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7555389A" w14:textId="77777777" w:rsidR="00FF2102" w:rsidRPr="00713E84" w:rsidRDefault="00FF2102"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tcBorders>
              <w:top w:val="nil"/>
              <w:left w:val="single" w:sz="4" w:space="0" w:color="auto"/>
              <w:bottom w:val="single" w:sz="4" w:space="0" w:color="auto"/>
              <w:right w:val="single" w:sz="4" w:space="0" w:color="auto"/>
            </w:tcBorders>
            <w:shd w:val="clear" w:color="auto" w:fill="auto"/>
            <w:vAlign w:val="bottom"/>
          </w:tcPr>
          <w:p w14:paraId="616950DF" w14:textId="77777777" w:rsidR="00FF2102" w:rsidRPr="00713E84" w:rsidRDefault="00FF21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9,88</w:t>
            </w:r>
          </w:p>
        </w:tc>
        <w:tc>
          <w:tcPr>
            <w:tcW w:w="1747" w:type="dxa"/>
            <w:tcBorders>
              <w:top w:val="nil"/>
              <w:left w:val="nil"/>
              <w:bottom w:val="single" w:sz="4" w:space="0" w:color="auto"/>
              <w:right w:val="single" w:sz="4" w:space="0" w:color="auto"/>
            </w:tcBorders>
            <w:shd w:val="clear" w:color="auto" w:fill="auto"/>
            <w:vAlign w:val="bottom"/>
          </w:tcPr>
          <w:p w14:paraId="20506EA1" w14:textId="77777777" w:rsidR="00FF2102" w:rsidRPr="00713E84" w:rsidRDefault="00FF21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1,12</w:t>
            </w:r>
          </w:p>
        </w:tc>
        <w:tc>
          <w:tcPr>
            <w:tcW w:w="1330" w:type="dxa"/>
            <w:tcBorders>
              <w:top w:val="nil"/>
              <w:left w:val="nil"/>
              <w:bottom w:val="single" w:sz="4" w:space="0" w:color="auto"/>
              <w:right w:val="single" w:sz="4" w:space="0" w:color="auto"/>
            </w:tcBorders>
            <w:shd w:val="clear" w:color="auto" w:fill="auto"/>
            <w:vAlign w:val="bottom"/>
          </w:tcPr>
          <w:p w14:paraId="48B0D461" w14:textId="77777777" w:rsidR="00FF2102" w:rsidRPr="00713E84" w:rsidRDefault="00FF21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FF2102" w:rsidRPr="00713E84" w14:paraId="7EC6C6D5" w14:textId="77777777" w:rsidTr="00C27A78">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5042F99C" w14:textId="77777777" w:rsidR="00FF2102" w:rsidRPr="00713E84" w:rsidRDefault="00FF2102"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346EB19C" w14:textId="77777777" w:rsidR="00FF2102" w:rsidRPr="00713E84" w:rsidRDefault="00FF21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8,79</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15A082A5" w14:textId="77777777" w:rsidR="00FF2102" w:rsidRPr="00713E84" w:rsidRDefault="00FF21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1,00</w:t>
            </w:r>
          </w:p>
        </w:tc>
        <w:tc>
          <w:tcPr>
            <w:tcW w:w="1330" w:type="dxa"/>
            <w:tcBorders>
              <w:top w:val="nil"/>
              <w:left w:val="nil"/>
              <w:bottom w:val="nil"/>
              <w:right w:val="nil"/>
            </w:tcBorders>
            <w:shd w:val="clear" w:color="auto" w:fill="auto"/>
            <w:vAlign w:val="bottom"/>
          </w:tcPr>
          <w:p w14:paraId="49C0A6AB" w14:textId="77777777" w:rsidR="00FF2102" w:rsidRPr="00713E84" w:rsidRDefault="00FF2102" w:rsidP="00713E84">
            <w:pPr>
              <w:spacing w:line="360" w:lineRule="auto"/>
              <w:jc w:val="center"/>
              <w:rPr>
                <w:rStyle w:val="Bodytext2"/>
                <w:rFonts w:asciiTheme="minorHAnsi" w:hAnsiTheme="minorHAnsi" w:cstheme="minorHAnsi"/>
              </w:rPr>
            </w:pPr>
          </w:p>
        </w:tc>
      </w:tr>
    </w:tbl>
    <w:p w14:paraId="2AC6DBFB" w14:textId="77777777" w:rsidR="00FF2102" w:rsidRPr="00713E84" w:rsidRDefault="00FF2102" w:rsidP="00713E84">
      <w:pPr>
        <w:spacing w:line="360" w:lineRule="auto"/>
        <w:rPr>
          <w:rFonts w:asciiTheme="minorHAnsi" w:hAnsiTheme="minorHAnsi" w:cstheme="minorHAnsi"/>
          <w:sz w:val="22"/>
          <w:szCs w:val="22"/>
        </w:rPr>
      </w:pPr>
    </w:p>
    <w:p w14:paraId="29F1F6BD" w14:textId="77777777" w:rsidR="00FF2102" w:rsidRPr="00713E84" w:rsidRDefault="00FF2102" w:rsidP="00713E84">
      <w:pPr>
        <w:spacing w:line="360" w:lineRule="auto"/>
        <w:jc w:val="both"/>
        <w:rPr>
          <w:rFonts w:asciiTheme="minorHAnsi" w:eastAsia="Calibri" w:hAnsiTheme="minorHAnsi" w:cstheme="minorHAnsi"/>
          <w:color w:val="auto"/>
          <w:sz w:val="22"/>
          <w:szCs w:val="22"/>
        </w:rPr>
      </w:pPr>
      <w:r w:rsidRPr="00713E84">
        <w:rPr>
          <w:rFonts w:asciiTheme="minorHAnsi" w:hAnsiTheme="minorHAnsi" w:cstheme="minorHAnsi"/>
          <w:color w:val="auto"/>
          <w:sz w:val="22"/>
          <w:szCs w:val="22"/>
        </w:rPr>
        <w:t>Najwyższa</w:t>
      </w:r>
      <w:r w:rsidRPr="00713E84">
        <w:rPr>
          <w:rFonts w:asciiTheme="minorHAnsi" w:eastAsia="Calibri" w:hAnsiTheme="minorHAnsi" w:cstheme="minorHAnsi"/>
          <w:color w:val="auto"/>
          <w:sz w:val="22"/>
          <w:szCs w:val="22"/>
        </w:rPr>
        <w:t xml:space="preserve"> koncentracja aktywnych podmiotów działalności gospodarczej występuje na obszarze nr 5.</w:t>
      </w:r>
    </w:p>
    <w:p w14:paraId="4293803C" w14:textId="77777777" w:rsidR="00FF2102" w:rsidRPr="00713E84" w:rsidRDefault="00FF2102" w:rsidP="00713E84">
      <w:pPr>
        <w:spacing w:line="360" w:lineRule="auto"/>
        <w:jc w:val="both"/>
        <w:rPr>
          <w:rFonts w:asciiTheme="minorHAnsi" w:eastAsia="Calibri" w:hAnsiTheme="minorHAnsi" w:cstheme="minorHAnsi"/>
          <w:color w:val="auto"/>
          <w:sz w:val="22"/>
          <w:szCs w:val="22"/>
        </w:rPr>
      </w:pPr>
      <w:r w:rsidRPr="00713E84">
        <w:rPr>
          <w:rFonts w:asciiTheme="minorHAnsi" w:eastAsia="Calibri" w:hAnsiTheme="minorHAnsi" w:cstheme="minorHAnsi"/>
          <w:color w:val="auto"/>
          <w:sz w:val="22"/>
          <w:szCs w:val="22"/>
        </w:rPr>
        <w:t>Wysoka skala problemu, związana z występowaniem małej ilości podmiotów gospodarczych obserwowana jest aż na 6 obszarach nr 3, 7, 8, 9, 14 i 18.</w:t>
      </w:r>
    </w:p>
    <w:p w14:paraId="2FAB53E4" w14:textId="77777777" w:rsidR="00FF2102" w:rsidRPr="00713E84" w:rsidRDefault="00FF2102" w:rsidP="00713E84">
      <w:pPr>
        <w:spacing w:line="360" w:lineRule="auto"/>
        <w:jc w:val="both"/>
        <w:rPr>
          <w:rFonts w:asciiTheme="minorHAnsi" w:eastAsia="Calibri" w:hAnsiTheme="minorHAnsi" w:cstheme="minorHAnsi"/>
          <w:color w:val="auto"/>
          <w:sz w:val="22"/>
          <w:szCs w:val="22"/>
        </w:rPr>
      </w:pPr>
      <w:r w:rsidRPr="00713E84">
        <w:rPr>
          <w:rFonts w:asciiTheme="minorHAnsi" w:eastAsia="Calibri" w:hAnsiTheme="minorHAnsi" w:cstheme="minorHAnsi"/>
          <w:color w:val="auto"/>
          <w:sz w:val="22"/>
          <w:szCs w:val="22"/>
        </w:rPr>
        <w:t xml:space="preserve">Dane znajdujące się w powyższej tabeli zaprezentowane zostały na poniższym wykresie. </w:t>
      </w:r>
    </w:p>
    <w:p w14:paraId="5ABE205A" w14:textId="77777777" w:rsidR="00FF2102" w:rsidRPr="00713E84" w:rsidRDefault="00FF2102" w:rsidP="00713E84">
      <w:pPr>
        <w:spacing w:line="360" w:lineRule="auto"/>
        <w:rPr>
          <w:rFonts w:asciiTheme="minorHAnsi" w:eastAsia="Calibri" w:hAnsiTheme="minorHAnsi" w:cstheme="minorHAnsi"/>
          <w:sz w:val="22"/>
          <w:szCs w:val="22"/>
        </w:rPr>
      </w:pPr>
    </w:p>
    <w:p w14:paraId="4AEC0452" w14:textId="77777777" w:rsidR="00FF2102" w:rsidRPr="00713E84" w:rsidRDefault="00FF2102"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2328B996" wp14:editId="6C647F70">
            <wp:extent cx="5486400" cy="3200400"/>
            <wp:effectExtent l="0" t="0" r="0" b="0"/>
            <wp:docPr id="106424372" name="Wykres 106424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B6E9FA5" w14:textId="28F120F2" w:rsidR="00FF2102" w:rsidRPr="009B66C2" w:rsidRDefault="008430F7" w:rsidP="008430F7">
      <w:pPr>
        <w:pStyle w:val="Legenda"/>
        <w:rPr>
          <w:rFonts w:asciiTheme="minorHAnsi" w:hAnsiTheme="minorHAnsi" w:cstheme="minorHAnsi"/>
          <w:color w:val="000000" w:themeColor="text1"/>
          <w:sz w:val="24"/>
          <w:szCs w:val="24"/>
        </w:rPr>
      </w:pPr>
      <w:bookmarkStart w:id="80" w:name="_Toc178154212"/>
      <w:bookmarkStart w:id="81" w:name="_Toc178154243"/>
      <w:r w:rsidRPr="009B66C2">
        <w:rPr>
          <w:rFonts w:asciiTheme="minorHAnsi" w:hAnsiTheme="minorHAnsi"/>
          <w:color w:val="000000" w:themeColor="text1"/>
          <w:sz w:val="20"/>
          <w:szCs w:val="20"/>
        </w:rPr>
        <w:t xml:space="preserve">Rysunek </w:t>
      </w:r>
      <w:r w:rsidRPr="009B66C2">
        <w:rPr>
          <w:rFonts w:asciiTheme="minorHAnsi" w:hAnsiTheme="minorHAnsi"/>
          <w:color w:val="000000" w:themeColor="text1"/>
          <w:sz w:val="20"/>
          <w:szCs w:val="20"/>
        </w:rPr>
        <w:fldChar w:fldCharType="begin"/>
      </w:r>
      <w:r w:rsidRPr="009B66C2">
        <w:rPr>
          <w:rFonts w:asciiTheme="minorHAnsi" w:hAnsiTheme="minorHAnsi"/>
          <w:color w:val="000000" w:themeColor="text1"/>
          <w:sz w:val="20"/>
          <w:szCs w:val="20"/>
        </w:rPr>
        <w:instrText xml:space="preserve"> SEQ Rysunek \* ARABIC </w:instrText>
      </w:r>
      <w:r w:rsidRPr="009B66C2">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19</w:t>
      </w:r>
      <w:r w:rsidRPr="009B66C2">
        <w:rPr>
          <w:rFonts w:asciiTheme="minorHAnsi" w:hAnsiTheme="minorHAnsi"/>
          <w:color w:val="000000" w:themeColor="text1"/>
          <w:sz w:val="20"/>
          <w:szCs w:val="20"/>
        </w:rPr>
        <w:fldChar w:fldCharType="end"/>
      </w:r>
      <w:r w:rsidRPr="009B66C2">
        <w:rPr>
          <w:rFonts w:asciiTheme="minorHAnsi" w:hAnsiTheme="minorHAnsi"/>
          <w:color w:val="000000" w:themeColor="text1"/>
          <w:sz w:val="20"/>
          <w:szCs w:val="20"/>
        </w:rPr>
        <w:t>. Liczba zarejestrowanych podmiotów gospodarczych (w tym spółek prawa handlowego).</w:t>
      </w:r>
      <w:bookmarkEnd w:id="80"/>
      <w:bookmarkEnd w:id="81"/>
    </w:p>
    <w:p w14:paraId="59A7DF1D" w14:textId="77777777" w:rsidR="00FF2102" w:rsidRPr="00713E84" w:rsidRDefault="00FF2102" w:rsidP="00713E84">
      <w:pPr>
        <w:spacing w:line="360" w:lineRule="auto"/>
        <w:rPr>
          <w:rFonts w:asciiTheme="minorHAnsi" w:hAnsiTheme="minorHAnsi" w:cstheme="minorHAnsi"/>
          <w:i/>
          <w:iCs/>
          <w:sz w:val="22"/>
          <w:szCs w:val="22"/>
        </w:rPr>
      </w:pPr>
    </w:p>
    <w:p w14:paraId="4B15B856" w14:textId="2D51813B" w:rsidR="001B6128" w:rsidRPr="00713E84" w:rsidRDefault="00DB702F" w:rsidP="00713E84">
      <w:pPr>
        <w:pStyle w:val="Nagwek2"/>
        <w:spacing w:after="0" w:line="360" w:lineRule="auto"/>
        <w:rPr>
          <w:rFonts w:asciiTheme="minorHAnsi" w:hAnsiTheme="minorHAnsi"/>
        </w:rPr>
      </w:pPr>
      <w:bookmarkStart w:id="82" w:name="_Toc178934838"/>
      <w:r w:rsidRPr="00713E84">
        <w:rPr>
          <w:rFonts w:asciiTheme="minorHAnsi" w:hAnsiTheme="minorHAnsi"/>
        </w:rPr>
        <w:t>3.3. STREFA TECHNICZNA.</w:t>
      </w:r>
      <w:bookmarkEnd w:id="82"/>
    </w:p>
    <w:p w14:paraId="0AA805A4" w14:textId="12D146D7" w:rsidR="00CA0BC3" w:rsidRPr="00713E84" w:rsidRDefault="00CA0BC3"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W podrozdziale opisano problemy techniczne występujące na terenie Gminy Rydzyna. Analizą objęto dane zawarte w Centralnej Ewidencji Emisyjności Budynków oraz dane pochodzące ze Starostwa Powiatowego w Lesznie. </w:t>
      </w:r>
    </w:p>
    <w:p w14:paraId="04F8CCB1" w14:textId="08EC9272" w:rsidR="00CA0BC3" w:rsidRPr="00713E84" w:rsidRDefault="00CA0BC3"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Ustawa o rewitalizacji wskazuje, że wśród negatywnych zjawisk technicznych należy przeanalizować stan degradacji obiektów budowlanych (w tym o przeznaczeniu mieszkaniowym) oraz brak rozwiązań technicznych umożliwiających </w:t>
      </w:r>
      <w:r w:rsidR="000329B6" w:rsidRPr="00713E84">
        <w:rPr>
          <w:rFonts w:asciiTheme="minorHAnsi" w:hAnsiTheme="minorHAnsi" w:cstheme="minorHAnsi"/>
          <w:color w:val="auto"/>
          <w:sz w:val="22"/>
          <w:szCs w:val="22"/>
        </w:rPr>
        <w:t>efektywne</w:t>
      </w:r>
      <w:r w:rsidRPr="00713E84">
        <w:rPr>
          <w:rFonts w:asciiTheme="minorHAnsi" w:hAnsiTheme="minorHAnsi" w:cstheme="minorHAnsi"/>
          <w:color w:val="auto"/>
          <w:sz w:val="22"/>
          <w:szCs w:val="22"/>
        </w:rPr>
        <w:t xml:space="preserve"> korzystanie z obiektów budowlanych, w szczególności </w:t>
      </w:r>
      <w:r w:rsidR="0027714E"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w zakresie energooszcz</w:t>
      </w:r>
      <w:r w:rsidR="000329B6" w:rsidRPr="00713E84">
        <w:rPr>
          <w:rFonts w:asciiTheme="minorHAnsi" w:hAnsiTheme="minorHAnsi" w:cstheme="minorHAnsi"/>
          <w:color w:val="auto"/>
          <w:sz w:val="22"/>
          <w:szCs w:val="22"/>
        </w:rPr>
        <w:t xml:space="preserve">ędności, ochrony środowiska i zapewnieniu dostępności osobom ze szczególnymi potrzebami. </w:t>
      </w:r>
    </w:p>
    <w:p w14:paraId="26239D00" w14:textId="4A4C9835" w:rsidR="00CA0BC3" w:rsidRPr="00713E84" w:rsidRDefault="000329B6"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W Gminie Rydzyna kluczowym aspektem w sferze technicznej okazała się </w:t>
      </w:r>
      <w:r w:rsidR="0098217D" w:rsidRPr="00713E84">
        <w:rPr>
          <w:rFonts w:asciiTheme="minorHAnsi" w:hAnsiTheme="minorHAnsi" w:cstheme="minorHAnsi"/>
          <w:color w:val="auto"/>
          <w:sz w:val="22"/>
          <w:szCs w:val="22"/>
        </w:rPr>
        <w:t xml:space="preserve">potrzeba częściowych lub gruntownych remontów </w:t>
      </w:r>
      <w:r w:rsidRPr="00713E84">
        <w:rPr>
          <w:rFonts w:asciiTheme="minorHAnsi" w:hAnsiTheme="minorHAnsi" w:cstheme="minorHAnsi"/>
          <w:color w:val="auto"/>
          <w:sz w:val="22"/>
          <w:szCs w:val="22"/>
        </w:rPr>
        <w:t xml:space="preserve">obiektów wchodzących w skład Zasobu </w:t>
      </w:r>
      <w:r w:rsidR="0098217D" w:rsidRPr="00713E84">
        <w:rPr>
          <w:rFonts w:asciiTheme="minorHAnsi" w:hAnsiTheme="minorHAnsi" w:cstheme="minorHAnsi"/>
          <w:color w:val="auto"/>
          <w:sz w:val="22"/>
          <w:szCs w:val="22"/>
        </w:rPr>
        <w:t>K</w:t>
      </w:r>
      <w:r w:rsidRPr="00713E84">
        <w:rPr>
          <w:rFonts w:asciiTheme="minorHAnsi" w:hAnsiTheme="minorHAnsi" w:cstheme="minorHAnsi"/>
          <w:color w:val="auto"/>
          <w:sz w:val="22"/>
          <w:szCs w:val="22"/>
        </w:rPr>
        <w:t>omunalneg</w:t>
      </w:r>
      <w:r w:rsidR="0098217D" w:rsidRPr="00713E84">
        <w:rPr>
          <w:rFonts w:asciiTheme="minorHAnsi" w:hAnsiTheme="minorHAnsi" w:cstheme="minorHAnsi"/>
          <w:color w:val="auto"/>
          <w:sz w:val="22"/>
          <w:szCs w:val="22"/>
        </w:rPr>
        <w:t>o</w:t>
      </w:r>
      <w:r w:rsidR="0027714E" w:rsidRPr="00713E84">
        <w:rPr>
          <w:rFonts w:asciiTheme="minorHAnsi" w:hAnsiTheme="minorHAnsi" w:cstheme="minorHAnsi"/>
          <w:color w:val="auto"/>
          <w:sz w:val="22"/>
          <w:szCs w:val="22"/>
        </w:rPr>
        <w:t>. B</w:t>
      </w:r>
      <w:r w:rsidR="0098217D" w:rsidRPr="00713E84">
        <w:rPr>
          <w:rFonts w:asciiTheme="minorHAnsi" w:hAnsiTheme="minorHAnsi" w:cstheme="minorHAnsi"/>
          <w:color w:val="auto"/>
          <w:sz w:val="22"/>
          <w:szCs w:val="22"/>
        </w:rPr>
        <w:t xml:space="preserve">udynki komunalne wymagają dofinansowania w zakresie remontów długoterminowych. Planowane działania wymagają nierzadko uzyskania szeregu uzgodnień oraz pozwoleń z uwagi na zabytkowych charakter Miasta. </w:t>
      </w:r>
      <w:r w:rsidR="001324B9" w:rsidRPr="00713E84">
        <w:rPr>
          <w:rFonts w:asciiTheme="minorHAnsi" w:hAnsiTheme="minorHAnsi" w:cstheme="minorHAnsi"/>
          <w:color w:val="auto"/>
          <w:sz w:val="22"/>
          <w:szCs w:val="22"/>
        </w:rPr>
        <w:t xml:space="preserve">Warto też zauważyć, że stan techniczny budynku to także jego efektywność energetyczna, w tym zastosowanie technologii grzewczych wykorzystujących przyjazne środowisku źródła ogrzewania. </w:t>
      </w:r>
      <w:r w:rsidR="001C3545" w:rsidRPr="00713E84">
        <w:rPr>
          <w:rFonts w:asciiTheme="minorHAnsi" w:hAnsiTheme="minorHAnsi" w:cstheme="minorHAnsi"/>
          <w:color w:val="auto"/>
          <w:sz w:val="22"/>
          <w:szCs w:val="22"/>
        </w:rPr>
        <w:t xml:space="preserve">Poniżej zaprezentowane zostały dane pozyskane ze złożonych przez właścicieli nieruchomości z terenu Gminy Rydzyna do Centralnej Ewidencji Emisyjności budynków. </w:t>
      </w:r>
    </w:p>
    <w:p w14:paraId="55C72CDB" w14:textId="18272F3C" w:rsidR="00982E3A" w:rsidRPr="006A19EB" w:rsidRDefault="00A43F13" w:rsidP="00713E84">
      <w:pPr>
        <w:pStyle w:val="Nagwek3"/>
        <w:spacing w:after="0" w:line="360" w:lineRule="auto"/>
        <w:rPr>
          <w:rFonts w:asciiTheme="minorHAnsi" w:hAnsiTheme="minorHAnsi"/>
        </w:rPr>
      </w:pPr>
      <w:bookmarkStart w:id="83" w:name="_Toc178934839"/>
      <w:r w:rsidRPr="00713E84">
        <w:rPr>
          <w:rFonts w:asciiTheme="minorHAnsi" w:hAnsiTheme="minorHAnsi"/>
        </w:rPr>
        <w:t>3.</w:t>
      </w:r>
      <w:r w:rsidRPr="006A19EB">
        <w:rPr>
          <w:rFonts w:asciiTheme="minorHAnsi" w:hAnsiTheme="minorHAnsi"/>
        </w:rPr>
        <w:t>3.1</w:t>
      </w:r>
      <w:r w:rsidR="00FF2102" w:rsidRPr="006A19EB">
        <w:rPr>
          <w:rFonts w:asciiTheme="minorHAnsi" w:hAnsiTheme="minorHAnsi"/>
        </w:rPr>
        <w:t>.</w:t>
      </w:r>
      <w:r w:rsidR="00982E3A" w:rsidRPr="006A19EB">
        <w:rPr>
          <w:rFonts w:asciiTheme="minorHAnsi" w:hAnsiTheme="minorHAnsi"/>
        </w:rPr>
        <w:t xml:space="preserve"> Źródła ogrzewania</w:t>
      </w:r>
      <w:bookmarkEnd w:id="83"/>
      <w:r w:rsidR="00982E3A" w:rsidRPr="006A19EB">
        <w:rPr>
          <w:rFonts w:asciiTheme="minorHAnsi" w:hAnsiTheme="minorHAnsi"/>
        </w:rPr>
        <w:t xml:space="preserve"> </w:t>
      </w:r>
    </w:p>
    <w:p w14:paraId="65CB4DCC" w14:textId="2928D779" w:rsidR="00725643" w:rsidRPr="00713E84" w:rsidRDefault="00793426"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Sejmik Województwa Wielkopolskiego w dniu 18 grudnia 2017 roku przyjął tzw. „uchwałę antysmogową” – Nr XXXIX/941/17 w sprawie wprowadzenia</w:t>
      </w:r>
      <w:r w:rsidR="0027714E" w:rsidRPr="00713E84">
        <w:rPr>
          <w:rFonts w:asciiTheme="minorHAnsi" w:hAnsiTheme="minorHAnsi" w:cstheme="minorHAnsi"/>
          <w:color w:val="auto"/>
          <w:sz w:val="22"/>
          <w:szCs w:val="22"/>
        </w:rPr>
        <w:t>,</w:t>
      </w:r>
      <w:r w:rsidRPr="00713E84">
        <w:rPr>
          <w:rFonts w:asciiTheme="minorHAnsi" w:hAnsiTheme="minorHAnsi" w:cstheme="minorHAnsi"/>
          <w:color w:val="auto"/>
          <w:sz w:val="22"/>
          <w:szCs w:val="22"/>
        </w:rPr>
        <w:t xml:space="preserve"> na obszarze województwa wielkopolskiego (bez Miasta Poznania i Miasta Kalisza), ograniczeń i zakazów w zakresie eksploatacji instalacji, w których następuje spalanie paliw.</w:t>
      </w:r>
      <w:r w:rsidRPr="00713E84">
        <w:rPr>
          <w:rStyle w:val="Odwoanieprzypisudolnego"/>
          <w:rFonts w:asciiTheme="minorHAnsi" w:hAnsiTheme="minorHAnsi" w:cstheme="minorHAnsi"/>
          <w:color w:val="auto"/>
          <w:sz w:val="22"/>
          <w:szCs w:val="22"/>
        </w:rPr>
        <w:footnoteReference w:id="40"/>
      </w:r>
      <w:r w:rsidR="00725643" w:rsidRPr="00713E84">
        <w:rPr>
          <w:rFonts w:asciiTheme="minorHAnsi" w:hAnsiTheme="minorHAnsi" w:cstheme="minorHAnsi"/>
          <w:color w:val="auto"/>
          <w:sz w:val="22"/>
          <w:szCs w:val="22"/>
        </w:rPr>
        <w:t xml:space="preserve"> </w:t>
      </w:r>
    </w:p>
    <w:p w14:paraId="7F0356E8" w14:textId="23C349CC" w:rsidR="00982E3A" w:rsidRPr="00713E84" w:rsidRDefault="00725643" w:rsidP="00713E84">
      <w:pPr>
        <w:spacing w:line="360" w:lineRule="auto"/>
        <w:jc w:val="both"/>
        <w:rPr>
          <w:rFonts w:asciiTheme="minorHAnsi" w:hAnsiTheme="minorHAnsi" w:cstheme="minorHAnsi"/>
          <w:color w:val="auto"/>
          <w:sz w:val="22"/>
          <w:szCs w:val="22"/>
        </w:rPr>
      </w:pPr>
      <w:r w:rsidRPr="00C34778">
        <w:rPr>
          <w:rFonts w:asciiTheme="minorHAnsi" w:hAnsiTheme="minorHAnsi" w:cstheme="minorHAnsi"/>
          <w:color w:val="auto"/>
          <w:sz w:val="22"/>
          <w:szCs w:val="22"/>
        </w:rPr>
        <w:t>Uchwały zakładają</w:t>
      </w:r>
      <w:r w:rsidR="00C34778">
        <w:rPr>
          <w:rFonts w:asciiTheme="minorHAnsi" w:hAnsiTheme="minorHAnsi" w:cstheme="minorHAnsi"/>
          <w:color w:val="auto"/>
          <w:sz w:val="22"/>
          <w:szCs w:val="22"/>
        </w:rPr>
        <w:t xml:space="preserve"> </w:t>
      </w:r>
      <w:r w:rsidRPr="00713E84">
        <w:rPr>
          <w:rFonts w:asciiTheme="minorHAnsi" w:hAnsiTheme="minorHAnsi" w:cstheme="minorHAnsi"/>
          <w:color w:val="auto"/>
          <w:sz w:val="22"/>
          <w:szCs w:val="22"/>
        </w:rPr>
        <w:t>wprowadzenie od 1 maja 2018 r. zakazu stosowania najgorszej jakości paliw stałych</w:t>
      </w:r>
      <w:r w:rsidR="0027714E" w:rsidRPr="00713E84">
        <w:rPr>
          <w:rFonts w:asciiTheme="minorHAnsi" w:hAnsiTheme="minorHAnsi" w:cstheme="minorHAnsi"/>
          <w:color w:val="auto"/>
          <w:sz w:val="22"/>
          <w:szCs w:val="22"/>
        </w:rPr>
        <w:t xml:space="preserve"> </w:t>
      </w:r>
      <w:r w:rsidRPr="00713E84">
        <w:rPr>
          <w:rFonts w:asciiTheme="minorHAnsi" w:hAnsiTheme="minorHAnsi" w:cstheme="minorHAnsi"/>
          <w:color w:val="auto"/>
          <w:sz w:val="22"/>
          <w:szCs w:val="22"/>
        </w:rPr>
        <w:t>np. bardzo drobnego miału lub węgla brunatnego czy flotokoncentratu. Ponadto, wprowadzone zostaną</w:t>
      </w:r>
      <w:r w:rsidR="0027714E" w:rsidRPr="00713E84">
        <w:rPr>
          <w:rFonts w:asciiTheme="minorHAnsi" w:hAnsiTheme="minorHAnsi" w:cstheme="minorHAnsi"/>
          <w:color w:val="auto"/>
          <w:sz w:val="22"/>
          <w:szCs w:val="22"/>
        </w:rPr>
        <w:t xml:space="preserve"> </w:t>
      </w:r>
      <w:r w:rsidRPr="00713E84">
        <w:rPr>
          <w:rFonts w:asciiTheme="minorHAnsi" w:hAnsiTheme="minorHAnsi" w:cstheme="minorHAnsi"/>
          <w:color w:val="auto"/>
          <w:sz w:val="22"/>
          <w:szCs w:val="22"/>
        </w:rPr>
        <w:t>ograniczenia dla kotłów oraz tzw. miejscowych ogrzewaczy np. kominków i pieców. Wszystkie nowe kotły</w:t>
      </w:r>
      <w:r w:rsidR="0027714E" w:rsidRPr="00713E84">
        <w:rPr>
          <w:rFonts w:asciiTheme="minorHAnsi" w:hAnsiTheme="minorHAnsi" w:cstheme="minorHAnsi"/>
          <w:color w:val="auto"/>
          <w:sz w:val="22"/>
          <w:szCs w:val="22"/>
        </w:rPr>
        <w:t xml:space="preserve"> </w:t>
      </w:r>
      <w:r w:rsidRPr="00713E84">
        <w:rPr>
          <w:rFonts w:asciiTheme="minorHAnsi" w:hAnsiTheme="minorHAnsi" w:cstheme="minorHAnsi"/>
          <w:color w:val="auto"/>
          <w:sz w:val="22"/>
          <w:szCs w:val="22"/>
        </w:rPr>
        <w:t>po 1 maja 2018 r. będą musiały zapewnić możliwość wyłącznie automatycznego podawania paliwa,</w:t>
      </w:r>
      <w:r w:rsidR="0027714E" w:rsidRPr="00713E84">
        <w:rPr>
          <w:rFonts w:asciiTheme="minorHAnsi" w:hAnsiTheme="minorHAnsi" w:cstheme="minorHAnsi"/>
          <w:color w:val="auto"/>
          <w:sz w:val="22"/>
          <w:szCs w:val="22"/>
        </w:rPr>
        <w:t xml:space="preserve"> </w:t>
      </w:r>
      <w:r w:rsidRPr="00713E84">
        <w:rPr>
          <w:rFonts w:asciiTheme="minorHAnsi" w:hAnsiTheme="minorHAnsi" w:cstheme="minorHAnsi"/>
          <w:color w:val="auto"/>
          <w:sz w:val="22"/>
          <w:szCs w:val="22"/>
        </w:rPr>
        <w:t>wysoką efektywność energetyczną oraz dotrzymanie norm emisyjnych. Nie będą mogły również posiadać</w:t>
      </w:r>
      <w:r w:rsidR="0027714E" w:rsidRPr="00713E84">
        <w:rPr>
          <w:rFonts w:asciiTheme="minorHAnsi" w:hAnsiTheme="minorHAnsi" w:cstheme="minorHAnsi"/>
          <w:color w:val="auto"/>
          <w:sz w:val="22"/>
          <w:szCs w:val="22"/>
        </w:rPr>
        <w:t xml:space="preserve"> </w:t>
      </w:r>
      <w:r w:rsidRPr="00713E84">
        <w:rPr>
          <w:rFonts w:asciiTheme="minorHAnsi" w:hAnsiTheme="minorHAnsi" w:cstheme="minorHAnsi"/>
          <w:color w:val="auto"/>
          <w:sz w:val="22"/>
          <w:szCs w:val="22"/>
        </w:rPr>
        <w:t>rusztu awaryjnego oraz możliwości jego zamontowania.</w:t>
      </w:r>
      <w:r w:rsidR="0027714E" w:rsidRPr="00713E84">
        <w:rPr>
          <w:rFonts w:asciiTheme="minorHAnsi" w:hAnsiTheme="minorHAnsi" w:cstheme="minorHAnsi"/>
          <w:color w:val="auto"/>
          <w:sz w:val="22"/>
          <w:szCs w:val="22"/>
        </w:rPr>
        <w:t xml:space="preserve"> </w:t>
      </w:r>
      <w:r w:rsidRPr="00713E84">
        <w:rPr>
          <w:rFonts w:asciiTheme="minorHAnsi" w:hAnsiTheme="minorHAnsi" w:cstheme="minorHAnsi"/>
          <w:color w:val="auto"/>
          <w:sz w:val="22"/>
          <w:szCs w:val="22"/>
        </w:rPr>
        <w:t>Kotły tzw. 5 klasy, zainstalowane przed wejściem w życie uchwały, będą mogły być użytkowane</w:t>
      </w:r>
      <w:r w:rsidR="0027714E" w:rsidRPr="00713E84">
        <w:rPr>
          <w:rFonts w:asciiTheme="minorHAnsi" w:hAnsiTheme="minorHAnsi" w:cstheme="minorHAnsi"/>
          <w:color w:val="auto"/>
          <w:sz w:val="22"/>
          <w:szCs w:val="22"/>
        </w:rPr>
        <w:t xml:space="preserve"> </w:t>
      </w:r>
      <w:r w:rsidRPr="00713E84">
        <w:rPr>
          <w:rFonts w:asciiTheme="minorHAnsi" w:hAnsiTheme="minorHAnsi" w:cstheme="minorHAnsi"/>
          <w:color w:val="auto"/>
          <w:sz w:val="22"/>
          <w:szCs w:val="22"/>
        </w:rPr>
        <w:t>dożywotnio. Ponadto miejscowe ogrzewacze pomieszczeń (piece, kominki, kozy) zainstalowane przed</w:t>
      </w:r>
      <w:r w:rsidR="0027714E" w:rsidRPr="00713E84">
        <w:rPr>
          <w:rFonts w:asciiTheme="minorHAnsi" w:hAnsiTheme="minorHAnsi" w:cstheme="minorHAnsi"/>
          <w:color w:val="auto"/>
          <w:sz w:val="22"/>
          <w:szCs w:val="22"/>
        </w:rPr>
        <w:t xml:space="preserve"> </w:t>
      </w:r>
      <w:r w:rsidRPr="00713E84">
        <w:rPr>
          <w:rFonts w:asciiTheme="minorHAnsi" w:hAnsiTheme="minorHAnsi" w:cstheme="minorHAnsi"/>
          <w:color w:val="auto"/>
          <w:sz w:val="22"/>
          <w:szCs w:val="22"/>
        </w:rPr>
        <w:t>wejściem w życie uchwały antysmogowej i nie spełniające jej wymagań będą musiały być wymienione</w:t>
      </w:r>
      <w:r w:rsidR="0027714E" w:rsidRPr="00713E84">
        <w:rPr>
          <w:rFonts w:asciiTheme="minorHAnsi" w:hAnsiTheme="minorHAnsi" w:cstheme="minorHAnsi"/>
          <w:color w:val="auto"/>
          <w:sz w:val="22"/>
          <w:szCs w:val="22"/>
        </w:rPr>
        <w:t xml:space="preserve"> </w:t>
      </w:r>
      <w:r w:rsidRPr="00713E84">
        <w:rPr>
          <w:rFonts w:asciiTheme="minorHAnsi" w:hAnsiTheme="minorHAnsi" w:cstheme="minorHAnsi"/>
          <w:color w:val="auto"/>
          <w:sz w:val="22"/>
          <w:szCs w:val="22"/>
        </w:rPr>
        <w:t>do 1 stycznia 2026 r.</w:t>
      </w:r>
    </w:p>
    <w:p w14:paraId="5E817F54" w14:textId="57437CD6" w:rsidR="00725643" w:rsidRPr="00713E84" w:rsidRDefault="00725643"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Realizacja założeń uchwały antysmogowej stanowi wyzwania nie tylko dla lokalnych władz samorządowych lecz także dla poszczególnych członków wspólnoty samorządowej. Podejmowane działania muszą zostać rozpowszechnion</w:t>
      </w:r>
      <w:r w:rsidR="0027714E" w:rsidRPr="00713E84">
        <w:rPr>
          <w:rFonts w:asciiTheme="minorHAnsi" w:hAnsiTheme="minorHAnsi" w:cstheme="minorHAnsi"/>
          <w:color w:val="auto"/>
          <w:sz w:val="22"/>
          <w:szCs w:val="22"/>
        </w:rPr>
        <w:t>e</w:t>
      </w:r>
      <w:r w:rsidRPr="00713E84">
        <w:rPr>
          <w:rFonts w:asciiTheme="minorHAnsi" w:hAnsiTheme="minorHAnsi" w:cstheme="minorHAnsi"/>
          <w:color w:val="auto"/>
          <w:sz w:val="22"/>
          <w:szCs w:val="22"/>
        </w:rPr>
        <w:t xml:space="preserve"> wśród możliwie najszerszej grupy beneficjentów</w:t>
      </w:r>
      <w:r w:rsidR="00001369" w:rsidRPr="00713E84">
        <w:rPr>
          <w:rFonts w:asciiTheme="minorHAnsi" w:hAnsiTheme="minorHAnsi" w:cstheme="minorHAnsi"/>
          <w:color w:val="auto"/>
          <w:sz w:val="22"/>
          <w:szCs w:val="22"/>
        </w:rPr>
        <w:t xml:space="preserve"> w sposób przystępny. Kolejne lata realizacji ogólnokrajowych działań w zakresie poprawy jakości powietrza, w tym stanu zdrowi</w:t>
      </w:r>
      <w:r w:rsidR="0027714E" w:rsidRPr="00713E84">
        <w:rPr>
          <w:rFonts w:asciiTheme="minorHAnsi" w:hAnsiTheme="minorHAnsi" w:cstheme="minorHAnsi"/>
          <w:color w:val="auto"/>
          <w:sz w:val="22"/>
          <w:szCs w:val="22"/>
        </w:rPr>
        <w:t>a</w:t>
      </w:r>
      <w:r w:rsidR="00001369" w:rsidRPr="00713E84">
        <w:rPr>
          <w:rFonts w:asciiTheme="minorHAnsi" w:hAnsiTheme="minorHAnsi" w:cstheme="minorHAnsi"/>
          <w:color w:val="auto"/>
          <w:sz w:val="22"/>
          <w:szCs w:val="22"/>
        </w:rPr>
        <w:t xml:space="preserve"> ludzi i kondycji przyrody pokażą czy podjęte działania i zaangażowanie przyniosły wymierne efekty dla nas wszystkich.</w:t>
      </w:r>
    </w:p>
    <w:p w14:paraId="29EA6D1F" w14:textId="012C51CE" w:rsidR="00001369" w:rsidRPr="00713E84" w:rsidRDefault="00001369"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Poniżej zaprezentowane zostały dane liczbowe dla poszczególnych obszarów roboczych przyjętych przy opracowani</w:t>
      </w:r>
      <w:r w:rsidR="0027714E" w:rsidRPr="00713E84">
        <w:rPr>
          <w:rFonts w:asciiTheme="minorHAnsi" w:hAnsiTheme="minorHAnsi" w:cstheme="minorHAnsi"/>
          <w:color w:val="auto"/>
          <w:sz w:val="22"/>
          <w:szCs w:val="22"/>
        </w:rPr>
        <w:t>u</w:t>
      </w:r>
      <w:r w:rsidRPr="00713E84">
        <w:rPr>
          <w:rFonts w:asciiTheme="minorHAnsi" w:hAnsiTheme="minorHAnsi" w:cstheme="minorHAnsi"/>
          <w:color w:val="auto"/>
          <w:sz w:val="22"/>
          <w:szCs w:val="22"/>
        </w:rPr>
        <w:t xml:space="preserve"> diagnozy.</w:t>
      </w:r>
    </w:p>
    <w:p w14:paraId="6D439A11" w14:textId="77777777" w:rsidR="00982E3A" w:rsidRPr="00713E84" w:rsidRDefault="00982E3A" w:rsidP="00713E84">
      <w:pPr>
        <w:spacing w:line="360" w:lineRule="auto"/>
        <w:rPr>
          <w:rFonts w:asciiTheme="minorHAnsi" w:hAnsiTheme="minorHAnsi" w:cstheme="minorHAnsi"/>
          <w:sz w:val="22"/>
          <w:szCs w:val="22"/>
        </w:rPr>
      </w:pPr>
    </w:p>
    <w:p w14:paraId="557A6E6B" w14:textId="17913B3D" w:rsidR="00982E3A" w:rsidRPr="00832067" w:rsidRDefault="00C27A78" w:rsidP="00C27A78">
      <w:pPr>
        <w:pStyle w:val="Legenda"/>
        <w:rPr>
          <w:rFonts w:asciiTheme="minorHAnsi" w:hAnsiTheme="minorHAnsi" w:cstheme="minorHAnsi"/>
          <w:i w:val="0"/>
          <w:iCs w:val="0"/>
          <w:color w:val="000000" w:themeColor="text1"/>
          <w:sz w:val="22"/>
          <w:szCs w:val="22"/>
        </w:rPr>
      </w:pPr>
      <w:bookmarkStart w:id="84" w:name="_Toc183160511"/>
      <w:r w:rsidRPr="00832067">
        <w:rPr>
          <w:rFonts w:asciiTheme="minorHAnsi" w:hAnsiTheme="minorHAnsi"/>
          <w:color w:val="000000" w:themeColor="text1"/>
          <w:sz w:val="22"/>
          <w:szCs w:val="22"/>
        </w:rPr>
        <w:t xml:space="preserve">Tabela </w:t>
      </w:r>
      <w:r w:rsidRPr="00832067">
        <w:rPr>
          <w:rFonts w:asciiTheme="minorHAnsi" w:hAnsiTheme="minorHAnsi"/>
          <w:color w:val="000000" w:themeColor="text1"/>
          <w:sz w:val="22"/>
          <w:szCs w:val="22"/>
        </w:rPr>
        <w:fldChar w:fldCharType="begin"/>
      </w:r>
      <w:r w:rsidRPr="00832067">
        <w:rPr>
          <w:rFonts w:asciiTheme="minorHAnsi" w:hAnsiTheme="minorHAnsi"/>
          <w:color w:val="000000" w:themeColor="text1"/>
          <w:sz w:val="22"/>
          <w:szCs w:val="22"/>
        </w:rPr>
        <w:instrText xml:space="preserve"> SEQ Tabela \* ARABIC </w:instrText>
      </w:r>
      <w:r w:rsidRPr="00832067">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21</w:t>
      </w:r>
      <w:r w:rsidRPr="00832067">
        <w:rPr>
          <w:rFonts w:asciiTheme="minorHAnsi" w:hAnsiTheme="minorHAnsi"/>
          <w:color w:val="000000" w:themeColor="text1"/>
          <w:sz w:val="22"/>
          <w:szCs w:val="22"/>
        </w:rPr>
        <w:fldChar w:fldCharType="end"/>
      </w:r>
      <w:r w:rsidRPr="00832067">
        <w:rPr>
          <w:rFonts w:asciiTheme="minorHAnsi" w:hAnsiTheme="minorHAnsi"/>
          <w:color w:val="000000" w:themeColor="text1"/>
          <w:sz w:val="22"/>
          <w:szCs w:val="22"/>
        </w:rPr>
        <w:t>. Indywidualne źródła ogrzewania.</w:t>
      </w:r>
      <w:r w:rsidR="00413C8C" w:rsidRPr="00832067">
        <w:rPr>
          <w:rStyle w:val="Odwoanieprzypisudolnego"/>
          <w:rFonts w:asciiTheme="minorHAnsi" w:hAnsiTheme="minorHAnsi" w:cstheme="minorHAnsi"/>
          <w:i w:val="0"/>
          <w:iCs w:val="0"/>
          <w:color w:val="000000" w:themeColor="text1"/>
          <w:sz w:val="22"/>
          <w:szCs w:val="22"/>
        </w:rPr>
        <w:footnoteReference w:id="41"/>
      </w:r>
      <w:bookmarkEnd w:id="84"/>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982E3A" w:rsidRPr="00713E84" w14:paraId="0A433E57" w14:textId="77777777" w:rsidTr="004A4D27">
        <w:trPr>
          <w:trHeight w:hRule="exact" w:val="576"/>
        </w:trPr>
        <w:tc>
          <w:tcPr>
            <w:tcW w:w="754" w:type="dxa"/>
            <w:tcBorders>
              <w:top w:val="single" w:sz="4" w:space="0" w:color="auto"/>
              <w:left w:val="single" w:sz="4" w:space="0" w:color="auto"/>
            </w:tcBorders>
            <w:shd w:val="clear" w:color="auto" w:fill="FFFFFF"/>
            <w:vAlign w:val="center"/>
          </w:tcPr>
          <w:p w14:paraId="511E0910" w14:textId="77777777" w:rsidR="00982E3A" w:rsidRPr="00713E84" w:rsidRDefault="00982E3A" w:rsidP="009B66C2">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tcBorders>
              <w:top w:val="single" w:sz="4" w:space="0" w:color="auto"/>
              <w:left w:val="single" w:sz="4" w:space="0" w:color="auto"/>
            </w:tcBorders>
            <w:shd w:val="clear" w:color="auto" w:fill="FFFFFF"/>
          </w:tcPr>
          <w:p w14:paraId="084E9417" w14:textId="0232F30B" w:rsidR="00982E3A" w:rsidRPr="00713E84" w:rsidRDefault="00AA7C79" w:rsidP="009B66C2">
            <w:pPr>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 xml:space="preserve">Liczba indywidualnych źródeł ogrzewania na paliwa stałe - </w:t>
            </w:r>
            <w:r w:rsidR="0027714E" w:rsidRPr="00713E84">
              <w:rPr>
                <w:rStyle w:val="Bodytext2"/>
                <w:rFonts w:asciiTheme="minorHAnsi" w:hAnsiTheme="minorHAnsi" w:cstheme="minorHAnsi"/>
                <w:color w:val="auto"/>
              </w:rPr>
              <w:t>p</w:t>
            </w:r>
            <w:r w:rsidRPr="00713E84">
              <w:rPr>
                <w:rStyle w:val="Bodytext2"/>
                <w:rFonts w:asciiTheme="minorHAnsi" w:hAnsiTheme="minorHAnsi" w:cstheme="minorHAnsi"/>
                <w:color w:val="auto"/>
              </w:rPr>
              <w:t>oniżej 3 klasy lub brak deklaracji CEEB</w:t>
            </w:r>
            <w:r w:rsidRPr="00713E84">
              <w:rPr>
                <w:rStyle w:val="Bodytext2"/>
                <w:rFonts w:asciiTheme="minorHAnsi" w:hAnsiTheme="minorHAnsi" w:cstheme="minorHAnsi"/>
                <w:color w:val="auto"/>
              </w:rPr>
              <w:tab/>
            </w:r>
          </w:p>
        </w:tc>
        <w:tc>
          <w:tcPr>
            <w:tcW w:w="1747" w:type="dxa"/>
            <w:tcBorders>
              <w:top w:val="single" w:sz="4" w:space="0" w:color="auto"/>
              <w:left w:val="single" w:sz="4" w:space="0" w:color="auto"/>
            </w:tcBorders>
            <w:shd w:val="clear" w:color="auto" w:fill="FFFFFF"/>
          </w:tcPr>
          <w:p w14:paraId="4993F1B3" w14:textId="77777777" w:rsidR="00982E3A" w:rsidRPr="00713E84" w:rsidRDefault="00982E3A" w:rsidP="009B66C2">
            <w:pPr>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Wskaźnik</w:t>
            </w:r>
          </w:p>
          <w:p w14:paraId="4BAC3479" w14:textId="77777777" w:rsidR="00982E3A" w:rsidRPr="00713E84" w:rsidRDefault="00982E3A" w:rsidP="009B66C2">
            <w:pPr>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koncentracji</w:t>
            </w:r>
          </w:p>
        </w:tc>
        <w:tc>
          <w:tcPr>
            <w:tcW w:w="1330" w:type="dxa"/>
            <w:tcBorders>
              <w:top w:val="single" w:sz="4" w:space="0" w:color="auto"/>
              <w:left w:val="single" w:sz="4" w:space="0" w:color="auto"/>
              <w:right w:val="single" w:sz="4" w:space="0" w:color="auto"/>
            </w:tcBorders>
            <w:shd w:val="clear" w:color="auto" w:fill="FFFFFF"/>
          </w:tcPr>
          <w:p w14:paraId="2865D4A2" w14:textId="77777777" w:rsidR="00982E3A" w:rsidRPr="00713E84" w:rsidRDefault="00982E3A" w:rsidP="009B66C2">
            <w:pPr>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Skala</w:t>
            </w:r>
          </w:p>
          <w:p w14:paraId="659B1A0C" w14:textId="77777777" w:rsidR="00982E3A" w:rsidRPr="00713E84" w:rsidRDefault="00982E3A" w:rsidP="009B66C2">
            <w:pPr>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problemu</w:t>
            </w:r>
          </w:p>
        </w:tc>
      </w:tr>
      <w:tr w:rsidR="00B4518C" w:rsidRPr="00713E84" w14:paraId="7C3BD798"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50BB4C5F" w14:textId="4E3E87FA" w:rsidR="00B4518C" w:rsidRPr="00713E84" w:rsidRDefault="00B4518C"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3C6DBE44" w14:textId="1F54B4D6"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3,06</w:t>
            </w:r>
          </w:p>
        </w:tc>
        <w:tc>
          <w:tcPr>
            <w:tcW w:w="1747" w:type="dxa"/>
            <w:tcBorders>
              <w:top w:val="single" w:sz="4" w:space="0" w:color="auto"/>
              <w:left w:val="nil"/>
              <w:bottom w:val="single" w:sz="4" w:space="0" w:color="auto"/>
              <w:right w:val="single" w:sz="4" w:space="0" w:color="auto"/>
            </w:tcBorders>
            <w:shd w:val="clear" w:color="auto" w:fill="auto"/>
            <w:vAlign w:val="bottom"/>
          </w:tcPr>
          <w:p w14:paraId="592903CE" w14:textId="10DBF9E9"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0,77</w:t>
            </w:r>
          </w:p>
        </w:tc>
        <w:tc>
          <w:tcPr>
            <w:tcW w:w="1330" w:type="dxa"/>
            <w:tcBorders>
              <w:top w:val="single" w:sz="4" w:space="0" w:color="auto"/>
              <w:left w:val="nil"/>
              <w:bottom w:val="single" w:sz="4" w:space="0" w:color="auto"/>
              <w:right w:val="single" w:sz="4" w:space="0" w:color="auto"/>
            </w:tcBorders>
            <w:shd w:val="clear" w:color="auto" w:fill="auto"/>
            <w:vAlign w:val="bottom"/>
          </w:tcPr>
          <w:p w14:paraId="1583CC28" w14:textId="7A2BFD99"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B4518C" w:rsidRPr="00713E84" w14:paraId="0D452D12"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55B44B17" w14:textId="46F629B8" w:rsidR="00B4518C" w:rsidRPr="00713E84" w:rsidRDefault="00B4518C"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tcBorders>
              <w:top w:val="nil"/>
              <w:left w:val="single" w:sz="4" w:space="0" w:color="auto"/>
              <w:bottom w:val="single" w:sz="4" w:space="0" w:color="auto"/>
              <w:right w:val="single" w:sz="4" w:space="0" w:color="auto"/>
            </w:tcBorders>
            <w:shd w:val="clear" w:color="auto" w:fill="auto"/>
            <w:vAlign w:val="bottom"/>
          </w:tcPr>
          <w:p w14:paraId="00B19C35" w14:textId="767C25F8"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9,51</w:t>
            </w:r>
          </w:p>
        </w:tc>
        <w:tc>
          <w:tcPr>
            <w:tcW w:w="1747" w:type="dxa"/>
            <w:tcBorders>
              <w:top w:val="nil"/>
              <w:left w:val="nil"/>
              <w:bottom w:val="single" w:sz="4" w:space="0" w:color="auto"/>
              <w:right w:val="single" w:sz="4" w:space="0" w:color="auto"/>
            </w:tcBorders>
            <w:shd w:val="clear" w:color="auto" w:fill="auto"/>
            <w:vAlign w:val="bottom"/>
          </w:tcPr>
          <w:p w14:paraId="38C2517B" w14:textId="37912D5B"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2,38</w:t>
            </w:r>
          </w:p>
        </w:tc>
        <w:tc>
          <w:tcPr>
            <w:tcW w:w="1330" w:type="dxa"/>
            <w:tcBorders>
              <w:top w:val="nil"/>
              <w:left w:val="nil"/>
              <w:bottom w:val="single" w:sz="4" w:space="0" w:color="auto"/>
              <w:right w:val="single" w:sz="4" w:space="0" w:color="auto"/>
            </w:tcBorders>
            <w:shd w:val="clear" w:color="auto" w:fill="auto"/>
            <w:vAlign w:val="bottom"/>
          </w:tcPr>
          <w:p w14:paraId="11BCA651" w14:textId="430FD9E0"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B4518C" w:rsidRPr="00713E84" w14:paraId="754A2C9C"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2BAD6684" w14:textId="6CAB60D1" w:rsidR="00B4518C" w:rsidRPr="00713E84" w:rsidRDefault="00B4518C"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3</w:t>
            </w:r>
          </w:p>
        </w:tc>
        <w:tc>
          <w:tcPr>
            <w:tcW w:w="5472" w:type="dxa"/>
            <w:tcBorders>
              <w:top w:val="nil"/>
              <w:left w:val="single" w:sz="4" w:space="0" w:color="auto"/>
              <w:bottom w:val="single" w:sz="4" w:space="0" w:color="auto"/>
              <w:right w:val="single" w:sz="4" w:space="0" w:color="auto"/>
            </w:tcBorders>
            <w:shd w:val="clear" w:color="auto" w:fill="auto"/>
            <w:vAlign w:val="bottom"/>
          </w:tcPr>
          <w:p w14:paraId="364295F1" w14:textId="2066308F"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6,98</w:t>
            </w:r>
          </w:p>
        </w:tc>
        <w:tc>
          <w:tcPr>
            <w:tcW w:w="1747" w:type="dxa"/>
            <w:tcBorders>
              <w:top w:val="nil"/>
              <w:left w:val="nil"/>
              <w:bottom w:val="single" w:sz="4" w:space="0" w:color="auto"/>
              <w:right w:val="single" w:sz="4" w:space="0" w:color="auto"/>
            </w:tcBorders>
            <w:shd w:val="clear" w:color="auto" w:fill="auto"/>
            <w:vAlign w:val="bottom"/>
          </w:tcPr>
          <w:p w14:paraId="337F1D09" w14:textId="3D564341"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1,75</w:t>
            </w:r>
          </w:p>
        </w:tc>
        <w:tc>
          <w:tcPr>
            <w:tcW w:w="1330" w:type="dxa"/>
            <w:tcBorders>
              <w:top w:val="nil"/>
              <w:left w:val="nil"/>
              <w:bottom w:val="single" w:sz="4" w:space="0" w:color="auto"/>
              <w:right w:val="single" w:sz="4" w:space="0" w:color="auto"/>
            </w:tcBorders>
            <w:shd w:val="clear" w:color="auto" w:fill="auto"/>
            <w:vAlign w:val="bottom"/>
          </w:tcPr>
          <w:p w14:paraId="2E89BDFC" w14:textId="2383F794"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B4518C" w:rsidRPr="00713E84" w14:paraId="4F731152"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36488B3F" w14:textId="05AE1E20" w:rsidR="00B4518C" w:rsidRPr="00713E84" w:rsidRDefault="00B4518C"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4</w:t>
            </w:r>
          </w:p>
        </w:tc>
        <w:tc>
          <w:tcPr>
            <w:tcW w:w="5472" w:type="dxa"/>
            <w:tcBorders>
              <w:top w:val="nil"/>
              <w:left w:val="single" w:sz="4" w:space="0" w:color="auto"/>
              <w:bottom w:val="single" w:sz="4" w:space="0" w:color="auto"/>
              <w:right w:val="single" w:sz="4" w:space="0" w:color="auto"/>
            </w:tcBorders>
            <w:shd w:val="clear" w:color="auto" w:fill="auto"/>
            <w:vAlign w:val="bottom"/>
          </w:tcPr>
          <w:p w14:paraId="1812D185" w14:textId="41F6B075"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2,79</w:t>
            </w:r>
          </w:p>
        </w:tc>
        <w:tc>
          <w:tcPr>
            <w:tcW w:w="1747" w:type="dxa"/>
            <w:tcBorders>
              <w:top w:val="nil"/>
              <w:left w:val="nil"/>
              <w:bottom w:val="single" w:sz="4" w:space="0" w:color="auto"/>
              <w:right w:val="single" w:sz="4" w:space="0" w:color="auto"/>
            </w:tcBorders>
            <w:shd w:val="clear" w:color="auto" w:fill="auto"/>
            <w:vAlign w:val="bottom"/>
          </w:tcPr>
          <w:p w14:paraId="24FCA8CB" w14:textId="3086C034"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0,70</w:t>
            </w:r>
          </w:p>
        </w:tc>
        <w:tc>
          <w:tcPr>
            <w:tcW w:w="1330" w:type="dxa"/>
            <w:tcBorders>
              <w:top w:val="nil"/>
              <w:left w:val="nil"/>
              <w:bottom w:val="single" w:sz="4" w:space="0" w:color="auto"/>
              <w:right w:val="single" w:sz="4" w:space="0" w:color="auto"/>
            </w:tcBorders>
            <w:shd w:val="clear" w:color="auto" w:fill="auto"/>
            <w:vAlign w:val="bottom"/>
          </w:tcPr>
          <w:p w14:paraId="0BE4468C" w14:textId="57F1C714"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B4518C" w:rsidRPr="00713E84" w14:paraId="7D053FA9" w14:textId="77777777" w:rsidTr="004A4D27">
        <w:trPr>
          <w:trHeight w:hRule="exact" w:val="293"/>
        </w:trPr>
        <w:tc>
          <w:tcPr>
            <w:tcW w:w="754" w:type="dxa"/>
            <w:tcBorders>
              <w:top w:val="single" w:sz="4" w:space="0" w:color="auto"/>
              <w:left w:val="single" w:sz="4" w:space="0" w:color="auto"/>
            </w:tcBorders>
            <w:shd w:val="clear" w:color="auto" w:fill="FFFFFF"/>
          </w:tcPr>
          <w:p w14:paraId="31DED57F" w14:textId="6ECAD4F9" w:rsidR="00B4518C" w:rsidRPr="00713E84" w:rsidRDefault="00B4518C"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tcBorders>
              <w:top w:val="nil"/>
              <w:left w:val="single" w:sz="4" w:space="0" w:color="auto"/>
              <w:bottom w:val="single" w:sz="4" w:space="0" w:color="auto"/>
              <w:right w:val="single" w:sz="4" w:space="0" w:color="auto"/>
            </w:tcBorders>
            <w:shd w:val="clear" w:color="auto" w:fill="auto"/>
            <w:vAlign w:val="bottom"/>
          </w:tcPr>
          <w:p w14:paraId="4CB12754" w14:textId="51194259"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3,85</w:t>
            </w:r>
          </w:p>
        </w:tc>
        <w:tc>
          <w:tcPr>
            <w:tcW w:w="1747" w:type="dxa"/>
            <w:tcBorders>
              <w:top w:val="nil"/>
              <w:left w:val="nil"/>
              <w:bottom w:val="single" w:sz="4" w:space="0" w:color="auto"/>
              <w:right w:val="single" w:sz="4" w:space="0" w:color="auto"/>
            </w:tcBorders>
            <w:shd w:val="clear" w:color="auto" w:fill="auto"/>
            <w:vAlign w:val="bottom"/>
          </w:tcPr>
          <w:p w14:paraId="433E9237" w14:textId="69B28FB8"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0,96</w:t>
            </w:r>
          </w:p>
        </w:tc>
        <w:tc>
          <w:tcPr>
            <w:tcW w:w="1330" w:type="dxa"/>
            <w:tcBorders>
              <w:top w:val="nil"/>
              <w:left w:val="nil"/>
              <w:bottom w:val="single" w:sz="4" w:space="0" w:color="auto"/>
              <w:right w:val="single" w:sz="4" w:space="0" w:color="auto"/>
            </w:tcBorders>
            <w:shd w:val="clear" w:color="auto" w:fill="auto"/>
            <w:vAlign w:val="bottom"/>
          </w:tcPr>
          <w:p w14:paraId="527C1382" w14:textId="7F271A41"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B4518C" w:rsidRPr="00713E84" w14:paraId="31A438A9"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4D6823A4" w14:textId="5C95E331" w:rsidR="00B4518C" w:rsidRPr="00713E84" w:rsidRDefault="00B4518C"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tcBorders>
              <w:top w:val="nil"/>
              <w:left w:val="single" w:sz="4" w:space="0" w:color="auto"/>
              <w:bottom w:val="single" w:sz="4" w:space="0" w:color="auto"/>
              <w:right w:val="single" w:sz="4" w:space="0" w:color="auto"/>
            </w:tcBorders>
            <w:shd w:val="clear" w:color="auto" w:fill="auto"/>
            <w:vAlign w:val="bottom"/>
          </w:tcPr>
          <w:p w14:paraId="2F2C1E20" w14:textId="6B42DA88"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2,80</w:t>
            </w:r>
          </w:p>
        </w:tc>
        <w:tc>
          <w:tcPr>
            <w:tcW w:w="1747" w:type="dxa"/>
            <w:tcBorders>
              <w:top w:val="nil"/>
              <w:left w:val="nil"/>
              <w:bottom w:val="single" w:sz="4" w:space="0" w:color="auto"/>
              <w:right w:val="single" w:sz="4" w:space="0" w:color="auto"/>
            </w:tcBorders>
            <w:shd w:val="clear" w:color="auto" w:fill="auto"/>
            <w:vAlign w:val="bottom"/>
          </w:tcPr>
          <w:p w14:paraId="4A8C7968" w14:textId="20311AD7"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0,70</w:t>
            </w:r>
          </w:p>
        </w:tc>
        <w:tc>
          <w:tcPr>
            <w:tcW w:w="1330" w:type="dxa"/>
            <w:tcBorders>
              <w:top w:val="nil"/>
              <w:left w:val="nil"/>
              <w:bottom w:val="single" w:sz="4" w:space="0" w:color="auto"/>
              <w:right w:val="single" w:sz="4" w:space="0" w:color="auto"/>
            </w:tcBorders>
            <w:shd w:val="clear" w:color="auto" w:fill="auto"/>
            <w:vAlign w:val="bottom"/>
          </w:tcPr>
          <w:p w14:paraId="0A1A6513" w14:textId="16C1B901"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B4518C" w:rsidRPr="00713E84" w14:paraId="7709080D" w14:textId="77777777" w:rsidTr="004A4D27">
        <w:trPr>
          <w:trHeight w:hRule="exact" w:val="293"/>
        </w:trPr>
        <w:tc>
          <w:tcPr>
            <w:tcW w:w="754" w:type="dxa"/>
            <w:tcBorders>
              <w:top w:val="single" w:sz="4" w:space="0" w:color="auto"/>
              <w:left w:val="single" w:sz="4" w:space="0" w:color="auto"/>
            </w:tcBorders>
            <w:shd w:val="clear" w:color="auto" w:fill="FFFFFF"/>
          </w:tcPr>
          <w:p w14:paraId="06462AE2" w14:textId="7D39B17A" w:rsidR="00B4518C" w:rsidRPr="00713E84" w:rsidRDefault="00B4518C"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7</w:t>
            </w:r>
          </w:p>
        </w:tc>
        <w:tc>
          <w:tcPr>
            <w:tcW w:w="5472" w:type="dxa"/>
            <w:tcBorders>
              <w:top w:val="nil"/>
              <w:left w:val="single" w:sz="4" w:space="0" w:color="auto"/>
              <w:bottom w:val="single" w:sz="4" w:space="0" w:color="auto"/>
              <w:right w:val="single" w:sz="4" w:space="0" w:color="auto"/>
            </w:tcBorders>
            <w:shd w:val="clear" w:color="auto" w:fill="auto"/>
            <w:vAlign w:val="bottom"/>
          </w:tcPr>
          <w:p w14:paraId="4CE7DD64" w14:textId="4377CBDC"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10,08</w:t>
            </w:r>
          </w:p>
        </w:tc>
        <w:tc>
          <w:tcPr>
            <w:tcW w:w="1747" w:type="dxa"/>
            <w:tcBorders>
              <w:top w:val="nil"/>
              <w:left w:val="nil"/>
              <w:bottom w:val="single" w:sz="4" w:space="0" w:color="auto"/>
              <w:right w:val="single" w:sz="4" w:space="0" w:color="auto"/>
            </w:tcBorders>
            <w:shd w:val="clear" w:color="auto" w:fill="auto"/>
            <w:vAlign w:val="bottom"/>
          </w:tcPr>
          <w:p w14:paraId="7625357E" w14:textId="2951BD07"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2,52</w:t>
            </w:r>
          </w:p>
        </w:tc>
        <w:tc>
          <w:tcPr>
            <w:tcW w:w="1330" w:type="dxa"/>
            <w:tcBorders>
              <w:top w:val="nil"/>
              <w:left w:val="nil"/>
              <w:bottom w:val="single" w:sz="4" w:space="0" w:color="auto"/>
              <w:right w:val="single" w:sz="4" w:space="0" w:color="auto"/>
            </w:tcBorders>
            <w:shd w:val="clear" w:color="auto" w:fill="auto"/>
            <w:vAlign w:val="bottom"/>
          </w:tcPr>
          <w:p w14:paraId="0C821FC2" w14:textId="491CD5A4"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B4518C" w:rsidRPr="00713E84" w14:paraId="5EF1EC6C"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3086CBDE" w14:textId="295A9DFE" w:rsidR="00B4518C" w:rsidRPr="00713E84" w:rsidRDefault="00B4518C"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8</w:t>
            </w:r>
          </w:p>
        </w:tc>
        <w:tc>
          <w:tcPr>
            <w:tcW w:w="5472" w:type="dxa"/>
            <w:tcBorders>
              <w:top w:val="nil"/>
              <w:left w:val="single" w:sz="4" w:space="0" w:color="auto"/>
              <w:bottom w:val="single" w:sz="4" w:space="0" w:color="auto"/>
              <w:right w:val="single" w:sz="4" w:space="0" w:color="auto"/>
            </w:tcBorders>
            <w:shd w:val="clear" w:color="auto" w:fill="auto"/>
            <w:vAlign w:val="bottom"/>
          </w:tcPr>
          <w:p w14:paraId="3E47C1EA" w14:textId="2012C434"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8,21</w:t>
            </w:r>
          </w:p>
        </w:tc>
        <w:tc>
          <w:tcPr>
            <w:tcW w:w="1747" w:type="dxa"/>
            <w:tcBorders>
              <w:top w:val="nil"/>
              <w:left w:val="nil"/>
              <w:bottom w:val="single" w:sz="4" w:space="0" w:color="auto"/>
              <w:right w:val="single" w:sz="4" w:space="0" w:color="auto"/>
            </w:tcBorders>
            <w:shd w:val="clear" w:color="auto" w:fill="auto"/>
            <w:vAlign w:val="bottom"/>
          </w:tcPr>
          <w:p w14:paraId="61E705AC" w14:textId="4387FC9C"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2,05</w:t>
            </w:r>
          </w:p>
        </w:tc>
        <w:tc>
          <w:tcPr>
            <w:tcW w:w="1330" w:type="dxa"/>
            <w:tcBorders>
              <w:top w:val="nil"/>
              <w:left w:val="nil"/>
              <w:bottom w:val="single" w:sz="4" w:space="0" w:color="auto"/>
              <w:right w:val="single" w:sz="4" w:space="0" w:color="auto"/>
            </w:tcBorders>
            <w:shd w:val="clear" w:color="auto" w:fill="auto"/>
            <w:vAlign w:val="bottom"/>
          </w:tcPr>
          <w:p w14:paraId="76D18540" w14:textId="48D888B1"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B4518C" w:rsidRPr="00713E84" w14:paraId="4112B2D1"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1F1CC11F" w14:textId="08669EBC" w:rsidR="00B4518C" w:rsidRPr="00713E84" w:rsidRDefault="00B4518C"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tcBorders>
              <w:top w:val="nil"/>
              <w:left w:val="single" w:sz="4" w:space="0" w:color="auto"/>
              <w:bottom w:val="single" w:sz="4" w:space="0" w:color="auto"/>
              <w:right w:val="single" w:sz="4" w:space="0" w:color="auto"/>
            </w:tcBorders>
            <w:shd w:val="clear" w:color="auto" w:fill="auto"/>
            <w:vAlign w:val="bottom"/>
          </w:tcPr>
          <w:p w14:paraId="2D29943C" w14:textId="549DFAAF"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2,44</w:t>
            </w:r>
          </w:p>
        </w:tc>
        <w:tc>
          <w:tcPr>
            <w:tcW w:w="1747" w:type="dxa"/>
            <w:tcBorders>
              <w:top w:val="nil"/>
              <w:left w:val="nil"/>
              <w:bottom w:val="single" w:sz="4" w:space="0" w:color="auto"/>
              <w:right w:val="single" w:sz="4" w:space="0" w:color="auto"/>
            </w:tcBorders>
            <w:shd w:val="clear" w:color="auto" w:fill="auto"/>
            <w:vAlign w:val="bottom"/>
          </w:tcPr>
          <w:p w14:paraId="2F2890B3" w14:textId="5DD59881"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0,61</w:t>
            </w:r>
          </w:p>
        </w:tc>
        <w:tc>
          <w:tcPr>
            <w:tcW w:w="1330" w:type="dxa"/>
            <w:tcBorders>
              <w:top w:val="nil"/>
              <w:left w:val="nil"/>
              <w:bottom w:val="single" w:sz="4" w:space="0" w:color="auto"/>
              <w:right w:val="single" w:sz="4" w:space="0" w:color="auto"/>
            </w:tcBorders>
            <w:shd w:val="clear" w:color="auto" w:fill="auto"/>
            <w:vAlign w:val="bottom"/>
          </w:tcPr>
          <w:p w14:paraId="4243E0C5" w14:textId="053F3A8C"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B4518C" w:rsidRPr="00713E84" w14:paraId="5DDBA001"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0562E02F" w14:textId="46305BCB" w:rsidR="00B4518C" w:rsidRPr="00713E84" w:rsidRDefault="00B4518C"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tcBorders>
              <w:top w:val="nil"/>
              <w:left w:val="single" w:sz="4" w:space="0" w:color="auto"/>
              <w:bottom w:val="single" w:sz="4" w:space="0" w:color="auto"/>
              <w:right w:val="single" w:sz="4" w:space="0" w:color="auto"/>
            </w:tcBorders>
            <w:shd w:val="clear" w:color="auto" w:fill="auto"/>
            <w:vAlign w:val="bottom"/>
          </w:tcPr>
          <w:p w14:paraId="3D3F1FE6" w14:textId="0689CCF9"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4,26</w:t>
            </w:r>
          </w:p>
        </w:tc>
        <w:tc>
          <w:tcPr>
            <w:tcW w:w="1747" w:type="dxa"/>
            <w:tcBorders>
              <w:top w:val="nil"/>
              <w:left w:val="nil"/>
              <w:bottom w:val="single" w:sz="4" w:space="0" w:color="auto"/>
              <w:right w:val="single" w:sz="4" w:space="0" w:color="auto"/>
            </w:tcBorders>
            <w:shd w:val="clear" w:color="auto" w:fill="auto"/>
            <w:vAlign w:val="bottom"/>
          </w:tcPr>
          <w:p w14:paraId="39B79691" w14:textId="7A6CE790"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1,06</w:t>
            </w:r>
          </w:p>
        </w:tc>
        <w:tc>
          <w:tcPr>
            <w:tcW w:w="1330" w:type="dxa"/>
            <w:tcBorders>
              <w:top w:val="nil"/>
              <w:left w:val="nil"/>
              <w:bottom w:val="single" w:sz="4" w:space="0" w:color="auto"/>
              <w:right w:val="single" w:sz="4" w:space="0" w:color="auto"/>
            </w:tcBorders>
            <w:shd w:val="clear" w:color="auto" w:fill="auto"/>
            <w:vAlign w:val="bottom"/>
          </w:tcPr>
          <w:p w14:paraId="5318149D" w14:textId="760B4FD6"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B4518C" w:rsidRPr="00713E84" w14:paraId="1D111B77"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4D961F74" w14:textId="19EF53CA" w:rsidR="00B4518C" w:rsidRPr="00713E84" w:rsidRDefault="00B4518C"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tcBorders>
              <w:top w:val="nil"/>
              <w:left w:val="single" w:sz="4" w:space="0" w:color="auto"/>
              <w:bottom w:val="single" w:sz="4" w:space="0" w:color="auto"/>
              <w:right w:val="single" w:sz="4" w:space="0" w:color="auto"/>
            </w:tcBorders>
            <w:shd w:val="clear" w:color="auto" w:fill="auto"/>
            <w:vAlign w:val="bottom"/>
          </w:tcPr>
          <w:p w14:paraId="13417DDC" w14:textId="24AEE536"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2,81</w:t>
            </w:r>
          </w:p>
        </w:tc>
        <w:tc>
          <w:tcPr>
            <w:tcW w:w="1747" w:type="dxa"/>
            <w:tcBorders>
              <w:top w:val="nil"/>
              <w:left w:val="nil"/>
              <w:bottom w:val="single" w:sz="4" w:space="0" w:color="auto"/>
              <w:right w:val="single" w:sz="4" w:space="0" w:color="auto"/>
            </w:tcBorders>
            <w:shd w:val="clear" w:color="auto" w:fill="auto"/>
            <w:vAlign w:val="bottom"/>
          </w:tcPr>
          <w:p w14:paraId="528616CB" w14:textId="5289EF34"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0,70</w:t>
            </w:r>
          </w:p>
        </w:tc>
        <w:tc>
          <w:tcPr>
            <w:tcW w:w="1330" w:type="dxa"/>
            <w:tcBorders>
              <w:top w:val="nil"/>
              <w:left w:val="nil"/>
              <w:bottom w:val="single" w:sz="4" w:space="0" w:color="auto"/>
              <w:right w:val="single" w:sz="4" w:space="0" w:color="auto"/>
            </w:tcBorders>
            <w:shd w:val="clear" w:color="auto" w:fill="auto"/>
            <w:vAlign w:val="bottom"/>
          </w:tcPr>
          <w:p w14:paraId="7D255A96" w14:textId="7946D581"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B4518C" w:rsidRPr="00713E84" w14:paraId="70D1C8D4" w14:textId="77777777" w:rsidTr="00F007E4">
        <w:trPr>
          <w:trHeight w:hRule="exact" w:val="293"/>
        </w:trPr>
        <w:tc>
          <w:tcPr>
            <w:tcW w:w="754" w:type="dxa"/>
            <w:tcBorders>
              <w:top w:val="single" w:sz="4" w:space="0" w:color="auto"/>
              <w:left w:val="single" w:sz="4" w:space="0" w:color="auto"/>
              <w:bottom w:val="single" w:sz="4" w:space="0" w:color="auto"/>
            </w:tcBorders>
            <w:shd w:val="clear" w:color="auto" w:fill="FFFFFF"/>
            <w:vAlign w:val="bottom"/>
          </w:tcPr>
          <w:p w14:paraId="34575828" w14:textId="54C34CDA" w:rsidR="00B4518C" w:rsidRPr="00713E84" w:rsidRDefault="00B4518C"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tcBorders>
              <w:top w:val="nil"/>
              <w:left w:val="single" w:sz="4" w:space="0" w:color="auto"/>
              <w:bottom w:val="single" w:sz="4" w:space="0" w:color="auto"/>
              <w:right w:val="single" w:sz="4" w:space="0" w:color="auto"/>
            </w:tcBorders>
            <w:shd w:val="clear" w:color="auto" w:fill="auto"/>
            <w:vAlign w:val="bottom"/>
          </w:tcPr>
          <w:p w14:paraId="15DDCBA7" w14:textId="303F2807"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2,51</w:t>
            </w:r>
          </w:p>
        </w:tc>
        <w:tc>
          <w:tcPr>
            <w:tcW w:w="1747" w:type="dxa"/>
            <w:tcBorders>
              <w:top w:val="nil"/>
              <w:left w:val="nil"/>
              <w:bottom w:val="single" w:sz="4" w:space="0" w:color="auto"/>
              <w:right w:val="single" w:sz="4" w:space="0" w:color="auto"/>
            </w:tcBorders>
            <w:shd w:val="clear" w:color="auto" w:fill="auto"/>
            <w:vAlign w:val="bottom"/>
          </w:tcPr>
          <w:p w14:paraId="78DA8654" w14:textId="55A1C2DB"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0,63</w:t>
            </w:r>
          </w:p>
        </w:tc>
        <w:tc>
          <w:tcPr>
            <w:tcW w:w="1330" w:type="dxa"/>
            <w:tcBorders>
              <w:top w:val="nil"/>
              <w:left w:val="nil"/>
              <w:bottom w:val="single" w:sz="4" w:space="0" w:color="auto"/>
              <w:right w:val="single" w:sz="4" w:space="0" w:color="auto"/>
            </w:tcBorders>
            <w:shd w:val="clear" w:color="auto" w:fill="auto"/>
            <w:vAlign w:val="bottom"/>
          </w:tcPr>
          <w:p w14:paraId="72603B59" w14:textId="29677630"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B4518C" w:rsidRPr="00713E84" w14:paraId="643F184A" w14:textId="77777777" w:rsidTr="00F007E4">
        <w:trPr>
          <w:trHeight w:hRule="exact" w:val="28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3B1264D4" w14:textId="2DF31A7E" w:rsidR="00B4518C" w:rsidRPr="00713E84" w:rsidRDefault="00B4518C"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4BB2DD93" w14:textId="558406B1"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1,30</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27EB31F6" w14:textId="6BE4281A"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0,32</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04E870E1" w14:textId="70E6F727"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B4518C" w:rsidRPr="00713E84" w14:paraId="72925992" w14:textId="77777777" w:rsidTr="00F007E4">
        <w:trPr>
          <w:trHeight w:hRule="exact" w:val="293"/>
        </w:trPr>
        <w:tc>
          <w:tcPr>
            <w:tcW w:w="754" w:type="dxa"/>
            <w:tcBorders>
              <w:top w:val="single" w:sz="4" w:space="0" w:color="auto"/>
              <w:left w:val="single" w:sz="4" w:space="0" w:color="auto"/>
              <w:bottom w:val="single" w:sz="4" w:space="0" w:color="auto"/>
              <w:right w:val="single" w:sz="4" w:space="0" w:color="auto"/>
            </w:tcBorders>
            <w:shd w:val="clear" w:color="auto" w:fill="FFFFFF"/>
          </w:tcPr>
          <w:p w14:paraId="6393C3B2" w14:textId="1E707DDE" w:rsidR="00B4518C" w:rsidRPr="00713E84" w:rsidRDefault="00B4518C"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36C76453" w14:textId="2BEDC0EB"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4,00</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1A6083C5" w14:textId="5FEA93E7"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1,00</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03ABD837" w14:textId="3527C339"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B4518C" w:rsidRPr="00713E84" w14:paraId="570F2473" w14:textId="77777777" w:rsidTr="00F007E4">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73831A97" w14:textId="03AE549C" w:rsidR="00B4518C" w:rsidRPr="00713E84" w:rsidRDefault="00B4518C"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07A00A12" w14:textId="30F1726C"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4,85</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21AF07B8" w14:textId="00B15173"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1,21</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52C7D3A4" w14:textId="48C6A32D" w:rsidR="00B4518C" w:rsidRPr="00713E84" w:rsidRDefault="00B4518C"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B4518C" w:rsidRPr="00713E84" w14:paraId="08CCC816" w14:textId="77777777" w:rsidTr="00F007E4">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7AF642DD" w14:textId="178AEA26" w:rsidR="00B4518C" w:rsidRPr="00713E84" w:rsidRDefault="00B4518C"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5470187D" w14:textId="4024F09D" w:rsidR="00B4518C" w:rsidRPr="00713E84" w:rsidRDefault="00B4518C"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4,14</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6B684528" w14:textId="0DD60A12" w:rsidR="00B4518C" w:rsidRPr="00713E84" w:rsidRDefault="00B4518C"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1,03</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1A31EFE4" w14:textId="11DA4BE3" w:rsidR="00B4518C" w:rsidRPr="00713E84" w:rsidRDefault="00B4518C"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w:t>
            </w:r>
          </w:p>
        </w:tc>
      </w:tr>
      <w:tr w:rsidR="00B4518C" w:rsidRPr="00713E84" w14:paraId="1F84D5C7" w14:textId="77777777" w:rsidTr="00F007E4">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3324A7B2" w14:textId="5001DF83" w:rsidR="00B4518C" w:rsidRPr="00713E84" w:rsidRDefault="00B4518C"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204217E1" w14:textId="0CEF0F09" w:rsidR="00B4518C" w:rsidRPr="00713E84" w:rsidRDefault="00B4518C"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3,77</w:t>
            </w:r>
          </w:p>
        </w:tc>
        <w:tc>
          <w:tcPr>
            <w:tcW w:w="1747" w:type="dxa"/>
            <w:tcBorders>
              <w:top w:val="single" w:sz="4" w:space="0" w:color="auto"/>
              <w:left w:val="nil"/>
              <w:bottom w:val="single" w:sz="4" w:space="0" w:color="auto"/>
              <w:right w:val="single" w:sz="4" w:space="0" w:color="auto"/>
            </w:tcBorders>
            <w:shd w:val="clear" w:color="auto" w:fill="auto"/>
            <w:vAlign w:val="bottom"/>
          </w:tcPr>
          <w:p w14:paraId="229ADFC4" w14:textId="5EA5F378" w:rsidR="00B4518C" w:rsidRPr="00713E84" w:rsidRDefault="00B4518C"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0,94</w:t>
            </w:r>
          </w:p>
        </w:tc>
        <w:tc>
          <w:tcPr>
            <w:tcW w:w="1330" w:type="dxa"/>
            <w:tcBorders>
              <w:top w:val="single" w:sz="4" w:space="0" w:color="auto"/>
              <w:left w:val="nil"/>
              <w:bottom w:val="single" w:sz="4" w:space="0" w:color="auto"/>
              <w:right w:val="single" w:sz="4" w:space="0" w:color="auto"/>
            </w:tcBorders>
            <w:shd w:val="clear" w:color="auto" w:fill="auto"/>
            <w:vAlign w:val="bottom"/>
          </w:tcPr>
          <w:p w14:paraId="2A87318E" w14:textId="2A28E56E" w:rsidR="00B4518C" w:rsidRPr="00713E84" w:rsidRDefault="00B4518C"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B4518C" w:rsidRPr="00713E84" w14:paraId="5A2EBFB2" w14:textId="77777777" w:rsidTr="009B66C2">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4609E7D1" w14:textId="5E2FBDA5" w:rsidR="00B4518C" w:rsidRPr="00713E84" w:rsidRDefault="00B4518C"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tcBorders>
              <w:top w:val="nil"/>
              <w:left w:val="single" w:sz="4" w:space="0" w:color="auto"/>
              <w:bottom w:val="single" w:sz="4" w:space="0" w:color="auto"/>
              <w:right w:val="single" w:sz="4" w:space="0" w:color="auto"/>
            </w:tcBorders>
            <w:shd w:val="clear" w:color="auto" w:fill="auto"/>
            <w:vAlign w:val="bottom"/>
          </w:tcPr>
          <w:p w14:paraId="050F236E" w14:textId="72BE5940" w:rsidR="00B4518C" w:rsidRPr="00713E84" w:rsidRDefault="00B4518C"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3,94</w:t>
            </w:r>
          </w:p>
        </w:tc>
        <w:tc>
          <w:tcPr>
            <w:tcW w:w="1747" w:type="dxa"/>
            <w:tcBorders>
              <w:top w:val="nil"/>
              <w:left w:val="nil"/>
              <w:bottom w:val="single" w:sz="4" w:space="0" w:color="auto"/>
              <w:right w:val="single" w:sz="4" w:space="0" w:color="auto"/>
            </w:tcBorders>
            <w:shd w:val="clear" w:color="auto" w:fill="auto"/>
            <w:vAlign w:val="bottom"/>
          </w:tcPr>
          <w:p w14:paraId="30CEF905" w14:textId="4FFA9183" w:rsidR="00B4518C" w:rsidRPr="00713E84" w:rsidRDefault="00B4518C"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0,98</w:t>
            </w:r>
          </w:p>
        </w:tc>
        <w:tc>
          <w:tcPr>
            <w:tcW w:w="1330" w:type="dxa"/>
            <w:tcBorders>
              <w:top w:val="nil"/>
              <w:left w:val="nil"/>
              <w:bottom w:val="single" w:sz="4" w:space="0" w:color="auto"/>
              <w:right w:val="single" w:sz="4" w:space="0" w:color="auto"/>
            </w:tcBorders>
            <w:shd w:val="clear" w:color="auto" w:fill="auto"/>
            <w:vAlign w:val="bottom"/>
          </w:tcPr>
          <w:p w14:paraId="0F34084A" w14:textId="40876F0A" w:rsidR="00B4518C" w:rsidRPr="00713E84" w:rsidRDefault="00B4518C"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B4518C" w:rsidRPr="00713E84" w14:paraId="13352987" w14:textId="77777777" w:rsidTr="009B66C2">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4E7CEE13" w14:textId="44D4E638" w:rsidR="00B4518C" w:rsidRPr="00713E84" w:rsidRDefault="00B4518C"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29C623A6" w14:textId="0602F018" w:rsidR="00B4518C" w:rsidRPr="00713E84" w:rsidRDefault="00B4518C"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747" w:type="dxa"/>
            <w:tcBorders>
              <w:top w:val="single" w:sz="4" w:space="0" w:color="auto"/>
              <w:left w:val="nil"/>
              <w:bottom w:val="single" w:sz="4" w:space="0" w:color="auto"/>
              <w:right w:val="single" w:sz="4" w:space="0" w:color="auto"/>
            </w:tcBorders>
            <w:shd w:val="clear" w:color="auto" w:fill="auto"/>
            <w:vAlign w:val="bottom"/>
          </w:tcPr>
          <w:p w14:paraId="31525B7E" w14:textId="4E7E7F12" w:rsidR="00B4518C" w:rsidRPr="00713E84" w:rsidRDefault="00B4518C"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3F8CAF7D" w14:textId="02BDE383" w:rsidR="00B4518C" w:rsidRPr="00713E84" w:rsidRDefault="00B4518C"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B4518C" w:rsidRPr="00713E84" w14:paraId="75F87D71" w14:textId="77777777" w:rsidTr="009B66C2">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7986CEB8" w14:textId="6C1E36EF" w:rsidR="00B4518C" w:rsidRPr="00713E84" w:rsidRDefault="00B4518C"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43B56F44" w14:textId="49CDC94B" w:rsidR="00B4518C" w:rsidRPr="00713E84" w:rsidRDefault="00B4518C"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4,00</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227A5873" w14:textId="76B01EA2" w:rsidR="00B4518C" w:rsidRPr="00713E84" w:rsidRDefault="00B4518C"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1,00</w:t>
            </w:r>
          </w:p>
        </w:tc>
        <w:tc>
          <w:tcPr>
            <w:tcW w:w="1330" w:type="dxa"/>
            <w:tcBorders>
              <w:top w:val="nil"/>
              <w:left w:val="nil"/>
              <w:bottom w:val="nil"/>
              <w:right w:val="nil"/>
            </w:tcBorders>
            <w:shd w:val="clear" w:color="auto" w:fill="auto"/>
            <w:vAlign w:val="bottom"/>
          </w:tcPr>
          <w:p w14:paraId="4A9FF7F6" w14:textId="77777777" w:rsidR="00B4518C" w:rsidRPr="00713E84" w:rsidRDefault="00B4518C" w:rsidP="00713E84">
            <w:pPr>
              <w:spacing w:line="360" w:lineRule="auto"/>
              <w:jc w:val="center"/>
              <w:rPr>
                <w:rStyle w:val="Bodytext2"/>
                <w:rFonts w:asciiTheme="minorHAnsi" w:hAnsiTheme="minorHAnsi" w:cstheme="minorHAnsi"/>
              </w:rPr>
            </w:pPr>
          </w:p>
        </w:tc>
      </w:tr>
    </w:tbl>
    <w:p w14:paraId="5B4B85D0" w14:textId="77777777" w:rsidR="00FF2102" w:rsidRPr="00713E84" w:rsidRDefault="00FF2102" w:rsidP="00713E84">
      <w:pPr>
        <w:spacing w:line="360" w:lineRule="auto"/>
        <w:rPr>
          <w:rFonts w:asciiTheme="minorHAnsi" w:hAnsiTheme="minorHAnsi" w:cstheme="minorHAnsi"/>
          <w:sz w:val="22"/>
          <w:szCs w:val="22"/>
        </w:rPr>
      </w:pPr>
    </w:p>
    <w:p w14:paraId="1D841814" w14:textId="605295D9" w:rsidR="000E122C" w:rsidRPr="00713E84" w:rsidRDefault="000E122C" w:rsidP="00713E84">
      <w:pPr>
        <w:spacing w:line="360" w:lineRule="auto"/>
        <w:rPr>
          <w:rFonts w:asciiTheme="minorHAnsi" w:hAnsiTheme="minorHAnsi" w:cstheme="minorHAnsi"/>
          <w:sz w:val="22"/>
          <w:szCs w:val="22"/>
        </w:rPr>
      </w:pPr>
      <w:r w:rsidRPr="00713E84">
        <w:rPr>
          <w:rFonts w:asciiTheme="minorHAnsi" w:hAnsiTheme="minorHAnsi" w:cstheme="minorHAnsi"/>
          <w:sz w:val="22"/>
          <w:szCs w:val="22"/>
        </w:rPr>
        <w:t xml:space="preserve">Największy wskaźnik koncentracji zaobserwowano na obszarze numer 7 i wynosi on 2,52. wysoką skale problemu zaobserwowano również na obszarze 2,3,8. </w:t>
      </w:r>
    </w:p>
    <w:p w14:paraId="7400FB86" w14:textId="1023CBA6" w:rsidR="000E122C" w:rsidRPr="00713E84" w:rsidRDefault="000E122C" w:rsidP="00713E84">
      <w:pPr>
        <w:spacing w:line="360" w:lineRule="auto"/>
        <w:rPr>
          <w:rFonts w:asciiTheme="minorHAnsi" w:hAnsiTheme="minorHAnsi" w:cstheme="minorHAnsi"/>
          <w:sz w:val="22"/>
          <w:szCs w:val="22"/>
        </w:rPr>
      </w:pPr>
      <w:r w:rsidRPr="00713E84">
        <w:rPr>
          <w:rFonts w:asciiTheme="minorHAnsi" w:hAnsiTheme="minorHAnsi" w:cstheme="minorHAnsi"/>
          <w:sz w:val="22"/>
          <w:szCs w:val="22"/>
        </w:rPr>
        <w:t xml:space="preserve">Dane z powyższej tabeli zaprezentowano na poniższym wykresie. </w:t>
      </w:r>
    </w:p>
    <w:p w14:paraId="3E046516" w14:textId="3B914756" w:rsidR="00982E3A" w:rsidRPr="00713E84" w:rsidRDefault="00982E3A" w:rsidP="00713E84">
      <w:pPr>
        <w:spacing w:line="360" w:lineRule="auto"/>
        <w:rPr>
          <w:rFonts w:asciiTheme="minorHAnsi" w:hAnsiTheme="minorHAnsi" w:cstheme="minorHAnsi"/>
          <w:sz w:val="22"/>
          <w:szCs w:val="22"/>
        </w:rPr>
      </w:pPr>
    </w:p>
    <w:p w14:paraId="00B3C462" w14:textId="0B81A1B8" w:rsidR="00024377" w:rsidRPr="00713E84" w:rsidRDefault="00024377"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0725D994" wp14:editId="33DA704D">
            <wp:extent cx="5486400" cy="3200400"/>
            <wp:effectExtent l="0" t="0" r="0" b="0"/>
            <wp:docPr id="2110019571" name="Wykres 21100195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A6DD0D" w14:textId="1D6D6006" w:rsidR="00982E3A" w:rsidRPr="009B66C2" w:rsidRDefault="008430F7" w:rsidP="008430F7">
      <w:pPr>
        <w:pStyle w:val="Legenda"/>
        <w:rPr>
          <w:rFonts w:asciiTheme="minorHAnsi" w:hAnsiTheme="minorHAnsi" w:cstheme="minorHAnsi"/>
          <w:color w:val="000000" w:themeColor="text1"/>
          <w:sz w:val="24"/>
          <w:szCs w:val="24"/>
        </w:rPr>
      </w:pPr>
      <w:bookmarkStart w:id="85" w:name="_Toc178154213"/>
      <w:bookmarkStart w:id="86" w:name="_Toc178154244"/>
      <w:r w:rsidRPr="009B66C2">
        <w:rPr>
          <w:rFonts w:asciiTheme="minorHAnsi" w:hAnsiTheme="minorHAnsi"/>
          <w:color w:val="000000" w:themeColor="text1"/>
          <w:sz w:val="20"/>
          <w:szCs w:val="20"/>
        </w:rPr>
        <w:t xml:space="preserve">Rysunek </w:t>
      </w:r>
      <w:r w:rsidRPr="009B66C2">
        <w:rPr>
          <w:rFonts w:asciiTheme="minorHAnsi" w:hAnsiTheme="minorHAnsi"/>
          <w:color w:val="000000" w:themeColor="text1"/>
          <w:sz w:val="20"/>
          <w:szCs w:val="20"/>
        </w:rPr>
        <w:fldChar w:fldCharType="begin"/>
      </w:r>
      <w:r w:rsidRPr="009B66C2">
        <w:rPr>
          <w:rFonts w:asciiTheme="minorHAnsi" w:hAnsiTheme="minorHAnsi"/>
          <w:color w:val="000000" w:themeColor="text1"/>
          <w:sz w:val="20"/>
          <w:szCs w:val="20"/>
        </w:rPr>
        <w:instrText xml:space="preserve"> SEQ Rysunek \* ARABIC </w:instrText>
      </w:r>
      <w:r w:rsidRPr="009B66C2">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20</w:t>
      </w:r>
      <w:r w:rsidRPr="009B66C2">
        <w:rPr>
          <w:rFonts w:asciiTheme="minorHAnsi" w:hAnsiTheme="minorHAnsi"/>
          <w:color w:val="000000" w:themeColor="text1"/>
          <w:sz w:val="20"/>
          <w:szCs w:val="20"/>
        </w:rPr>
        <w:fldChar w:fldCharType="end"/>
      </w:r>
      <w:r w:rsidRPr="009B66C2">
        <w:rPr>
          <w:rFonts w:asciiTheme="minorHAnsi" w:hAnsiTheme="minorHAnsi"/>
          <w:color w:val="000000" w:themeColor="text1"/>
          <w:sz w:val="20"/>
          <w:szCs w:val="20"/>
        </w:rPr>
        <w:t>. Indywidualne źródła ogrzewania.</w:t>
      </w:r>
      <w:bookmarkEnd w:id="85"/>
      <w:bookmarkEnd w:id="86"/>
    </w:p>
    <w:p w14:paraId="395504A6" w14:textId="77777777" w:rsidR="0027714E" w:rsidRPr="00713E84" w:rsidRDefault="0027714E" w:rsidP="00713E84">
      <w:pPr>
        <w:spacing w:line="360" w:lineRule="auto"/>
        <w:rPr>
          <w:rFonts w:asciiTheme="minorHAnsi" w:hAnsiTheme="minorHAnsi" w:cstheme="minorHAnsi"/>
          <w:color w:val="auto"/>
          <w:sz w:val="22"/>
          <w:szCs w:val="22"/>
        </w:rPr>
      </w:pPr>
    </w:p>
    <w:p w14:paraId="351833C4" w14:textId="47F368BA" w:rsidR="0085623E" w:rsidRPr="006A19EB" w:rsidRDefault="00EE3D3B" w:rsidP="00713E84">
      <w:pPr>
        <w:pStyle w:val="Nagwek3"/>
        <w:spacing w:after="0" w:line="360" w:lineRule="auto"/>
        <w:rPr>
          <w:rFonts w:asciiTheme="minorHAnsi" w:hAnsiTheme="minorHAnsi"/>
        </w:rPr>
      </w:pPr>
      <w:bookmarkStart w:id="87" w:name="_Toc178934840"/>
      <w:r w:rsidRPr="00713E84">
        <w:rPr>
          <w:rFonts w:asciiTheme="minorHAnsi" w:hAnsiTheme="minorHAnsi"/>
        </w:rPr>
        <w:t>3.3.2</w:t>
      </w:r>
      <w:r w:rsidR="00FF2102" w:rsidRPr="006A19EB">
        <w:rPr>
          <w:rFonts w:asciiTheme="minorHAnsi" w:hAnsiTheme="minorHAnsi"/>
        </w:rPr>
        <w:t>.</w:t>
      </w:r>
      <w:r w:rsidRPr="006A19EB">
        <w:rPr>
          <w:rFonts w:asciiTheme="minorHAnsi" w:hAnsiTheme="minorHAnsi"/>
        </w:rPr>
        <w:t xml:space="preserve"> Stan techniczny obiektów użyteczności publicznej</w:t>
      </w:r>
      <w:r w:rsidR="00A059FE" w:rsidRPr="006A19EB">
        <w:rPr>
          <w:rFonts w:asciiTheme="minorHAnsi" w:hAnsiTheme="minorHAnsi"/>
        </w:rPr>
        <w:t>.</w:t>
      </w:r>
      <w:bookmarkEnd w:id="87"/>
    </w:p>
    <w:p w14:paraId="7267F81C" w14:textId="77777777" w:rsidR="00BD18B2" w:rsidRPr="00713E84" w:rsidRDefault="00BD18B2" w:rsidP="00713E84">
      <w:pPr>
        <w:spacing w:line="360" w:lineRule="auto"/>
        <w:jc w:val="both"/>
        <w:rPr>
          <w:rFonts w:asciiTheme="minorHAnsi" w:hAnsiTheme="minorHAnsi" w:cstheme="minorHAnsi"/>
          <w:color w:val="auto"/>
          <w:sz w:val="22"/>
          <w:szCs w:val="22"/>
        </w:rPr>
      </w:pPr>
    </w:p>
    <w:p w14:paraId="4975C8BF" w14:textId="44EB20A6" w:rsidR="00021C2A" w:rsidRPr="00713E84" w:rsidRDefault="00021C2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Ocenę stanu technicznego budowli ustalono na podstawie wpisów w </w:t>
      </w:r>
      <w:r w:rsidR="009F39FE" w:rsidRPr="00713E84">
        <w:rPr>
          <w:rFonts w:asciiTheme="minorHAnsi" w:hAnsiTheme="minorHAnsi" w:cstheme="minorHAnsi"/>
          <w:color w:val="auto"/>
          <w:sz w:val="22"/>
          <w:szCs w:val="22"/>
        </w:rPr>
        <w:t>indywidualnych</w:t>
      </w:r>
      <w:r w:rsidRPr="00713E84">
        <w:rPr>
          <w:rFonts w:asciiTheme="minorHAnsi" w:hAnsiTheme="minorHAnsi" w:cstheme="minorHAnsi"/>
          <w:color w:val="auto"/>
          <w:sz w:val="22"/>
          <w:szCs w:val="22"/>
        </w:rPr>
        <w:t xml:space="preserve"> książkach obiektów budowlanych.</w:t>
      </w:r>
    </w:p>
    <w:p w14:paraId="377DD99C" w14:textId="188B4D45" w:rsidR="00BD18B2" w:rsidRPr="00713E84" w:rsidRDefault="00CC39D1"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W</w:t>
      </w:r>
      <w:r w:rsidR="00021C2A" w:rsidRPr="00713E84">
        <w:rPr>
          <w:rFonts w:asciiTheme="minorHAnsi" w:hAnsiTheme="minorHAnsi" w:cstheme="minorHAnsi"/>
          <w:color w:val="auto"/>
          <w:sz w:val="22"/>
          <w:szCs w:val="22"/>
        </w:rPr>
        <w:t xml:space="preserve"> celu diagnozy ustalono, że </w:t>
      </w:r>
      <w:r w:rsidR="009F39FE" w:rsidRPr="00713E84">
        <w:rPr>
          <w:rFonts w:asciiTheme="minorHAnsi" w:hAnsiTheme="minorHAnsi" w:cstheme="minorHAnsi"/>
          <w:color w:val="auto"/>
          <w:sz w:val="22"/>
          <w:szCs w:val="22"/>
        </w:rPr>
        <w:t>wartością</w:t>
      </w:r>
      <w:r w:rsidR="00021C2A" w:rsidRPr="00713E84">
        <w:rPr>
          <w:rFonts w:asciiTheme="minorHAnsi" w:hAnsiTheme="minorHAnsi" w:cstheme="minorHAnsi"/>
          <w:color w:val="auto"/>
          <w:sz w:val="22"/>
          <w:szCs w:val="22"/>
        </w:rPr>
        <w:t xml:space="preserve"> wyjściową jest średnia </w:t>
      </w:r>
      <w:r w:rsidR="009F39FE" w:rsidRPr="00713E84">
        <w:rPr>
          <w:rFonts w:asciiTheme="minorHAnsi" w:hAnsiTheme="minorHAnsi" w:cstheme="minorHAnsi"/>
          <w:color w:val="auto"/>
          <w:sz w:val="22"/>
          <w:szCs w:val="22"/>
        </w:rPr>
        <w:t>wartość ocen</w:t>
      </w:r>
      <w:r w:rsidR="00021C2A" w:rsidRPr="00713E84">
        <w:rPr>
          <w:rFonts w:asciiTheme="minorHAnsi" w:hAnsiTheme="minorHAnsi" w:cstheme="minorHAnsi"/>
          <w:color w:val="auto"/>
          <w:sz w:val="22"/>
          <w:szCs w:val="22"/>
        </w:rPr>
        <w:t xml:space="preserve"> </w:t>
      </w:r>
      <w:r w:rsidR="009F39FE" w:rsidRPr="00713E84">
        <w:rPr>
          <w:rFonts w:asciiTheme="minorHAnsi" w:hAnsiTheme="minorHAnsi" w:cstheme="minorHAnsi"/>
          <w:color w:val="auto"/>
          <w:sz w:val="22"/>
          <w:szCs w:val="22"/>
        </w:rPr>
        <w:t xml:space="preserve">stanu technicznego wszystkich </w:t>
      </w:r>
      <w:r w:rsidR="00021C2A" w:rsidRPr="00713E84">
        <w:rPr>
          <w:rFonts w:asciiTheme="minorHAnsi" w:hAnsiTheme="minorHAnsi" w:cstheme="minorHAnsi"/>
          <w:color w:val="auto"/>
          <w:sz w:val="22"/>
          <w:szCs w:val="22"/>
        </w:rPr>
        <w:t xml:space="preserve">obiektów </w:t>
      </w:r>
      <w:r w:rsidR="009F39FE" w:rsidRPr="00713E84">
        <w:rPr>
          <w:rFonts w:asciiTheme="minorHAnsi" w:hAnsiTheme="minorHAnsi" w:cstheme="minorHAnsi"/>
          <w:color w:val="auto"/>
          <w:sz w:val="22"/>
          <w:szCs w:val="22"/>
        </w:rPr>
        <w:t>użyteczności publicznej</w:t>
      </w:r>
      <w:r w:rsidR="00E7206F" w:rsidRPr="00713E84">
        <w:rPr>
          <w:rFonts w:asciiTheme="minorHAnsi" w:hAnsiTheme="minorHAnsi" w:cstheme="minorHAnsi"/>
          <w:color w:val="auto"/>
          <w:sz w:val="22"/>
          <w:szCs w:val="22"/>
        </w:rPr>
        <w:t>,</w:t>
      </w:r>
      <w:r w:rsidR="00021C2A" w:rsidRPr="00713E84">
        <w:rPr>
          <w:rFonts w:asciiTheme="minorHAnsi" w:hAnsiTheme="minorHAnsi" w:cstheme="minorHAnsi"/>
          <w:color w:val="auto"/>
          <w:sz w:val="22"/>
          <w:szCs w:val="22"/>
        </w:rPr>
        <w:t xml:space="preserve"> znajdujących się </w:t>
      </w:r>
      <w:r w:rsidR="00BD18B2" w:rsidRPr="00713E84">
        <w:rPr>
          <w:rFonts w:asciiTheme="minorHAnsi" w:hAnsiTheme="minorHAnsi" w:cstheme="minorHAnsi"/>
          <w:color w:val="auto"/>
          <w:sz w:val="22"/>
          <w:szCs w:val="22"/>
        </w:rPr>
        <w:t>na</w:t>
      </w:r>
      <w:r w:rsidR="00021C2A" w:rsidRPr="00713E84">
        <w:rPr>
          <w:rFonts w:asciiTheme="minorHAnsi" w:hAnsiTheme="minorHAnsi" w:cstheme="minorHAnsi"/>
          <w:color w:val="auto"/>
          <w:sz w:val="22"/>
          <w:szCs w:val="22"/>
        </w:rPr>
        <w:t xml:space="preserve"> </w:t>
      </w:r>
      <w:r w:rsidR="009F39FE" w:rsidRPr="00713E84">
        <w:rPr>
          <w:rFonts w:asciiTheme="minorHAnsi" w:hAnsiTheme="minorHAnsi" w:cstheme="minorHAnsi"/>
          <w:color w:val="auto"/>
          <w:sz w:val="22"/>
          <w:szCs w:val="22"/>
        </w:rPr>
        <w:t>terenie</w:t>
      </w:r>
      <w:r w:rsidR="00021C2A" w:rsidRPr="00713E84">
        <w:rPr>
          <w:rFonts w:asciiTheme="minorHAnsi" w:hAnsiTheme="minorHAnsi" w:cstheme="minorHAnsi"/>
          <w:color w:val="auto"/>
          <w:sz w:val="22"/>
          <w:szCs w:val="22"/>
        </w:rPr>
        <w:t xml:space="preserve"> Gminy</w:t>
      </w:r>
      <w:r w:rsidR="00E7206F" w:rsidRPr="00713E84">
        <w:rPr>
          <w:rFonts w:asciiTheme="minorHAnsi" w:hAnsiTheme="minorHAnsi" w:cstheme="minorHAnsi"/>
          <w:color w:val="auto"/>
          <w:sz w:val="22"/>
          <w:szCs w:val="22"/>
        </w:rPr>
        <w:t xml:space="preserve"> Rydzyna</w:t>
      </w:r>
      <w:r w:rsidR="00021C2A" w:rsidRPr="00713E84">
        <w:rPr>
          <w:rFonts w:asciiTheme="minorHAnsi" w:hAnsiTheme="minorHAnsi" w:cstheme="minorHAnsi"/>
          <w:color w:val="auto"/>
          <w:sz w:val="22"/>
          <w:szCs w:val="22"/>
        </w:rPr>
        <w:t xml:space="preserve"> </w:t>
      </w:r>
      <w:r w:rsidR="00E7206F" w:rsidRPr="00713E84">
        <w:rPr>
          <w:rFonts w:asciiTheme="minorHAnsi" w:hAnsiTheme="minorHAnsi" w:cstheme="minorHAnsi"/>
          <w:color w:val="auto"/>
          <w:sz w:val="22"/>
          <w:szCs w:val="22"/>
        </w:rPr>
        <w:t xml:space="preserve">i </w:t>
      </w:r>
      <w:r w:rsidR="00021C2A" w:rsidRPr="00713E84">
        <w:rPr>
          <w:rFonts w:asciiTheme="minorHAnsi" w:hAnsiTheme="minorHAnsi" w:cstheme="minorHAnsi"/>
          <w:color w:val="auto"/>
          <w:sz w:val="22"/>
          <w:szCs w:val="22"/>
        </w:rPr>
        <w:t>wartość</w:t>
      </w:r>
      <w:r w:rsidR="00E7206F" w:rsidRPr="00713E84">
        <w:rPr>
          <w:rFonts w:asciiTheme="minorHAnsi" w:hAnsiTheme="minorHAnsi" w:cstheme="minorHAnsi"/>
          <w:color w:val="auto"/>
          <w:sz w:val="22"/>
          <w:szCs w:val="22"/>
        </w:rPr>
        <w:t xml:space="preserve"> ta wynosi</w:t>
      </w:r>
      <w:r w:rsidR="009F39FE" w:rsidRPr="00713E84">
        <w:rPr>
          <w:rFonts w:asciiTheme="minorHAnsi" w:hAnsiTheme="minorHAnsi" w:cstheme="minorHAnsi"/>
          <w:color w:val="auto"/>
          <w:sz w:val="22"/>
          <w:szCs w:val="22"/>
        </w:rPr>
        <w:t xml:space="preserve"> </w:t>
      </w:r>
      <w:r w:rsidR="00BD18B2" w:rsidRPr="00713E84">
        <w:rPr>
          <w:rFonts w:asciiTheme="minorHAnsi" w:hAnsiTheme="minorHAnsi" w:cstheme="minorHAnsi"/>
          <w:color w:val="auto"/>
          <w:sz w:val="22"/>
          <w:szCs w:val="22"/>
        </w:rPr>
        <w:t>3,85</w:t>
      </w:r>
      <w:r w:rsidR="00021C2A" w:rsidRPr="00713E84">
        <w:rPr>
          <w:rFonts w:asciiTheme="minorHAnsi" w:hAnsiTheme="minorHAnsi" w:cstheme="minorHAnsi"/>
          <w:color w:val="auto"/>
          <w:sz w:val="22"/>
          <w:szCs w:val="22"/>
        </w:rPr>
        <w:t xml:space="preserve"> </w:t>
      </w:r>
      <w:r w:rsidR="00BD18B2" w:rsidRPr="00713E84">
        <w:rPr>
          <w:rFonts w:asciiTheme="minorHAnsi" w:hAnsiTheme="minorHAnsi" w:cstheme="minorHAnsi"/>
          <w:color w:val="auto"/>
          <w:sz w:val="22"/>
          <w:szCs w:val="22"/>
        </w:rPr>
        <w:t xml:space="preserve">Do analizy wzięto pod uwagę </w:t>
      </w:r>
      <w:r w:rsidR="00DB163B" w:rsidRPr="00713E84">
        <w:rPr>
          <w:rFonts w:asciiTheme="minorHAnsi" w:hAnsiTheme="minorHAnsi" w:cstheme="minorHAnsi"/>
          <w:color w:val="auto"/>
          <w:sz w:val="22"/>
          <w:szCs w:val="22"/>
        </w:rPr>
        <w:t>obiekty</w:t>
      </w:r>
      <w:r w:rsidR="00BD18B2" w:rsidRPr="00713E84">
        <w:rPr>
          <w:rFonts w:asciiTheme="minorHAnsi" w:hAnsiTheme="minorHAnsi" w:cstheme="minorHAnsi"/>
          <w:color w:val="auto"/>
          <w:sz w:val="22"/>
          <w:szCs w:val="22"/>
        </w:rPr>
        <w:t xml:space="preserve">, których ocena stanu technicznego jest poniżej tej wartości. </w:t>
      </w:r>
      <w:r w:rsidR="00DB163B" w:rsidRPr="00713E84">
        <w:rPr>
          <w:rFonts w:asciiTheme="minorHAnsi" w:hAnsiTheme="minorHAnsi" w:cstheme="minorHAnsi"/>
          <w:color w:val="auto"/>
          <w:sz w:val="22"/>
          <w:szCs w:val="22"/>
        </w:rPr>
        <w:t xml:space="preserve">Następnie liczbę budynków poniżej średniej przeliczono na 100 osób. Wartości te zaprezentowano w poniższej tabeli. Na obszarach nr 4,5 w których nie występuję obiekty użyteczności publicznej przyjęto </w:t>
      </w:r>
      <w:r w:rsidR="003538BC" w:rsidRPr="00713E84">
        <w:rPr>
          <w:rFonts w:asciiTheme="minorHAnsi" w:hAnsiTheme="minorHAnsi" w:cstheme="minorHAnsi"/>
          <w:color w:val="auto"/>
          <w:sz w:val="22"/>
          <w:szCs w:val="22"/>
        </w:rPr>
        <w:t>liczbę obiektów „0”.</w:t>
      </w:r>
    </w:p>
    <w:p w14:paraId="77FAF45F" w14:textId="77777777" w:rsidR="009F39FE" w:rsidRPr="00713E84" w:rsidRDefault="009F39FE" w:rsidP="00713E84">
      <w:pPr>
        <w:spacing w:line="360" w:lineRule="auto"/>
        <w:rPr>
          <w:rFonts w:asciiTheme="minorHAnsi" w:hAnsiTheme="minorHAnsi" w:cstheme="minorHAnsi"/>
          <w:b/>
          <w:bCs/>
          <w:color w:val="auto"/>
          <w:sz w:val="22"/>
          <w:szCs w:val="22"/>
        </w:rPr>
      </w:pPr>
    </w:p>
    <w:p w14:paraId="3A2524D7" w14:textId="2F7A497C" w:rsidR="00EE3D3B" w:rsidRPr="00832067" w:rsidRDefault="00C27A78" w:rsidP="00C27A78">
      <w:pPr>
        <w:pStyle w:val="Legenda"/>
        <w:rPr>
          <w:rFonts w:asciiTheme="minorHAnsi" w:hAnsiTheme="minorHAnsi" w:cstheme="minorHAnsi"/>
          <w:b/>
          <w:bCs/>
          <w:i w:val="0"/>
          <w:iCs w:val="0"/>
          <w:color w:val="000000" w:themeColor="text1"/>
          <w:sz w:val="22"/>
          <w:szCs w:val="22"/>
        </w:rPr>
      </w:pPr>
      <w:bookmarkStart w:id="88" w:name="_Toc183160512"/>
      <w:r w:rsidRPr="00832067">
        <w:rPr>
          <w:rFonts w:asciiTheme="minorHAnsi" w:hAnsiTheme="minorHAnsi"/>
          <w:color w:val="000000" w:themeColor="text1"/>
          <w:sz w:val="22"/>
          <w:szCs w:val="22"/>
        </w:rPr>
        <w:t xml:space="preserve">Tabela </w:t>
      </w:r>
      <w:r w:rsidRPr="00832067">
        <w:rPr>
          <w:rFonts w:asciiTheme="minorHAnsi" w:hAnsiTheme="minorHAnsi"/>
          <w:color w:val="000000" w:themeColor="text1"/>
          <w:sz w:val="22"/>
          <w:szCs w:val="22"/>
        </w:rPr>
        <w:fldChar w:fldCharType="begin"/>
      </w:r>
      <w:r w:rsidRPr="00832067">
        <w:rPr>
          <w:rFonts w:asciiTheme="minorHAnsi" w:hAnsiTheme="minorHAnsi"/>
          <w:color w:val="000000" w:themeColor="text1"/>
          <w:sz w:val="22"/>
          <w:szCs w:val="22"/>
        </w:rPr>
        <w:instrText xml:space="preserve"> SEQ Tabela \* ARABIC </w:instrText>
      </w:r>
      <w:r w:rsidRPr="00832067">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22</w:t>
      </w:r>
      <w:r w:rsidRPr="00832067">
        <w:rPr>
          <w:rFonts w:asciiTheme="minorHAnsi" w:hAnsiTheme="minorHAnsi"/>
          <w:color w:val="000000" w:themeColor="text1"/>
          <w:sz w:val="22"/>
          <w:szCs w:val="22"/>
        </w:rPr>
        <w:fldChar w:fldCharType="end"/>
      </w:r>
      <w:r w:rsidRPr="00832067">
        <w:rPr>
          <w:rFonts w:asciiTheme="minorHAnsi" w:hAnsiTheme="minorHAnsi"/>
          <w:color w:val="000000" w:themeColor="text1"/>
          <w:sz w:val="22"/>
          <w:szCs w:val="22"/>
        </w:rPr>
        <w:t>. Liczba obiektów użyteczności publicznej z oceną stanu technicznego.</w:t>
      </w:r>
      <w:bookmarkEnd w:id="88"/>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EE3D3B" w:rsidRPr="00713E84" w14:paraId="3795BDF8" w14:textId="77777777" w:rsidTr="00412510">
        <w:trPr>
          <w:trHeight w:hRule="exact" w:val="931"/>
        </w:trPr>
        <w:tc>
          <w:tcPr>
            <w:tcW w:w="754" w:type="dxa"/>
            <w:tcBorders>
              <w:top w:val="single" w:sz="4" w:space="0" w:color="auto"/>
              <w:left w:val="single" w:sz="4" w:space="0" w:color="auto"/>
            </w:tcBorders>
            <w:shd w:val="clear" w:color="auto" w:fill="FFFFFF"/>
            <w:vAlign w:val="center"/>
          </w:tcPr>
          <w:p w14:paraId="4FC5C15C" w14:textId="77777777" w:rsidR="00EE3D3B" w:rsidRPr="00713E84" w:rsidRDefault="00EE3D3B" w:rsidP="00412510">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tcBorders>
              <w:top w:val="single" w:sz="4" w:space="0" w:color="auto"/>
              <w:left w:val="single" w:sz="4" w:space="0" w:color="auto"/>
              <w:bottom w:val="single" w:sz="4" w:space="0" w:color="auto"/>
            </w:tcBorders>
            <w:shd w:val="clear" w:color="auto" w:fill="FFFFFF"/>
            <w:vAlign w:val="center"/>
          </w:tcPr>
          <w:p w14:paraId="7097C282" w14:textId="74072FF6" w:rsidR="00EE3D3B" w:rsidRPr="00713E84" w:rsidRDefault="00DB163B" w:rsidP="00412510">
            <w:pPr>
              <w:jc w:val="center"/>
              <w:rPr>
                <w:rFonts w:asciiTheme="minorHAnsi" w:hAnsiTheme="minorHAnsi" w:cstheme="minorHAnsi"/>
                <w:color w:val="auto"/>
                <w:sz w:val="22"/>
                <w:szCs w:val="22"/>
              </w:rPr>
            </w:pPr>
            <w:r w:rsidRPr="00713E84">
              <w:rPr>
                <w:rStyle w:val="Bodytext2"/>
                <w:rFonts w:asciiTheme="minorHAnsi" w:hAnsiTheme="minorHAnsi"/>
              </w:rPr>
              <w:t>Liczba obiektów użyteczności publicznej z oceną stanu technicznego poniżej średniej wartości tj. 3,85 w przeliczeniu</w:t>
            </w:r>
            <w:r w:rsidR="00EE3D3B" w:rsidRPr="00713E84">
              <w:rPr>
                <w:rStyle w:val="Bodytext2"/>
                <w:rFonts w:asciiTheme="minorHAnsi" w:hAnsiTheme="minorHAnsi"/>
              </w:rPr>
              <w:t xml:space="preserve"> na 100 osób</w:t>
            </w:r>
          </w:p>
        </w:tc>
        <w:tc>
          <w:tcPr>
            <w:tcW w:w="1747" w:type="dxa"/>
            <w:tcBorders>
              <w:top w:val="single" w:sz="4" w:space="0" w:color="auto"/>
              <w:left w:val="single" w:sz="4" w:space="0" w:color="auto"/>
              <w:bottom w:val="single" w:sz="4" w:space="0" w:color="auto"/>
            </w:tcBorders>
            <w:shd w:val="clear" w:color="auto" w:fill="FFFFFF"/>
            <w:vAlign w:val="center"/>
          </w:tcPr>
          <w:p w14:paraId="090DD823" w14:textId="77777777" w:rsidR="00EE3D3B" w:rsidRPr="00713E84" w:rsidRDefault="00EE3D3B" w:rsidP="00412510">
            <w:pPr>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Wskaźnik</w:t>
            </w:r>
          </w:p>
          <w:p w14:paraId="73296132" w14:textId="77777777" w:rsidR="00EE3D3B" w:rsidRPr="00713E84" w:rsidRDefault="00EE3D3B" w:rsidP="00412510">
            <w:pPr>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koncentracji</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14:paraId="1582BAFF" w14:textId="77777777" w:rsidR="00EE3D3B" w:rsidRPr="00713E84" w:rsidRDefault="00EE3D3B" w:rsidP="00412510">
            <w:pPr>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Skala</w:t>
            </w:r>
          </w:p>
          <w:p w14:paraId="534C779E" w14:textId="77777777" w:rsidR="00EE3D3B" w:rsidRPr="00713E84" w:rsidRDefault="00EE3D3B" w:rsidP="00412510">
            <w:pPr>
              <w:jc w:val="center"/>
              <w:rPr>
                <w:rFonts w:asciiTheme="minorHAnsi" w:hAnsiTheme="minorHAnsi" w:cstheme="minorHAnsi"/>
                <w:color w:val="auto"/>
                <w:sz w:val="22"/>
                <w:szCs w:val="22"/>
              </w:rPr>
            </w:pPr>
            <w:r w:rsidRPr="00713E84">
              <w:rPr>
                <w:rStyle w:val="Bodytext2"/>
                <w:rFonts w:asciiTheme="minorHAnsi" w:hAnsiTheme="minorHAnsi" w:cstheme="minorHAnsi"/>
                <w:color w:val="auto"/>
              </w:rPr>
              <w:t>problemu</w:t>
            </w:r>
          </w:p>
        </w:tc>
      </w:tr>
      <w:tr w:rsidR="007D401B" w:rsidRPr="00713E84" w14:paraId="3156ADD0" w14:textId="77777777" w:rsidTr="001C74C2">
        <w:trPr>
          <w:trHeight w:hRule="exact" w:val="288"/>
        </w:trPr>
        <w:tc>
          <w:tcPr>
            <w:tcW w:w="754" w:type="dxa"/>
            <w:tcBorders>
              <w:top w:val="single" w:sz="4" w:space="0" w:color="auto"/>
              <w:left w:val="single" w:sz="4" w:space="0" w:color="auto"/>
            </w:tcBorders>
            <w:shd w:val="clear" w:color="auto" w:fill="FFFFFF"/>
            <w:vAlign w:val="bottom"/>
          </w:tcPr>
          <w:p w14:paraId="06A59735" w14:textId="77777777" w:rsidR="007D401B" w:rsidRPr="00713E84" w:rsidRDefault="007D401B"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tcBorders>
              <w:top w:val="single" w:sz="4" w:space="0" w:color="auto"/>
              <w:left w:val="single" w:sz="4" w:space="0" w:color="auto"/>
              <w:bottom w:val="single" w:sz="4" w:space="0" w:color="auto"/>
              <w:right w:val="single" w:sz="4" w:space="0" w:color="auto"/>
            </w:tcBorders>
            <w:shd w:val="clear" w:color="000000" w:fill="auto"/>
            <w:vAlign w:val="bottom"/>
          </w:tcPr>
          <w:p w14:paraId="19A68401" w14:textId="1D26D6C2"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0,36</w:t>
            </w:r>
          </w:p>
        </w:tc>
        <w:tc>
          <w:tcPr>
            <w:tcW w:w="1747" w:type="dxa"/>
            <w:tcBorders>
              <w:top w:val="single" w:sz="4" w:space="0" w:color="auto"/>
              <w:left w:val="nil"/>
              <w:bottom w:val="single" w:sz="4" w:space="0" w:color="auto"/>
              <w:right w:val="single" w:sz="4" w:space="0" w:color="auto"/>
            </w:tcBorders>
            <w:shd w:val="clear" w:color="000000" w:fill="auto"/>
            <w:vAlign w:val="bottom"/>
          </w:tcPr>
          <w:p w14:paraId="2422D33C" w14:textId="65BEDD52"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1,36</w:t>
            </w:r>
          </w:p>
        </w:tc>
        <w:tc>
          <w:tcPr>
            <w:tcW w:w="1330" w:type="dxa"/>
            <w:tcBorders>
              <w:top w:val="single" w:sz="4" w:space="0" w:color="auto"/>
              <w:left w:val="nil"/>
              <w:bottom w:val="single" w:sz="4" w:space="0" w:color="auto"/>
              <w:right w:val="single" w:sz="4" w:space="0" w:color="auto"/>
            </w:tcBorders>
            <w:shd w:val="clear" w:color="000000" w:fill="auto"/>
            <w:vAlign w:val="bottom"/>
          </w:tcPr>
          <w:p w14:paraId="670E7977" w14:textId="5F5498F3"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2</w:t>
            </w:r>
          </w:p>
        </w:tc>
      </w:tr>
      <w:tr w:rsidR="007D401B" w:rsidRPr="00713E84" w14:paraId="05390B83" w14:textId="77777777" w:rsidTr="001C74C2">
        <w:trPr>
          <w:trHeight w:hRule="exact" w:val="293"/>
        </w:trPr>
        <w:tc>
          <w:tcPr>
            <w:tcW w:w="754" w:type="dxa"/>
            <w:tcBorders>
              <w:top w:val="single" w:sz="4" w:space="0" w:color="auto"/>
              <w:left w:val="single" w:sz="4" w:space="0" w:color="auto"/>
            </w:tcBorders>
            <w:shd w:val="clear" w:color="auto" w:fill="FFFFFF"/>
            <w:vAlign w:val="bottom"/>
          </w:tcPr>
          <w:p w14:paraId="6556C766" w14:textId="77777777" w:rsidR="007D401B" w:rsidRPr="00713E84" w:rsidRDefault="007D401B"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tcBorders>
              <w:top w:val="single" w:sz="4" w:space="0" w:color="auto"/>
              <w:left w:val="single" w:sz="4" w:space="0" w:color="auto"/>
              <w:bottom w:val="single" w:sz="4" w:space="0" w:color="auto"/>
              <w:right w:val="single" w:sz="4" w:space="0" w:color="auto"/>
            </w:tcBorders>
            <w:shd w:val="clear" w:color="000000" w:fill="auto"/>
            <w:vAlign w:val="bottom"/>
          </w:tcPr>
          <w:p w14:paraId="4D2C6ECB" w14:textId="03D48401"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1,49</w:t>
            </w:r>
          </w:p>
        </w:tc>
        <w:tc>
          <w:tcPr>
            <w:tcW w:w="1747" w:type="dxa"/>
            <w:tcBorders>
              <w:top w:val="single" w:sz="4" w:space="0" w:color="auto"/>
              <w:left w:val="nil"/>
              <w:bottom w:val="single" w:sz="4" w:space="0" w:color="auto"/>
              <w:right w:val="single" w:sz="4" w:space="0" w:color="auto"/>
            </w:tcBorders>
            <w:shd w:val="clear" w:color="000000" w:fill="auto"/>
            <w:vAlign w:val="bottom"/>
          </w:tcPr>
          <w:p w14:paraId="3CA33A50" w14:textId="37F09EB6"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5,66</w:t>
            </w:r>
          </w:p>
        </w:tc>
        <w:tc>
          <w:tcPr>
            <w:tcW w:w="1330" w:type="dxa"/>
            <w:tcBorders>
              <w:top w:val="single" w:sz="4" w:space="0" w:color="auto"/>
              <w:left w:val="nil"/>
              <w:bottom w:val="single" w:sz="4" w:space="0" w:color="auto"/>
              <w:right w:val="single" w:sz="4" w:space="0" w:color="auto"/>
            </w:tcBorders>
            <w:shd w:val="clear" w:color="000000" w:fill="auto"/>
            <w:vAlign w:val="bottom"/>
          </w:tcPr>
          <w:p w14:paraId="5D00DD5C" w14:textId="610A8D00"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3</w:t>
            </w:r>
          </w:p>
        </w:tc>
      </w:tr>
      <w:tr w:rsidR="007D401B" w:rsidRPr="00713E84" w14:paraId="6439B2CC" w14:textId="77777777" w:rsidTr="001C74C2">
        <w:trPr>
          <w:trHeight w:hRule="exact" w:val="293"/>
        </w:trPr>
        <w:tc>
          <w:tcPr>
            <w:tcW w:w="754" w:type="dxa"/>
            <w:tcBorders>
              <w:top w:val="single" w:sz="4" w:space="0" w:color="auto"/>
              <w:left w:val="single" w:sz="4" w:space="0" w:color="auto"/>
            </w:tcBorders>
            <w:shd w:val="clear" w:color="auto" w:fill="FFFFFF"/>
            <w:vAlign w:val="center"/>
          </w:tcPr>
          <w:p w14:paraId="787B4214" w14:textId="77777777" w:rsidR="007D401B" w:rsidRPr="00713E84" w:rsidRDefault="007D401B"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3</w:t>
            </w:r>
          </w:p>
        </w:tc>
        <w:tc>
          <w:tcPr>
            <w:tcW w:w="5472" w:type="dxa"/>
            <w:tcBorders>
              <w:top w:val="single" w:sz="4" w:space="0" w:color="auto"/>
              <w:left w:val="single" w:sz="4" w:space="0" w:color="auto"/>
              <w:bottom w:val="single" w:sz="4" w:space="0" w:color="auto"/>
              <w:right w:val="single" w:sz="4" w:space="0" w:color="auto"/>
            </w:tcBorders>
            <w:shd w:val="clear" w:color="000000" w:fill="auto"/>
            <w:vAlign w:val="bottom"/>
          </w:tcPr>
          <w:p w14:paraId="2BA300E3" w14:textId="0815F543"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0,33</w:t>
            </w:r>
          </w:p>
        </w:tc>
        <w:tc>
          <w:tcPr>
            <w:tcW w:w="1747" w:type="dxa"/>
            <w:tcBorders>
              <w:top w:val="single" w:sz="4" w:space="0" w:color="auto"/>
              <w:left w:val="nil"/>
              <w:bottom w:val="single" w:sz="4" w:space="0" w:color="auto"/>
              <w:right w:val="single" w:sz="4" w:space="0" w:color="auto"/>
            </w:tcBorders>
            <w:shd w:val="clear" w:color="000000" w:fill="auto"/>
            <w:vAlign w:val="bottom"/>
          </w:tcPr>
          <w:p w14:paraId="2765D59D" w14:textId="2A8A4165"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1,25</w:t>
            </w:r>
          </w:p>
        </w:tc>
        <w:tc>
          <w:tcPr>
            <w:tcW w:w="1330" w:type="dxa"/>
            <w:tcBorders>
              <w:top w:val="single" w:sz="4" w:space="0" w:color="auto"/>
              <w:left w:val="nil"/>
              <w:bottom w:val="single" w:sz="4" w:space="0" w:color="auto"/>
              <w:right w:val="single" w:sz="4" w:space="0" w:color="auto"/>
            </w:tcBorders>
            <w:shd w:val="clear" w:color="000000" w:fill="auto"/>
            <w:vAlign w:val="bottom"/>
          </w:tcPr>
          <w:p w14:paraId="08C0B703" w14:textId="11D39860"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1</w:t>
            </w:r>
          </w:p>
        </w:tc>
      </w:tr>
      <w:tr w:rsidR="007D401B" w:rsidRPr="00713E84" w14:paraId="26CB20BA" w14:textId="77777777" w:rsidTr="001C74C2">
        <w:trPr>
          <w:trHeight w:hRule="exact" w:val="293"/>
        </w:trPr>
        <w:tc>
          <w:tcPr>
            <w:tcW w:w="754" w:type="dxa"/>
            <w:tcBorders>
              <w:top w:val="single" w:sz="4" w:space="0" w:color="auto"/>
              <w:left w:val="single" w:sz="4" w:space="0" w:color="auto"/>
            </w:tcBorders>
            <w:shd w:val="clear" w:color="auto" w:fill="FFFFFF"/>
            <w:vAlign w:val="center"/>
          </w:tcPr>
          <w:p w14:paraId="148D2B9B" w14:textId="77777777" w:rsidR="007D401B" w:rsidRPr="00713E84" w:rsidRDefault="007D401B"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4</w:t>
            </w:r>
          </w:p>
        </w:tc>
        <w:tc>
          <w:tcPr>
            <w:tcW w:w="5472" w:type="dxa"/>
            <w:tcBorders>
              <w:top w:val="single" w:sz="4" w:space="0" w:color="auto"/>
              <w:left w:val="single" w:sz="4" w:space="0" w:color="auto"/>
              <w:bottom w:val="single" w:sz="4" w:space="0" w:color="auto"/>
              <w:right w:val="single" w:sz="4" w:space="0" w:color="auto"/>
            </w:tcBorders>
            <w:shd w:val="clear" w:color="000000" w:fill="auto"/>
            <w:vAlign w:val="bottom"/>
          </w:tcPr>
          <w:p w14:paraId="06CE9794" w14:textId="1A9201B6"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0,00</w:t>
            </w:r>
          </w:p>
        </w:tc>
        <w:tc>
          <w:tcPr>
            <w:tcW w:w="1747" w:type="dxa"/>
            <w:tcBorders>
              <w:top w:val="single" w:sz="4" w:space="0" w:color="auto"/>
              <w:left w:val="nil"/>
              <w:bottom w:val="single" w:sz="4" w:space="0" w:color="auto"/>
              <w:right w:val="single" w:sz="4" w:space="0" w:color="auto"/>
            </w:tcBorders>
            <w:shd w:val="clear" w:color="000000" w:fill="auto"/>
            <w:vAlign w:val="bottom"/>
          </w:tcPr>
          <w:p w14:paraId="3E99BA12" w14:textId="4F29C971"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0,00</w:t>
            </w:r>
          </w:p>
        </w:tc>
        <w:tc>
          <w:tcPr>
            <w:tcW w:w="1330" w:type="dxa"/>
            <w:tcBorders>
              <w:top w:val="single" w:sz="4" w:space="0" w:color="auto"/>
              <w:left w:val="nil"/>
              <w:bottom w:val="single" w:sz="4" w:space="0" w:color="auto"/>
              <w:right w:val="single" w:sz="4" w:space="0" w:color="auto"/>
            </w:tcBorders>
            <w:shd w:val="clear" w:color="000000" w:fill="auto"/>
            <w:vAlign w:val="bottom"/>
          </w:tcPr>
          <w:p w14:paraId="2A840BF3" w14:textId="57DC0166"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w:t>
            </w:r>
          </w:p>
        </w:tc>
      </w:tr>
      <w:tr w:rsidR="007D401B" w:rsidRPr="00713E84" w14:paraId="79DD29B8" w14:textId="77777777" w:rsidTr="001C74C2">
        <w:trPr>
          <w:trHeight w:hRule="exact" w:val="293"/>
        </w:trPr>
        <w:tc>
          <w:tcPr>
            <w:tcW w:w="754" w:type="dxa"/>
            <w:tcBorders>
              <w:top w:val="single" w:sz="4" w:space="0" w:color="auto"/>
              <w:left w:val="single" w:sz="4" w:space="0" w:color="auto"/>
            </w:tcBorders>
            <w:shd w:val="clear" w:color="auto" w:fill="FFFFFF"/>
          </w:tcPr>
          <w:p w14:paraId="59B342EE" w14:textId="77777777" w:rsidR="007D401B" w:rsidRPr="00713E84" w:rsidRDefault="007D401B"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tcBorders>
              <w:top w:val="single" w:sz="4" w:space="0" w:color="auto"/>
              <w:left w:val="single" w:sz="4" w:space="0" w:color="auto"/>
              <w:bottom w:val="single" w:sz="4" w:space="0" w:color="auto"/>
              <w:right w:val="single" w:sz="4" w:space="0" w:color="auto"/>
            </w:tcBorders>
            <w:shd w:val="clear" w:color="000000" w:fill="auto"/>
            <w:vAlign w:val="bottom"/>
          </w:tcPr>
          <w:p w14:paraId="4D1B899D" w14:textId="482F8E66"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0,00</w:t>
            </w:r>
          </w:p>
        </w:tc>
        <w:tc>
          <w:tcPr>
            <w:tcW w:w="1747" w:type="dxa"/>
            <w:tcBorders>
              <w:top w:val="single" w:sz="4" w:space="0" w:color="auto"/>
              <w:left w:val="nil"/>
              <w:bottom w:val="single" w:sz="4" w:space="0" w:color="auto"/>
              <w:right w:val="single" w:sz="4" w:space="0" w:color="auto"/>
            </w:tcBorders>
            <w:shd w:val="clear" w:color="000000" w:fill="auto"/>
            <w:vAlign w:val="bottom"/>
          </w:tcPr>
          <w:p w14:paraId="347B2E1E" w14:textId="5D12F5B0"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0,00</w:t>
            </w:r>
          </w:p>
        </w:tc>
        <w:tc>
          <w:tcPr>
            <w:tcW w:w="1330" w:type="dxa"/>
            <w:tcBorders>
              <w:top w:val="single" w:sz="4" w:space="0" w:color="auto"/>
              <w:left w:val="nil"/>
              <w:bottom w:val="single" w:sz="4" w:space="0" w:color="auto"/>
              <w:right w:val="single" w:sz="4" w:space="0" w:color="auto"/>
            </w:tcBorders>
            <w:shd w:val="clear" w:color="000000" w:fill="auto"/>
            <w:vAlign w:val="bottom"/>
          </w:tcPr>
          <w:p w14:paraId="74A505D1" w14:textId="2C9D482F"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w:t>
            </w:r>
          </w:p>
        </w:tc>
      </w:tr>
      <w:tr w:rsidR="007D401B" w:rsidRPr="00713E84" w14:paraId="4363DDE5" w14:textId="77777777" w:rsidTr="001C74C2">
        <w:trPr>
          <w:trHeight w:hRule="exact" w:val="288"/>
        </w:trPr>
        <w:tc>
          <w:tcPr>
            <w:tcW w:w="754" w:type="dxa"/>
            <w:tcBorders>
              <w:top w:val="single" w:sz="4" w:space="0" w:color="auto"/>
              <w:left w:val="single" w:sz="4" w:space="0" w:color="auto"/>
            </w:tcBorders>
            <w:shd w:val="clear" w:color="auto" w:fill="FFFFFF"/>
            <w:vAlign w:val="bottom"/>
          </w:tcPr>
          <w:p w14:paraId="34966F5B" w14:textId="77777777" w:rsidR="007D401B" w:rsidRPr="00713E84" w:rsidRDefault="007D401B"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tcBorders>
              <w:top w:val="single" w:sz="4" w:space="0" w:color="auto"/>
              <w:left w:val="single" w:sz="4" w:space="0" w:color="auto"/>
              <w:bottom w:val="single" w:sz="4" w:space="0" w:color="auto"/>
              <w:right w:val="single" w:sz="4" w:space="0" w:color="auto"/>
            </w:tcBorders>
            <w:shd w:val="clear" w:color="000000" w:fill="auto"/>
            <w:vAlign w:val="bottom"/>
          </w:tcPr>
          <w:p w14:paraId="0A3AC51D" w14:textId="42ADC144"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0,09</w:t>
            </w:r>
          </w:p>
        </w:tc>
        <w:tc>
          <w:tcPr>
            <w:tcW w:w="1747" w:type="dxa"/>
            <w:tcBorders>
              <w:top w:val="single" w:sz="4" w:space="0" w:color="auto"/>
              <w:left w:val="nil"/>
              <w:bottom w:val="single" w:sz="4" w:space="0" w:color="auto"/>
              <w:right w:val="single" w:sz="4" w:space="0" w:color="auto"/>
            </w:tcBorders>
            <w:shd w:val="clear" w:color="000000" w:fill="auto"/>
            <w:vAlign w:val="bottom"/>
          </w:tcPr>
          <w:p w14:paraId="0BA88EDA" w14:textId="7FAF081D"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0,34</w:t>
            </w:r>
          </w:p>
        </w:tc>
        <w:tc>
          <w:tcPr>
            <w:tcW w:w="1330" w:type="dxa"/>
            <w:tcBorders>
              <w:top w:val="single" w:sz="4" w:space="0" w:color="auto"/>
              <w:left w:val="nil"/>
              <w:bottom w:val="single" w:sz="4" w:space="0" w:color="auto"/>
              <w:right w:val="single" w:sz="4" w:space="0" w:color="auto"/>
            </w:tcBorders>
            <w:shd w:val="clear" w:color="000000" w:fill="auto"/>
            <w:vAlign w:val="bottom"/>
          </w:tcPr>
          <w:p w14:paraId="5C7D0634" w14:textId="71CD8795"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w:t>
            </w:r>
          </w:p>
        </w:tc>
      </w:tr>
      <w:tr w:rsidR="007D401B" w:rsidRPr="00713E84" w14:paraId="69265CAF" w14:textId="77777777" w:rsidTr="001C74C2">
        <w:trPr>
          <w:trHeight w:hRule="exact" w:val="293"/>
        </w:trPr>
        <w:tc>
          <w:tcPr>
            <w:tcW w:w="754" w:type="dxa"/>
            <w:tcBorders>
              <w:top w:val="single" w:sz="4" w:space="0" w:color="auto"/>
              <w:left w:val="single" w:sz="4" w:space="0" w:color="auto"/>
            </w:tcBorders>
            <w:shd w:val="clear" w:color="auto" w:fill="FFFFFF"/>
          </w:tcPr>
          <w:p w14:paraId="69446E55" w14:textId="77777777" w:rsidR="007D401B" w:rsidRPr="00713E84" w:rsidRDefault="007D401B"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7</w:t>
            </w:r>
          </w:p>
        </w:tc>
        <w:tc>
          <w:tcPr>
            <w:tcW w:w="5472" w:type="dxa"/>
            <w:tcBorders>
              <w:top w:val="single" w:sz="4" w:space="0" w:color="auto"/>
              <w:left w:val="single" w:sz="4" w:space="0" w:color="auto"/>
              <w:bottom w:val="single" w:sz="4" w:space="0" w:color="auto"/>
              <w:right w:val="single" w:sz="4" w:space="0" w:color="auto"/>
            </w:tcBorders>
            <w:shd w:val="clear" w:color="000000" w:fill="auto"/>
            <w:vAlign w:val="bottom"/>
          </w:tcPr>
          <w:p w14:paraId="0149B269" w14:textId="01F039FB"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0,53</w:t>
            </w:r>
          </w:p>
        </w:tc>
        <w:tc>
          <w:tcPr>
            <w:tcW w:w="1747" w:type="dxa"/>
            <w:tcBorders>
              <w:top w:val="single" w:sz="4" w:space="0" w:color="auto"/>
              <w:left w:val="nil"/>
              <w:bottom w:val="single" w:sz="4" w:space="0" w:color="auto"/>
              <w:right w:val="single" w:sz="4" w:space="0" w:color="auto"/>
            </w:tcBorders>
            <w:shd w:val="clear" w:color="000000" w:fill="auto"/>
            <w:vAlign w:val="bottom"/>
          </w:tcPr>
          <w:p w14:paraId="034E1F78" w14:textId="59330AC2"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2,01</w:t>
            </w:r>
          </w:p>
        </w:tc>
        <w:tc>
          <w:tcPr>
            <w:tcW w:w="1330" w:type="dxa"/>
            <w:tcBorders>
              <w:top w:val="single" w:sz="4" w:space="0" w:color="auto"/>
              <w:left w:val="nil"/>
              <w:bottom w:val="single" w:sz="4" w:space="0" w:color="auto"/>
              <w:right w:val="single" w:sz="4" w:space="0" w:color="auto"/>
            </w:tcBorders>
            <w:shd w:val="clear" w:color="000000" w:fill="auto"/>
            <w:vAlign w:val="bottom"/>
          </w:tcPr>
          <w:p w14:paraId="6719F058" w14:textId="644897A0"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3</w:t>
            </w:r>
          </w:p>
        </w:tc>
      </w:tr>
      <w:tr w:rsidR="007D401B" w:rsidRPr="00713E84" w14:paraId="34D31FC6" w14:textId="77777777" w:rsidTr="001C74C2">
        <w:trPr>
          <w:trHeight w:hRule="exact" w:val="293"/>
        </w:trPr>
        <w:tc>
          <w:tcPr>
            <w:tcW w:w="754" w:type="dxa"/>
            <w:tcBorders>
              <w:top w:val="single" w:sz="4" w:space="0" w:color="auto"/>
              <w:left w:val="single" w:sz="4" w:space="0" w:color="auto"/>
            </w:tcBorders>
            <w:shd w:val="clear" w:color="auto" w:fill="FFFFFF"/>
            <w:vAlign w:val="bottom"/>
          </w:tcPr>
          <w:p w14:paraId="7FBE88B3" w14:textId="77777777" w:rsidR="007D401B" w:rsidRPr="00713E84" w:rsidRDefault="007D401B"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8</w:t>
            </w:r>
          </w:p>
        </w:tc>
        <w:tc>
          <w:tcPr>
            <w:tcW w:w="5472" w:type="dxa"/>
            <w:tcBorders>
              <w:top w:val="single" w:sz="4" w:space="0" w:color="auto"/>
              <w:left w:val="single" w:sz="4" w:space="0" w:color="auto"/>
              <w:bottom w:val="single" w:sz="4" w:space="0" w:color="auto"/>
              <w:right w:val="single" w:sz="4" w:space="0" w:color="auto"/>
            </w:tcBorders>
            <w:shd w:val="clear" w:color="000000" w:fill="auto"/>
            <w:vAlign w:val="bottom"/>
          </w:tcPr>
          <w:p w14:paraId="4B8F4725" w14:textId="6DB6FBE1"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0,24</w:t>
            </w:r>
          </w:p>
        </w:tc>
        <w:tc>
          <w:tcPr>
            <w:tcW w:w="1747" w:type="dxa"/>
            <w:tcBorders>
              <w:top w:val="single" w:sz="4" w:space="0" w:color="auto"/>
              <w:left w:val="nil"/>
              <w:bottom w:val="single" w:sz="4" w:space="0" w:color="auto"/>
              <w:right w:val="single" w:sz="4" w:space="0" w:color="auto"/>
            </w:tcBorders>
            <w:shd w:val="clear" w:color="000000" w:fill="auto"/>
            <w:vAlign w:val="bottom"/>
          </w:tcPr>
          <w:p w14:paraId="52A923B1" w14:textId="6BDD36D4"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0,92</w:t>
            </w:r>
          </w:p>
        </w:tc>
        <w:tc>
          <w:tcPr>
            <w:tcW w:w="1330" w:type="dxa"/>
            <w:tcBorders>
              <w:top w:val="single" w:sz="4" w:space="0" w:color="auto"/>
              <w:left w:val="nil"/>
              <w:bottom w:val="single" w:sz="4" w:space="0" w:color="auto"/>
              <w:right w:val="single" w:sz="4" w:space="0" w:color="auto"/>
            </w:tcBorders>
            <w:shd w:val="clear" w:color="000000" w:fill="auto"/>
            <w:vAlign w:val="bottom"/>
          </w:tcPr>
          <w:p w14:paraId="3DCB218E" w14:textId="69FC1A55"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w:t>
            </w:r>
          </w:p>
        </w:tc>
      </w:tr>
      <w:tr w:rsidR="007D401B" w:rsidRPr="00713E84" w14:paraId="416DE03B" w14:textId="77777777" w:rsidTr="001C74C2">
        <w:trPr>
          <w:trHeight w:hRule="exact" w:val="293"/>
        </w:trPr>
        <w:tc>
          <w:tcPr>
            <w:tcW w:w="754" w:type="dxa"/>
            <w:tcBorders>
              <w:top w:val="single" w:sz="4" w:space="0" w:color="auto"/>
              <w:left w:val="single" w:sz="4" w:space="0" w:color="auto"/>
            </w:tcBorders>
            <w:shd w:val="clear" w:color="auto" w:fill="FFFFFF"/>
            <w:vAlign w:val="center"/>
          </w:tcPr>
          <w:p w14:paraId="2276CAF2" w14:textId="77777777" w:rsidR="007D401B" w:rsidRPr="00713E84" w:rsidRDefault="007D401B"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tcBorders>
              <w:top w:val="single" w:sz="4" w:space="0" w:color="auto"/>
              <w:left w:val="single" w:sz="4" w:space="0" w:color="auto"/>
              <w:bottom w:val="single" w:sz="4" w:space="0" w:color="auto"/>
              <w:right w:val="single" w:sz="4" w:space="0" w:color="auto"/>
            </w:tcBorders>
            <w:shd w:val="clear" w:color="000000" w:fill="auto"/>
            <w:vAlign w:val="bottom"/>
          </w:tcPr>
          <w:p w14:paraId="42545B7D" w14:textId="01E7A6D0"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0,00</w:t>
            </w:r>
          </w:p>
        </w:tc>
        <w:tc>
          <w:tcPr>
            <w:tcW w:w="1747" w:type="dxa"/>
            <w:tcBorders>
              <w:top w:val="single" w:sz="4" w:space="0" w:color="auto"/>
              <w:left w:val="nil"/>
              <w:bottom w:val="single" w:sz="4" w:space="0" w:color="auto"/>
              <w:right w:val="single" w:sz="4" w:space="0" w:color="auto"/>
            </w:tcBorders>
            <w:shd w:val="clear" w:color="000000" w:fill="auto"/>
            <w:vAlign w:val="bottom"/>
          </w:tcPr>
          <w:p w14:paraId="39469F61" w14:textId="5C09047C"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0,00</w:t>
            </w:r>
          </w:p>
        </w:tc>
        <w:tc>
          <w:tcPr>
            <w:tcW w:w="1330" w:type="dxa"/>
            <w:tcBorders>
              <w:top w:val="single" w:sz="4" w:space="0" w:color="auto"/>
              <w:left w:val="nil"/>
              <w:bottom w:val="single" w:sz="4" w:space="0" w:color="auto"/>
              <w:right w:val="single" w:sz="4" w:space="0" w:color="auto"/>
            </w:tcBorders>
            <w:shd w:val="clear" w:color="000000" w:fill="auto"/>
            <w:vAlign w:val="bottom"/>
          </w:tcPr>
          <w:p w14:paraId="655D2553" w14:textId="0B4B7E38"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w:t>
            </w:r>
          </w:p>
        </w:tc>
      </w:tr>
      <w:tr w:rsidR="007D401B" w:rsidRPr="00713E84" w14:paraId="2A707EA8" w14:textId="77777777" w:rsidTr="001C74C2">
        <w:trPr>
          <w:trHeight w:hRule="exact" w:val="288"/>
        </w:trPr>
        <w:tc>
          <w:tcPr>
            <w:tcW w:w="754" w:type="dxa"/>
            <w:tcBorders>
              <w:top w:val="single" w:sz="4" w:space="0" w:color="auto"/>
              <w:left w:val="single" w:sz="4" w:space="0" w:color="auto"/>
            </w:tcBorders>
            <w:shd w:val="clear" w:color="auto" w:fill="FFFFFF"/>
            <w:vAlign w:val="bottom"/>
          </w:tcPr>
          <w:p w14:paraId="2F4013AC" w14:textId="77777777" w:rsidR="007D401B" w:rsidRPr="00713E84" w:rsidRDefault="007D401B"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tcBorders>
              <w:top w:val="single" w:sz="4" w:space="0" w:color="auto"/>
              <w:left w:val="single" w:sz="4" w:space="0" w:color="auto"/>
              <w:bottom w:val="single" w:sz="4" w:space="0" w:color="auto"/>
              <w:right w:val="single" w:sz="4" w:space="0" w:color="auto"/>
            </w:tcBorders>
            <w:shd w:val="clear" w:color="000000" w:fill="auto"/>
            <w:vAlign w:val="bottom"/>
          </w:tcPr>
          <w:p w14:paraId="483F77F7" w14:textId="328DF04D"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0,00</w:t>
            </w:r>
          </w:p>
        </w:tc>
        <w:tc>
          <w:tcPr>
            <w:tcW w:w="1747" w:type="dxa"/>
            <w:tcBorders>
              <w:top w:val="single" w:sz="4" w:space="0" w:color="auto"/>
              <w:left w:val="nil"/>
              <w:bottom w:val="single" w:sz="4" w:space="0" w:color="auto"/>
              <w:right w:val="single" w:sz="4" w:space="0" w:color="auto"/>
            </w:tcBorders>
            <w:shd w:val="clear" w:color="000000" w:fill="auto"/>
            <w:vAlign w:val="bottom"/>
          </w:tcPr>
          <w:p w14:paraId="45EA0756" w14:textId="1E80970C"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0,00</w:t>
            </w:r>
          </w:p>
        </w:tc>
        <w:tc>
          <w:tcPr>
            <w:tcW w:w="1330" w:type="dxa"/>
            <w:tcBorders>
              <w:top w:val="single" w:sz="4" w:space="0" w:color="auto"/>
              <w:left w:val="nil"/>
              <w:bottom w:val="single" w:sz="4" w:space="0" w:color="auto"/>
              <w:right w:val="single" w:sz="4" w:space="0" w:color="auto"/>
            </w:tcBorders>
            <w:shd w:val="clear" w:color="000000" w:fill="auto"/>
            <w:vAlign w:val="bottom"/>
          </w:tcPr>
          <w:p w14:paraId="3E284875" w14:textId="21EA9359"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w:t>
            </w:r>
          </w:p>
        </w:tc>
      </w:tr>
      <w:tr w:rsidR="007D401B" w:rsidRPr="00713E84" w14:paraId="0EA3E312" w14:textId="77777777" w:rsidTr="001C74C2">
        <w:trPr>
          <w:trHeight w:hRule="exact" w:val="293"/>
        </w:trPr>
        <w:tc>
          <w:tcPr>
            <w:tcW w:w="754" w:type="dxa"/>
            <w:tcBorders>
              <w:top w:val="single" w:sz="4" w:space="0" w:color="auto"/>
              <w:left w:val="single" w:sz="4" w:space="0" w:color="auto"/>
            </w:tcBorders>
            <w:shd w:val="clear" w:color="auto" w:fill="FFFFFF"/>
            <w:vAlign w:val="bottom"/>
          </w:tcPr>
          <w:p w14:paraId="38B7B7D1" w14:textId="77777777" w:rsidR="007D401B" w:rsidRPr="00713E84" w:rsidRDefault="007D401B"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tcBorders>
              <w:top w:val="single" w:sz="4" w:space="0" w:color="auto"/>
              <w:left w:val="single" w:sz="4" w:space="0" w:color="auto"/>
              <w:bottom w:val="single" w:sz="4" w:space="0" w:color="auto"/>
              <w:right w:val="single" w:sz="4" w:space="0" w:color="auto"/>
            </w:tcBorders>
            <w:shd w:val="clear" w:color="000000" w:fill="auto"/>
            <w:vAlign w:val="bottom"/>
          </w:tcPr>
          <w:p w14:paraId="7B139D05" w14:textId="4F383506"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0,00</w:t>
            </w:r>
          </w:p>
        </w:tc>
        <w:tc>
          <w:tcPr>
            <w:tcW w:w="1747" w:type="dxa"/>
            <w:tcBorders>
              <w:top w:val="single" w:sz="4" w:space="0" w:color="auto"/>
              <w:left w:val="nil"/>
              <w:bottom w:val="single" w:sz="4" w:space="0" w:color="auto"/>
              <w:right w:val="single" w:sz="4" w:space="0" w:color="auto"/>
            </w:tcBorders>
            <w:shd w:val="clear" w:color="000000" w:fill="auto"/>
            <w:vAlign w:val="bottom"/>
          </w:tcPr>
          <w:p w14:paraId="3A7BCFB0" w14:textId="37C063A0"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0,00</w:t>
            </w:r>
          </w:p>
        </w:tc>
        <w:tc>
          <w:tcPr>
            <w:tcW w:w="1330" w:type="dxa"/>
            <w:tcBorders>
              <w:top w:val="single" w:sz="4" w:space="0" w:color="auto"/>
              <w:left w:val="nil"/>
              <w:bottom w:val="single" w:sz="4" w:space="0" w:color="auto"/>
              <w:right w:val="single" w:sz="4" w:space="0" w:color="auto"/>
            </w:tcBorders>
            <w:shd w:val="clear" w:color="000000" w:fill="auto"/>
            <w:vAlign w:val="bottom"/>
          </w:tcPr>
          <w:p w14:paraId="3ADB6AFB" w14:textId="1AD579BC"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w:t>
            </w:r>
          </w:p>
        </w:tc>
      </w:tr>
      <w:tr w:rsidR="007D401B" w:rsidRPr="00713E84" w14:paraId="4113541F" w14:textId="77777777" w:rsidTr="001C74C2">
        <w:trPr>
          <w:trHeight w:hRule="exact" w:val="293"/>
        </w:trPr>
        <w:tc>
          <w:tcPr>
            <w:tcW w:w="754" w:type="dxa"/>
            <w:tcBorders>
              <w:top w:val="single" w:sz="4" w:space="0" w:color="auto"/>
              <w:left w:val="single" w:sz="4" w:space="0" w:color="auto"/>
            </w:tcBorders>
            <w:shd w:val="clear" w:color="auto" w:fill="FFFFFF"/>
            <w:vAlign w:val="bottom"/>
          </w:tcPr>
          <w:p w14:paraId="404AF2BF" w14:textId="77777777" w:rsidR="007D401B" w:rsidRPr="00713E84" w:rsidRDefault="007D401B"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tcBorders>
              <w:top w:val="single" w:sz="4" w:space="0" w:color="auto"/>
              <w:left w:val="single" w:sz="4" w:space="0" w:color="auto"/>
              <w:bottom w:val="single" w:sz="4" w:space="0" w:color="auto"/>
              <w:right w:val="single" w:sz="4" w:space="0" w:color="auto"/>
            </w:tcBorders>
            <w:shd w:val="clear" w:color="000000" w:fill="auto"/>
            <w:vAlign w:val="bottom"/>
          </w:tcPr>
          <w:p w14:paraId="164F4EA0" w14:textId="7C9B86C5"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0,18</w:t>
            </w:r>
          </w:p>
        </w:tc>
        <w:tc>
          <w:tcPr>
            <w:tcW w:w="1747" w:type="dxa"/>
            <w:tcBorders>
              <w:top w:val="single" w:sz="4" w:space="0" w:color="auto"/>
              <w:left w:val="nil"/>
              <w:bottom w:val="single" w:sz="4" w:space="0" w:color="auto"/>
              <w:right w:val="single" w:sz="4" w:space="0" w:color="auto"/>
            </w:tcBorders>
            <w:shd w:val="clear" w:color="000000" w:fill="auto"/>
            <w:vAlign w:val="bottom"/>
          </w:tcPr>
          <w:p w14:paraId="7B87FD4E" w14:textId="6D088B6E"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0,68</w:t>
            </w:r>
          </w:p>
        </w:tc>
        <w:tc>
          <w:tcPr>
            <w:tcW w:w="1330" w:type="dxa"/>
            <w:tcBorders>
              <w:top w:val="single" w:sz="4" w:space="0" w:color="auto"/>
              <w:left w:val="nil"/>
              <w:bottom w:val="single" w:sz="4" w:space="0" w:color="auto"/>
              <w:right w:val="single" w:sz="4" w:space="0" w:color="auto"/>
            </w:tcBorders>
            <w:shd w:val="clear" w:color="000000" w:fill="auto"/>
            <w:vAlign w:val="bottom"/>
          </w:tcPr>
          <w:p w14:paraId="2B0D877B" w14:textId="71942DE3"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w:t>
            </w:r>
          </w:p>
        </w:tc>
      </w:tr>
      <w:tr w:rsidR="007D401B" w:rsidRPr="00713E84" w14:paraId="5BDCC762" w14:textId="77777777" w:rsidTr="001C74C2">
        <w:trPr>
          <w:trHeight w:hRule="exact" w:val="288"/>
        </w:trPr>
        <w:tc>
          <w:tcPr>
            <w:tcW w:w="754" w:type="dxa"/>
            <w:tcBorders>
              <w:top w:val="single" w:sz="4" w:space="0" w:color="auto"/>
              <w:left w:val="single" w:sz="4" w:space="0" w:color="auto"/>
            </w:tcBorders>
            <w:shd w:val="clear" w:color="auto" w:fill="FFFFFF"/>
            <w:vAlign w:val="center"/>
          </w:tcPr>
          <w:p w14:paraId="1D8F0C52" w14:textId="77777777" w:rsidR="007D401B" w:rsidRPr="00713E84" w:rsidRDefault="007D401B"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tcBorders>
              <w:top w:val="single" w:sz="4" w:space="0" w:color="auto"/>
              <w:left w:val="single" w:sz="4" w:space="0" w:color="auto"/>
              <w:bottom w:val="single" w:sz="4" w:space="0" w:color="auto"/>
              <w:right w:val="single" w:sz="4" w:space="0" w:color="auto"/>
            </w:tcBorders>
            <w:shd w:val="clear" w:color="000000" w:fill="auto"/>
            <w:vAlign w:val="bottom"/>
          </w:tcPr>
          <w:p w14:paraId="13D85E37" w14:textId="17752822"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0,45</w:t>
            </w:r>
          </w:p>
        </w:tc>
        <w:tc>
          <w:tcPr>
            <w:tcW w:w="1747" w:type="dxa"/>
            <w:tcBorders>
              <w:top w:val="single" w:sz="4" w:space="0" w:color="auto"/>
              <w:left w:val="nil"/>
              <w:bottom w:val="single" w:sz="4" w:space="0" w:color="auto"/>
              <w:right w:val="single" w:sz="4" w:space="0" w:color="auto"/>
            </w:tcBorders>
            <w:shd w:val="clear" w:color="000000" w:fill="auto"/>
            <w:vAlign w:val="bottom"/>
          </w:tcPr>
          <w:p w14:paraId="6EA30ED6" w14:textId="5AB36ADC"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1,73</w:t>
            </w:r>
          </w:p>
        </w:tc>
        <w:tc>
          <w:tcPr>
            <w:tcW w:w="1330" w:type="dxa"/>
            <w:tcBorders>
              <w:top w:val="single" w:sz="4" w:space="0" w:color="auto"/>
              <w:left w:val="nil"/>
              <w:bottom w:val="single" w:sz="4" w:space="0" w:color="auto"/>
              <w:right w:val="single" w:sz="4" w:space="0" w:color="auto"/>
            </w:tcBorders>
            <w:shd w:val="clear" w:color="000000" w:fill="auto"/>
            <w:vAlign w:val="bottom"/>
          </w:tcPr>
          <w:p w14:paraId="007D240D" w14:textId="0E649E6E"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3</w:t>
            </w:r>
          </w:p>
        </w:tc>
      </w:tr>
      <w:tr w:rsidR="007D401B" w:rsidRPr="00713E84" w14:paraId="4205B8C7" w14:textId="77777777" w:rsidTr="001C74C2">
        <w:trPr>
          <w:trHeight w:hRule="exact" w:val="293"/>
        </w:trPr>
        <w:tc>
          <w:tcPr>
            <w:tcW w:w="754" w:type="dxa"/>
            <w:tcBorders>
              <w:top w:val="single" w:sz="4" w:space="0" w:color="auto"/>
              <w:left w:val="single" w:sz="4" w:space="0" w:color="auto"/>
            </w:tcBorders>
            <w:shd w:val="clear" w:color="auto" w:fill="FFFFFF"/>
          </w:tcPr>
          <w:p w14:paraId="3FD9F170" w14:textId="77777777" w:rsidR="007D401B" w:rsidRPr="00713E84" w:rsidRDefault="007D401B"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tcBorders>
              <w:top w:val="single" w:sz="4" w:space="0" w:color="auto"/>
              <w:left w:val="single" w:sz="4" w:space="0" w:color="auto"/>
              <w:bottom w:val="single" w:sz="4" w:space="0" w:color="auto"/>
              <w:right w:val="single" w:sz="4" w:space="0" w:color="auto"/>
            </w:tcBorders>
            <w:shd w:val="clear" w:color="000000" w:fill="auto"/>
            <w:vAlign w:val="bottom"/>
          </w:tcPr>
          <w:p w14:paraId="27103E24" w14:textId="448AF680"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0,00</w:t>
            </w:r>
          </w:p>
        </w:tc>
        <w:tc>
          <w:tcPr>
            <w:tcW w:w="1747" w:type="dxa"/>
            <w:tcBorders>
              <w:top w:val="single" w:sz="4" w:space="0" w:color="auto"/>
              <w:left w:val="nil"/>
              <w:bottom w:val="single" w:sz="4" w:space="0" w:color="auto"/>
              <w:right w:val="single" w:sz="4" w:space="0" w:color="auto"/>
            </w:tcBorders>
            <w:shd w:val="clear" w:color="000000" w:fill="auto"/>
            <w:vAlign w:val="bottom"/>
          </w:tcPr>
          <w:p w14:paraId="352CA67F" w14:textId="2BCAF094"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0,00</w:t>
            </w:r>
          </w:p>
        </w:tc>
        <w:tc>
          <w:tcPr>
            <w:tcW w:w="1330" w:type="dxa"/>
            <w:tcBorders>
              <w:top w:val="single" w:sz="4" w:space="0" w:color="auto"/>
              <w:left w:val="nil"/>
              <w:bottom w:val="single" w:sz="4" w:space="0" w:color="auto"/>
              <w:right w:val="single" w:sz="4" w:space="0" w:color="auto"/>
            </w:tcBorders>
            <w:shd w:val="clear" w:color="000000" w:fill="auto"/>
            <w:vAlign w:val="bottom"/>
          </w:tcPr>
          <w:p w14:paraId="0CFC318D" w14:textId="6C630A06"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w:t>
            </w:r>
          </w:p>
        </w:tc>
      </w:tr>
      <w:tr w:rsidR="007D401B" w:rsidRPr="00713E84" w14:paraId="034B04CC" w14:textId="77777777" w:rsidTr="001C74C2">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708E79DD" w14:textId="77777777" w:rsidR="007D401B" w:rsidRPr="00713E84" w:rsidRDefault="007D401B"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tcBorders>
              <w:top w:val="single" w:sz="4" w:space="0" w:color="auto"/>
              <w:left w:val="single" w:sz="4" w:space="0" w:color="auto"/>
              <w:bottom w:val="single" w:sz="4" w:space="0" w:color="auto"/>
              <w:right w:val="single" w:sz="4" w:space="0" w:color="auto"/>
            </w:tcBorders>
            <w:shd w:val="clear" w:color="000000" w:fill="auto"/>
            <w:vAlign w:val="bottom"/>
          </w:tcPr>
          <w:p w14:paraId="24E60FBE" w14:textId="2E0382D4"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0,44</w:t>
            </w:r>
          </w:p>
        </w:tc>
        <w:tc>
          <w:tcPr>
            <w:tcW w:w="1747" w:type="dxa"/>
            <w:tcBorders>
              <w:top w:val="single" w:sz="4" w:space="0" w:color="auto"/>
              <w:left w:val="nil"/>
              <w:bottom w:val="single" w:sz="4" w:space="0" w:color="auto"/>
              <w:right w:val="single" w:sz="4" w:space="0" w:color="auto"/>
            </w:tcBorders>
            <w:shd w:val="clear" w:color="000000" w:fill="auto"/>
            <w:vAlign w:val="bottom"/>
          </w:tcPr>
          <w:p w14:paraId="28F6BAA0" w14:textId="4ED743A3"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1,69</w:t>
            </w:r>
          </w:p>
        </w:tc>
        <w:tc>
          <w:tcPr>
            <w:tcW w:w="1330" w:type="dxa"/>
            <w:tcBorders>
              <w:top w:val="single" w:sz="4" w:space="0" w:color="auto"/>
              <w:left w:val="nil"/>
              <w:bottom w:val="single" w:sz="4" w:space="0" w:color="auto"/>
              <w:right w:val="single" w:sz="4" w:space="0" w:color="auto"/>
            </w:tcBorders>
            <w:shd w:val="clear" w:color="000000" w:fill="auto"/>
            <w:vAlign w:val="bottom"/>
          </w:tcPr>
          <w:p w14:paraId="1C62545C" w14:textId="507332B2" w:rsidR="007D401B" w:rsidRPr="00713E84" w:rsidRDefault="007D401B" w:rsidP="00713E84">
            <w:pPr>
              <w:spacing w:line="360" w:lineRule="auto"/>
              <w:jc w:val="center"/>
              <w:rPr>
                <w:rFonts w:asciiTheme="minorHAnsi" w:hAnsiTheme="minorHAnsi" w:cstheme="minorHAnsi"/>
                <w:sz w:val="22"/>
                <w:szCs w:val="22"/>
              </w:rPr>
            </w:pPr>
            <w:r w:rsidRPr="00713E84">
              <w:rPr>
                <w:rFonts w:asciiTheme="minorHAnsi" w:hAnsiTheme="minorHAnsi" w:cs="Calibri"/>
                <w:sz w:val="22"/>
                <w:szCs w:val="22"/>
              </w:rPr>
              <w:t>3</w:t>
            </w:r>
          </w:p>
        </w:tc>
      </w:tr>
      <w:tr w:rsidR="007D401B" w:rsidRPr="00713E84" w14:paraId="73FF4580" w14:textId="77777777" w:rsidTr="001C74C2">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7003C280" w14:textId="77777777" w:rsidR="007D401B" w:rsidRPr="00713E84" w:rsidRDefault="007D401B"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tcBorders>
              <w:top w:val="single" w:sz="4" w:space="0" w:color="auto"/>
              <w:left w:val="single" w:sz="4" w:space="0" w:color="auto"/>
              <w:bottom w:val="single" w:sz="4" w:space="0" w:color="auto"/>
              <w:right w:val="single" w:sz="4" w:space="0" w:color="auto"/>
            </w:tcBorders>
            <w:shd w:val="clear" w:color="000000" w:fill="auto"/>
            <w:vAlign w:val="bottom"/>
          </w:tcPr>
          <w:p w14:paraId="5B4991C6" w14:textId="5E2E8ED5" w:rsidR="007D401B" w:rsidRPr="00713E84" w:rsidRDefault="007D401B" w:rsidP="00713E84">
            <w:pPr>
              <w:spacing w:line="360" w:lineRule="auto"/>
              <w:jc w:val="center"/>
              <w:rPr>
                <w:rStyle w:val="Bodytext2"/>
                <w:rFonts w:asciiTheme="minorHAnsi" w:hAnsiTheme="minorHAnsi" w:cstheme="minorHAnsi"/>
              </w:rPr>
            </w:pPr>
            <w:r w:rsidRPr="00713E84">
              <w:rPr>
                <w:rFonts w:asciiTheme="minorHAnsi" w:hAnsiTheme="minorHAnsi" w:cs="Calibri"/>
                <w:sz w:val="22"/>
                <w:szCs w:val="22"/>
              </w:rPr>
              <w:t>0,00</w:t>
            </w:r>
          </w:p>
        </w:tc>
        <w:tc>
          <w:tcPr>
            <w:tcW w:w="1747" w:type="dxa"/>
            <w:tcBorders>
              <w:top w:val="single" w:sz="4" w:space="0" w:color="auto"/>
              <w:left w:val="nil"/>
              <w:bottom w:val="single" w:sz="4" w:space="0" w:color="auto"/>
              <w:right w:val="single" w:sz="4" w:space="0" w:color="auto"/>
            </w:tcBorders>
            <w:shd w:val="clear" w:color="000000" w:fill="auto"/>
            <w:vAlign w:val="bottom"/>
          </w:tcPr>
          <w:p w14:paraId="306A51A4" w14:textId="630B843D" w:rsidR="007D401B" w:rsidRPr="00713E84" w:rsidRDefault="007D401B" w:rsidP="00713E84">
            <w:pPr>
              <w:spacing w:line="360" w:lineRule="auto"/>
              <w:jc w:val="center"/>
              <w:rPr>
                <w:rStyle w:val="Bodytext2"/>
                <w:rFonts w:asciiTheme="minorHAnsi" w:hAnsiTheme="minorHAnsi" w:cstheme="minorHAnsi"/>
              </w:rPr>
            </w:pPr>
            <w:r w:rsidRPr="00713E84">
              <w:rPr>
                <w:rFonts w:asciiTheme="minorHAnsi" w:hAnsiTheme="minorHAnsi" w:cs="Calibri"/>
                <w:sz w:val="22"/>
                <w:szCs w:val="22"/>
              </w:rPr>
              <w:t>0,00</w:t>
            </w:r>
          </w:p>
        </w:tc>
        <w:tc>
          <w:tcPr>
            <w:tcW w:w="1330" w:type="dxa"/>
            <w:tcBorders>
              <w:top w:val="single" w:sz="4" w:space="0" w:color="auto"/>
              <w:left w:val="nil"/>
              <w:bottom w:val="single" w:sz="4" w:space="0" w:color="auto"/>
              <w:right w:val="single" w:sz="4" w:space="0" w:color="auto"/>
            </w:tcBorders>
            <w:shd w:val="clear" w:color="000000" w:fill="auto"/>
            <w:vAlign w:val="bottom"/>
          </w:tcPr>
          <w:p w14:paraId="79CACBF4" w14:textId="7836A4E8" w:rsidR="007D401B" w:rsidRPr="00713E84" w:rsidRDefault="007D401B" w:rsidP="00713E84">
            <w:pPr>
              <w:spacing w:line="360" w:lineRule="auto"/>
              <w:jc w:val="center"/>
              <w:rPr>
                <w:rStyle w:val="Bodytext2"/>
                <w:rFonts w:asciiTheme="minorHAnsi" w:hAnsiTheme="minorHAnsi" w:cstheme="minorHAnsi"/>
              </w:rPr>
            </w:pPr>
            <w:r w:rsidRPr="00713E84">
              <w:rPr>
                <w:rFonts w:asciiTheme="minorHAnsi" w:hAnsiTheme="minorHAnsi" w:cs="Calibri"/>
                <w:sz w:val="22"/>
                <w:szCs w:val="22"/>
              </w:rPr>
              <w:t>0</w:t>
            </w:r>
          </w:p>
        </w:tc>
      </w:tr>
      <w:tr w:rsidR="007D401B" w:rsidRPr="00713E84" w14:paraId="5EF89674" w14:textId="77777777" w:rsidTr="001C74C2">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231A3511" w14:textId="77777777" w:rsidR="007D401B" w:rsidRPr="00713E84" w:rsidRDefault="007D401B"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tcBorders>
              <w:top w:val="single" w:sz="4" w:space="0" w:color="auto"/>
              <w:left w:val="single" w:sz="4" w:space="0" w:color="auto"/>
              <w:bottom w:val="single" w:sz="4" w:space="0" w:color="auto"/>
              <w:right w:val="single" w:sz="4" w:space="0" w:color="auto"/>
            </w:tcBorders>
            <w:shd w:val="clear" w:color="000000" w:fill="auto"/>
            <w:vAlign w:val="bottom"/>
          </w:tcPr>
          <w:p w14:paraId="3F728081" w14:textId="2905195D" w:rsidR="007D401B" w:rsidRPr="00713E84" w:rsidRDefault="007D401B" w:rsidP="00713E84">
            <w:pPr>
              <w:spacing w:line="360" w:lineRule="auto"/>
              <w:jc w:val="center"/>
              <w:rPr>
                <w:rStyle w:val="Bodytext2"/>
                <w:rFonts w:asciiTheme="minorHAnsi" w:hAnsiTheme="minorHAnsi" w:cstheme="minorHAnsi"/>
              </w:rPr>
            </w:pPr>
            <w:r w:rsidRPr="00713E84">
              <w:rPr>
                <w:rFonts w:asciiTheme="minorHAnsi" w:hAnsiTheme="minorHAnsi" w:cs="Calibri"/>
                <w:sz w:val="22"/>
                <w:szCs w:val="22"/>
              </w:rPr>
              <w:t>0,28</w:t>
            </w:r>
          </w:p>
        </w:tc>
        <w:tc>
          <w:tcPr>
            <w:tcW w:w="1747" w:type="dxa"/>
            <w:tcBorders>
              <w:top w:val="single" w:sz="4" w:space="0" w:color="auto"/>
              <w:left w:val="nil"/>
              <w:bottom w:val="single" w:sz="4" w:space="0" w:color="auto"/>
              <w:right w:val="single" w:sz="4" w:space="0" w:color="auto"/>
            </w:tcBorders>
            <w:shd w:val="clear" w:color="000000" w:fill="auto"/>
            <w:vAlign w:val="bottom"/>
          </w:tcPr>
          <w:p w14:paraId="26B8989A" w14:textId="0B34686F" w:rsidR="007D401B" w:rsidRPr="00713E84" w:rsidRDefault="007D401B" w:rsidP="00713E84">
            <w:pPr>
              <w:spacing w:line="360" w:lineRule="auto"/>
              <w:jc w:val="center"/>
              <w:rPr>
                <w:rStyle w:val="Bodytext2"/>
                <w:rFonts w:asciiTheme="minorHAnsi" w:hAnsiTheme="minorHAnsi" w:cstheme="minorHAnsi"/>
              </w:rPr>
            </w:pPr>
            <w:r w:rsidRPr="00713E84">
              <w:rPr>
                <w:rFonts w:asciiTheme="minorHAnsi" w:hAnsiTheme="minorHAnsi" w:cs="Calibri"/>
                <w:sz w:val="22"/>
                <w:szCs w:val="22"/>
              </w:rPr>
              <w:t>1,08</w:t>
            </w:r>
          </w:p>
        </w:tc>
        <w:tc>
          <w:tcPr>
            <w:tcW w:w="1330" w:type="dxa"/>
            <w:tcBorders>
              <w:top w:val="single" w:sz="4" w:space="0" w:color="auto"/>
              <w:left w:val="nil"/>
              <w:bottom w:val="single" w:sz="4" w:space="0" w:color="auto"/>
              <w:right w:val="single" w:sz="4" w:space="0" w:color="auto"/>
            </w:tcBorders>
            <w:shd w:val="clear" w:color="000000" w:fill="auto"/>
            <w:vAlign w:val="bottom"/>
          </w:tcPr>
          <w:p w14:paraId="12C30737" w14:textId="6325C13D" w:rsidR="007D401B" w:rsidRPr="00713E84" w:rsidRDefault="007D401B" w:rsidP="00713E84">
            <w:pPr>
              <w:spacing w:line="360" w:lineRule="auto"/>
              <w:jc w:val="center"/>
              <w:rPr>
                <w:rStyle w:val="Bodytext2"/>
                <w:rFonts w:asciiTheme="minorHAnsi" w:hAnsiTheme="minorHAnsi" w:cstheme="minorHAnsi"/>
              </w:rPr>
            </w:pPr>
            <w:r w:rsidRPr="00713E84">
              <w:rPr>
                <w:rFonts w:asciiTheme="minorHAnsi" w:hAnsiTheme="minorHAnsi" w:cs="Calibri"/>
                <w:sz w:val="22"/>
                <w:szCs w:val="22"/>
              </w:rPr>
              <w:t>1</w:t>
            </w:r>
          </w:p>
        </w:tc>
      </w:tr>
      <w:tr w:rsidR="007D401B" w:rsidRPr="00713E84" w14:paraId="37624227" w14:textId="77777777" w:rsidTr="001C74C2">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01B0D94E" w14:textId="77777777" w:rsidR="007D401B" w:rsidRPr="00713E84" w:rsidRDefault="007D401B"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tcBorders>
              <w:top w:val="single" w:sz="4" w:space="0" w:color="auto"/>
              <w:left w:val="single" w:sz="4" w:space="0" w:color="auto"/>
              <w:bottom w:val="single" w:sz="4" w:space="0" w:color="auto"/>
              <w:right w:val="single" w:sz="4" w:space="0" w:color="auto"/>
            </w:tcBorders>
            <w:shd w:val="clear" w:color="000000" w:fill="auto"/>
            <w:vAlign w:val="bottom"/>
          </w:tcPr>
          <w:p w14:paraId="788D2DCB" w14:textId="70E4B25F" w:rsidR="007D401B" w:rsidRPr="00713E84" w:rsidRDefault="007D401B" w:rsidP="00713E84">
            <w:pPr>
              <w:spacing w:line="360" w:lineRule="auto"/>
              <w:jc w:val="center"/>
              <w:rPr>
                <w:rStyle w:val="Bodytext2"/>
                <w:rFonts w:asciiTheme="minorHAnsi" w:hAnsiTheme="minorHAnsi" w:cstheme="minorHAnsi"/>
              </w:rPr>
            </w:pPr>
            <w:r w:rsidRPr="00713E84">
              <w:rPr>
                <w:rFonts w:asciiTheme="minorHAnsi" w:hAnsiTheme="minorHAnsi" w:cs="Calibri"/>
                <w:sz w:val="22"/>
                <w:szCs w:val="22"/>
              </w:rPr>
              <w:t>0,00</w:t>
            </w:r>
          </w:p>
        </w:tc>
        <w:tc>
          <w:tcPr>
            <w:tcW w:w="1747" w:type="dxa"/>
            <w:tcBorders>
              <w:top w:val="single" w:sz="4" w:space="0" w:color="auto"/>
              <w:left w:val="nil"/>
              <w:bottom w:val="single" w:sz="4" w:space="0" w:color="auto"/>
              <w:right w:val="single" w:sz="4" w:space="0" w:color="auto"/>
            </w:tcBorders>
            <w:shd w:val="clear" w:color="000000" w:fill="auto"/>
            <w:vAlign w:val="bottom"/>
          </w:tcPr>
          <w:p w14:paraId="5B22C83F" w14:textId="453CEB44" w:rsidR="007D401B" w:rsidRPr="00713E84" w:rsidRDefault="007D401B" w:rsidP="00713E84">
            <w:pPr>
              <w:spacing w:line="360" w:lineRule="auto"/>
              <w:jc w:val="center"/>
              <w:rPr>
                <w:rStyle w:val="Bodytext2"/>
                <w:rFonts w:asciiTheme="minorHAnsi" w:hAnsiTheme="minorHAnsi" w:cstheme="minorHAnsi"/>
              </w:rPr>
            </w:pPr>
            <w:r w:rsidRPr="00713E84">
              <w:rPr>
                <w:rFonts w:asciiTheme="minorHAnsi" w:hAnsiTheme="minorHAnsi" w:cs="Calibri"/>
                <w:sz w:val="22"/>
                <w:szCs w:val="22"/>
              </w:rPr>
              <w:t>0,00</w:t>
            </w:r>
          </w:p>
        </w:tc>
        <w:tc>
          <w:tcPr>
            <w:tcW w:w="1330" w:type="dxa"/>
            <w:tcBorders>
              <w:top w:val="single" w:sz="4" w:space="0" w:color="auto"/>
              <w:left w:val="nil"/>
              <w:bottom w:val="single" w:sz="4" w:space="0" w:color="auto"/>
              <w:right w:val="single" w:sz="4" w:space="0" w:color="auto"/>
            </w:tcBorders>
            <w:shd w:val="clear" w:color="000000" w:fill="auto"/>
            <w:vAlign w:val="bottom"/>
          </w:tcPr>
          <w:p w14:paraId="60690143" w14:textId="0907EE68" w:rsidR="007D401B" w:rsidRPr="00713E84" w:rsidRDefault="007D401B" w:rsidP="00713E84">
            <w:pPr>
              <w:spacing w:line="360" w:lineRule="auto"/>
              <w:jc w:val="center"/>
              <w:rPr>
                <w:rStyle w:val="Bodytext2"/>
                <w:rFonts w:asciiTheme="minorHAnsi" w:hAnsiTheme="minorHAnsi" w:cstheme="minorHAnsi"/>
              </w:rPr>
            </w:pPr>
            <w:r w:rsidRPr="00713E84">
              <w:rPr>
                <w:rFonts w:asciiTheme="minorHAnsi" w:hAnsiTheme="minorHAnsi" w:cs="Calibri"/>
                <w:sz w:val="22"/>
                <w:szCs w:val="22"/>
              </w:rPr>
              <w:t>0</w:t>
            </w:r>
          </w:p>
        </w:tc>
      </w:tr>
      <w:tr w:rsidR="007D401B" w:rsidRPr="00713E84" w14:paraId="73A85A3E" w14:textId="77777777" w:rsidTr="006B08BB">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4F90B1B3" w14:textId="77777777" w:rsidR="007D401B" w:rsidRPr="00713E84" w:rsidRDefault="007D401B"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tcBorders>
              <w:top w:val="single" w:sz="4" w:space="0" w:color="auto"/>
              <w:left w:val="single" w:sz="4" w:space="0" w:color="auto"/>
              <w:bottom w:val="single" w:sz="4" w:space="0" w:color="auto"/>
              <w:right w:val="single" w:sz="4" w:space="0" w:color="auto"/>
            </w:tcBorders>
            <w:shd w:val="clear" w:color="000000" w:fill="auto"/>
            <w:vAlign w:val="bottom"/>
          </w:tcPr>
          <w:p w14:paraId="7CFE1091" w14:textId="29430E3F" w:rsidR="007D401B" w:rsidRPr="00713E84" w:rsidRDefault="007D401B" w:rsidP="00713E84">
            <w:pPr>
              <w:spacing w:line="360" w:lineRule="auto"/>
              <w:jc w:val="center"/>
              <w:rPr>
                <w:rStyle w:val="Bodytext2"/>
                <w:rFonts w:asciiTheme="minorHAnsi" w:hAnsiTheme="minorHAnsi" w:cstheme="minorHAnsi"/>
              </w:rPr>
            </w:pPr>
            <w:r w:rsidRPr="00713E84">
              <w:rPr>
                <w:rFonts w:asciiTheme="minorHAnsi" w:hAnsiTheme="minorHAnsi" w:cs="Calibri"/>
                <w:sz w:val="22"/>
                <w:szCs w:val="22"/>
              </w:rPr>
              <w:t>0,00</w:t>
            </w:r>
          </w:p>
        </w:tc>
        <w:tc>
          <w:tcPr>
            <w:tcW w:w="1747" w:type="dxa"/>
            <w:tcBorders>
              <w:top w:val="single" w:sz="4" w:space="0" w:color="auto"/>
              <w:left w:val="nil"/>
              <w:bottom w:val="single" w:sz="4" w:space="0" w:color="auto"/>
              <w:right w:val="single" w:sz="4" w:space="0" w:color="auto"/>
            </w:tcBorders>
            <w:shd w:val="clear" w:color="000000" w:fill="auto"/>
            <w:vAlign w:val="bottom"/>
          </w:tcPr>
          <w:p w14:paraId="39CE8423" w14:textId="19CF3608" w:rsidR="007D401B" w:rsidRPr="00713E84" w:rsidRDefault="007D401B" w:rsidP="00713E84">
            <w:pPr>
              <w:spacing w:line="360" w:lineRule="auto"/>
              <w:jc w:val="center"/>
              <w:rPr>
                <w:rStyle w:val="Bodytext2"/>
                <w:rFonts w:asciiTheme="minorHAnsi" w:hAnsiTheme="minorHAnsi" w:cstheme="minorHAnsi"/>
              </w:rPr>
            </w:pPr>
            <w:r w:rsidRPr="00713E84">
              <w:rPr>
                <w:rFonts w:asciiTheme="minorHAnsi" w:hAnsiTheme="minorHAnsi" w:cs="Calibri"/>
                <w:sz w:val="22"/>
                <w:szCs w:val="22"/>
              </w:rPr>
              <w:t>0,00</w:t>
            </w:r>
          </w:p>
        </w:tc>
        <w:tc>
          <w:tcPr>
            <w:tcW w:w="1330" w:type="dxa"/>
            <w:tcBorders>
              <w:top w:val="single" w:sz="4" w:space="0" w:color="auto"/>
              <w:left w:val="nil"/>
              <w:bottom w:val="single" w:sz="4" w:space="0" w:color="auto"/>
              <w:right w:val="single" w:sz="4" w:space="0" w:color="auto"/>
            </w:tcBorders>
            <w:shd w:val="clear" w:color="000000" w:fill="auto"/>
            <w:vAlign w:val="bottom"/>
          </w:tcPr>
          <w:p w14:paraId="42AFF720" w14:textId="07A4D7BC" w:rsidR="007D401B" w:rsidRPr="00713E84" w:rsidRDefault="007D401B" w:rsidP="00713E84">
            <w:pPr>
              <w:spacing w:line="360" w:lineRule="auto"/>
              <w:jc w:val="center"/>
              <w:rPr>
                <w:rStyle w:val="Bodytext2"/>
                <w:rFonts w:asciiTheme="minorHAnsi" w:hAnsiTheme="minorHAnsi" w:cstheme="minorHAnsi"/>
              </w:rPr>
            </w:pPr>
            <w:r w:rsidRPr="00713E84">
              <w:rPr>
                <w:rFonts w:asciiTheme="minorHAnsi" w:hAnsiTheme="minorHAnsi" w:cs="Calibri"/>
                <w:sz w:val="22"/>
                <w:szCs w:val="22"/>
              </w:rPr>
              <w:t>0</w:t>
            </w:r>
          </w:p>
        </w:tc>
      </w:tr>
      <w:tr w:rsidR="007D401B" w:rsidRPr="00713E84" w14:paraId="692105E1" w14:textId="77777777" w:rsidTr="006B08BB">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1C9AF1A4" w14:textId="77777777" w:rsidR="007D401B" w:rsidRPr="00713E84" w:rsidRDefault="007D401B"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tcBorders>
              <w:top w:val="single" w:sz="4" w:space="0" w:color="auto"/>
              <w:left w:val="single" w:sz="4" w:space="0" w:color="auto"/>
              <w:bottom w:val="single" w:sz="4" w:space="0" w:color="auto"/>
              <w:right w:val="single" w:sz="4" w:space="0" w:color="auto"/>
            </w:tcBorders>
            <w:shd w:val="clear" w:color="000000" w:fill="auto"/>
            <w:vAlign w:val="bottom"/>
          </w:tcPr>
          <w:p w14:paraId="7F34D074" w14:textId="26706DAA" w:rsidR="007D401B" w:rsidRPr="00713E84" w:rsidRDefault="007D401B" w:rsidP="00713E84">
            <w:pPr>
              <w:spacing w:line="360" w:lineRule="auto"/>
              <w:jc w:val="center"/>
              <w:rPr>
                <w:rStyle w:val="Bodytext2"/>
                <w:rFonts w:asciiTheme="minorHAnsi" w:hAnsiTheme="minorHAnsi" w:cstheme="minorHAnsi"/>
              </w:rPr>
            </w:pPr>
            <w:r w:rsidRPr="00713E84">
              <w:rPr>
                <w:rFonts w:asciiTheme="minorHAnsi" w:hAnsiTheme="minorHAnsi" w:cs="Calibri"/>
                <w:sz w:val="22"/>
                <w:szCs w:val="22"/>
              </w:rPr>
              <w:t>0,26</w:t>
            </w:r>
          </w:p>
        </w:tc>
        <w:tc>
          <w:tcPr>
            <w:tcW w:w="1747" w:type="dxa"/>
            <w:tcBorders>
              <w:top w:val="single" w:sz="4" w:space="0" w:color="auto"/>
              <w:left w:val="single" w:sz="4" w:space="0" w:color="auto"/>
              <w:bottom w:val="single" w:sz="4" w:space="0" w:color="auto"/>
              <w:right w:val="single" w:sz="4" w:space="0" w:color="auto"/>
            </w:tcBorders>
            <w:shd w:val="clear" w:color="000000" w:fill="auto"/>
            <w:vAlign w:val="bottom"/>
          </w:tcPr>
          <w:p w14:paraId="282DF4F8" w14:textId="268B8483" w:rsidR="007D401B" w:rsidRPr="00713E84" w:rsidRDefault="007D401B" w:rsidP="00713E84">
            <w:pPr>
              <w:spacing w:line="360" w:lineRule="auto"/>
              <w:jc w:val="center"/>
              <w:rPr>
                <w:rStyle w:val="Bodytext2"/>
                <w:rFonts w:asciiTheme="minorHAnsi" w:hAnsiTheme="minorHAnsi" w:cstheme="minorHAnsi"/>
              </w:rPr>
            </w:pPr>
            <w:r w:rsidRPr="00713E84">
              <w:rPr>
                <w:rFonts w:asciiTheme="minorHAnsi" w:hAnsiTheme="minorHAnsi" w:cs="Calibri"/>
                <w:sz w:val="22"/>
                <w:szCs w:val="22"/>
              </w:rPr>
              <w:t>1,00</w:t>
            </w:r>
          </w:p>
        </w:tc>
        <w:tc>
          <w:tcPr>
            <w:tcW w:w="1330" w:type="dxa"/>
            <w:tcBorders>
              <w:top w:val="single" w:sz="4" w:space="0" w:color="auto"/>
              <w:left w:val="nil"/>
              <w:bottom w:val="nil"/>
              <w:right w:val="nil"/>
            </w:tcBorders>
            <w:shd w:val="clear" w:color="000000" w:fill="auto"/>
            <w:vAlign w:val="bottom"/>
          </w:tcPr>
          <w:p w14:paraId="061B8745" w14:textId="516752E1" w:rsidR="007D401B" w:rsidRPr="00713E84" w:rsidRDefault="007D401B" w:rsidP="00713E84">
            <w:pPr>
              <w:spacing w:line="360" w:lineRule="auto"/>
              <w:jc w:val="center"/>
              <w:rPr>
                <w:rStyle w:val="Bodytext2"/>
                <w:rFonts w:asciiTheme="minorHAnsi" w:hAnsiTheme="minorHAnsi" w:cstheme="minorHAnsi"/>
              </w:rPr>
            </w:pPr>
            <w:r w:rsidRPr="00713E84">
              <w:rPr>
                <w:rFonts w:asciiTheme="minorHAnsi" w:hAnsiTheme="minorHAnsi" w:cs="Calibri"/>
                <w:sz w:val="22"/>
                <w:szCs w:val="22"/>
              </w:rPr>
              <w:t> </w:t>
            </w:r>
          </w:p>
        </w:tc>
      </w:tr>
    </w:tbl>
    <w:p w14:paraId="1B579521" w14:textId="77777777" w:rsidR="00EE3D3B" w:rsidRPr="00713E84" w:rsidRDefault="00EE3D3B" w:rsidP="00713E84">
      <w:pPr>
        <w:spacing w:line="360" w:lineRule="auto"/>
        <w:rPr>
          <w:rFonts w:asciiTheme="minorHAnsi" w:hAnsiTheme="minorHAnsi" w:cstheme="minorHAnsi"/>
          <w:b/>
          <w:bCs/>
          <w:color w:val="auto"/>
          <w:sz w:val="22"/>
          <w:szCs w:val="22"/>
        </w:rPr>
      </w:pPr>
    </w:p>
    <w:p w14:paraId="588EEA40" w14:textId="066C9C40" w:rsidR="000E122C" w:rsidRPr="00713E84" w:rsidRDefault="003538BC"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Najwyższy wskaźnik koncentracji występuje na obszarze 2 i wynosi on 5,66. </w:t>
      </w:r>
    </w:p>
    <w:p w14:paraId="6B64A374" w14:textId="77777777" w:rsidR="000E122C" w:rsidRPr="00713E84" w:rsidRDefault="000E122C" w:rsidP="00713E84">
      <w:pPr>
        <w:spacing w:line="360" w:lineRule="auto"/>
        <w:rPr>
          <w:rFonts w:asciiTheme="minorHAnsi" w:hAnsiTheme="minorHAnsi" w:cstheme="minorHAnsi"/>
          <w:color w:val="auto"/>
          <w:sz w:val="22"/>
          <w:szCs w:val="22"/>
        </w:rPr>
      </w:pPr>
    </w:p>
    <w:p w14:paraId="692E959C" w14:textId="22F26218" w:rsidR="007D401B" w:rsidRPr="00713E84" w:rsidRDefault="007D401B" w:rsidP="00713E84">
      <w:pPr>
        <w:spacing w:line="360" w:lineRule="auto"/>
        <w:rPr>
          <w:rFonts w:asciiTheme="minorHAnsi" w:hAnsiTheme="minorHAnsi" w:cstheme="minorHAnsi"/>
          <w:b/>
          <w:bCs/>
          <w:color w:val="auto"/>
          <w:sz w:val="22"/>
          <w:szCs w:val="22"/>
        </w:rPr>
      </w:pPr>
      <w:r w:rsidRPr="00713E84">
        <w:rPr>
          <w:rFonts w:asciiTheme="minorHAnsi" w:hAnsiTheme="minorHAnsi" w:cstheme="minorHAnsi"/>
          <w:noProof/>
          <w:sz w:val="22"/>
          <w:szCs w:val="22"/>
          <w14:ligatures w14:val="standardContextual"/>
        </w:rPr>
        <w:drawing>
          <wp:inline distT="0" distB="0" distL="0" distR="0" wp14:anchorId="47A9EF7C" wp14:editId="66E77A48">
            <wp:extent cx="5486400" cy="3200400"/>
            <wp:effectExtent l="0" t="0" r="0" b="0"/>
            <wp:docPr id="1830209931" name="Wykres 18302099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9654B3" w14:textId="27CCB5B9" w:rsidR="00EE3D3B" w:rsidRPr="006B08BB" w:rsidRDefault="008430F7" w:rsidP="008430F7">
      <w:pPr>
        <w:pStyle w:val="Legenda"/>
        <w:rPr>
          <w:rFonts w:asciiTheme="minorHAnsi" w:hAnsiTheme="minorHAnsi" w:cstheme="minorHAnsi"/>
          <w:b/>
          <w:bCs/>
          <w:color w:val="000000" w:themeColor="text1"/>
          <w:sz w:val="36"/>
          <w:szCs w:val="36"/>
        </w:rPr>
      </w:pPr>
      <w:bookmarkStart w:id="89" w:name="_Toc178154214"/>
      <w:bookmarkStart w:id="90" w:name="_Toc178154245"/>
      <w:r w:rsidRPr="006B08BB">
        <w:rPr>
          <w:rFonts w:asciiTheme="minorHAnsi" w:hAnsiTheme="minorHAnsi"/>
          <w:color w:val="000000" w:themeColor="text1"/>
          <w:sz w:val="20"/>
          <w:szCs w:val="20"/>
        </w:rPr>
        <w:t xml:space="preserve">Rysunek </w:t>
      </w:r>
      <w:r w:rsidRPr="006B08BB">
        <w:rPr>
          <w:rFonts w:asciiTheme="minorHAnsi" w:hAnsiTheme="minorHAnsi"/>
          <w:color w:val="000000" w:themeColor="text1"/>
          <w:sz w:val="20"/>
          <w:szCs w:val="20"/>
        </w:rPr>
        <w:fldChar w:fldCharType="begin"/>
      </w:r>
      <w:r w:rsidRPr="006B08BB">
        <w:rPr>
          <w:rFonts w:asciiTheme="minorHAnsi" w:hAnsiTheme="minorHAnsi"/>
          <w:color w:val="000000" w:themeColor="text1"/>
          <w:sz w:val="20"/>
          <w:szCs w:val="20"/>
        </w:rPr>
        <w:instrText xml:space="preserve"> SEQ Rysunek \* ARABIC </w:instrText>
      </w:r>
      <w:r w:rsidRPr="006B08BB">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21</w:t>
      </w:r>
      <w:r w:rsidRPr="006B08BB">
        <w:rPr>
          <w:rFonts w:asciiTheme="minorHAnsi" w:hAnsiTheme="minorHAnsi"/>
          <w:color w:val="000000" w:themeColor="text1"/>
          <w:sz w:val="20"/>
          <w:szCs w:val="20"/>
        </w:rPr>
        <w:fldChar w:fldCharType="end"/>
      </w:r>
      <w:r w:rsidRPr="006B08BB">
        <w:rPr>
          <w:rFonts w:asciiTheme="minorHAnsi" w:hAnsiTheme="minorHAnsi"/>
          <w:color w:val="000000" w:themeColor="text1"/>
          <w:sz w:val="20"/>
          <w:szCs w:val="20"/>
        </w:rPr>
        <w:t>. Liczba obiektów użyteczności publicznej z oceną stanu technicznego.</w:t>
      </w:r>
      <w:bookmarkEnd w:id="89"/>
      <w:bookmarkEnd w:id="90"/>
    </w:p>
    <w:p w14:paraId="30669449" w14:textId="77777777" w:rsidR="007D401B" w:rsidRPr="00F007E4" w:rsidRDefault="007D401B" w:rsidP="00713E84">
      <w:pPr>
        <w:spacing w:line="360" w:lineRule="auto"/>
        <w:rPr>
          <w:rFonts w:asciiTheme="minorHAnsi" w:hAnsiTheme="minorHAnsi" w:cstheme="minorHAnsi"/>
          <w:b/>
          <w:bCs/>
          <w:color w:val="auto"/>
          <w:sz w:val="12"/>
          <w:szCs w:val="12"/>
        </w:rPr>
      </w:pPr>
    </w:p>
    <w:p w14:paraId="092DD00A" w14:textId="4EE90016" w:rsidR="00982E3A" w:rsidRPr="00713E84" w:rsidRDefault="00982E3A" w:rsidP="00713E84">
      <w:pPr>
        <w:pStyle w:val="Nagwek2"/>
        <w:spacing w:after="0" w:line="360" w:lineRule="auto"/>
        <w:rPr>
          <w:rFonts w:asciiTheme="minorHAnsi" w:hAnsiTheme="minorHAnsi"/>
        </w:rPr>
      </w:pPr>
      <w:bookmarkStart w:id="91" w:name="_Toc178934841"/>
      <w:r w:rsidRPr="00713E84">
        <w:rPr>
          <w:rFonts w:asciiTheme="minorHAnsi" w:hAnsiTheme="minorHAnsi"/>
        </w:rPr>
        <w:t>3.4</w:t>
      </w:r>
      <w:r w:rsidR="00A303F3" w:rsidRPr="00713E84">
        <w:rPr>
          <w:rFonts w:asciiTheme="minorHAnsi" w:hAnsiTheme="minorHAnsi"/>
        </w:rPr>
        <w:t>.</w:t>
      </w:r>
      <w:r w:rsidRPr="00713E84">
        <w:rPr>
          <w:rFonts w:asciiTheme="minorHAnsi" w:hAnsiTheme="minorHAnsi"/>
        </w:rPr>
        <w:t xml:space="preserve"> </w:t>
      </w:r>
      <w:r w:rsidR="00A303F3" w:rsidRPr="00713E84">
        <w:rPr>
          <w:rFonts w:asciiTheme="minorHAnsi" w:hAnsiTheme="minorHAnsi"/>
        </w:rPr>
        <w:t>SFERA ŚRODOWISKOWA.</w:t>
      </w:r>
      <w:bookmarkEnd w:id="91"/>
    </w:p>
    <w:p w14:paraId="453F3938" w14:textId="1DE86F1B" w:rsidR="00982E3A" w:rsidRPr="00713E84" w:rsidRDefault="00982E3A" w:rsidP="00713E84">
      <w:pPr>
        <w:pStyle w:val="Nagwek3"/>
        <w:spacing w:after="0" w:line="360" w:lineRule="auto"/>
        <w:rPr>
          <w:rFonts w:asciiTheme="minorHAnsi" w:hAnsiTheme="minorHAnsi"/>
        </w:rPr>
      </w:pPr>
      <w:bookmarkStart w:id="92" w:name="_Toc178934842"/>
      <w:r w:rsidRPr="00713E84">
        <w:rPr>
          <w:rFonts w:asciiTheme="minorHAnsi" w:hAnsiTheme="minorHAnsi"/>
        </w:rPr>
        <w:t xml:space="preserve">3.4.1. </w:t>
      </w:r>
      <w:r w:rsidR="002E7ABD" w:rsidRPr="00713E84">
        <w:rPr>
          <w:rFonts w:asciiTheme="minorHAnsi" w:hAnsiTheme="minorHAnsi"/>
        </w:rPr>
        <w:t>Kompostowanie odpadów biodegradowalnych.</w:t>
      </w:r>
      <w:bookmarkEnd w:id="92"/>
    </w:p>
    <w:p w14:paraId="748B97FD" w14:textId="4168AFD9" w:rsidR="002E7ABD" w:rsidRPr="00713E84" w:rsidRDefault="002E7ABD"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Od dawna powszechnie wiadomo, że wszystko co powstawało – najpierw rosło a później zamierało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i ulegało naturalnemu procesowi rozkładu i odzyskiwania surowców. W ten sposób wykształcił się jedyny i w pełni naturalny proces obiegu substancji w przyrodzie. Dostrzegając ten proces wykształciliśmy,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w sposób prawie niezauważalny najstarsz</w:t>
      </w:r>
      <w:r w:rsidR="0069211B" w:rsidRPr="00713E84">
        <w:rPr>
          <w:rFonts w:asciiTheme="minorHAnsi" w:hAnsiTheme="minorHAnsi" w:cstheme="minorHAnsi"/>
          <w:color w:val="auto"/>
          <w:sz w:val="22"/>
          <w:szCs w:val="22"/>
        </w:rPr>
        <w:t>ą formę recyklingu czyl</w:t>
      </w:r>
      <w:r w:rsidR="00D32A8A" w:rsidRPr="00713E84">
        <w:rPr>
          <w:rFonts w:asciiTheme="minorHAnsi" w:hAnsiTheme="minorHAnsi" w:cstheme="minorHAnsi"/>
          <w:color w:val="auto"/>
          <w:sz w:val="22"/>
          <w:szCs w:val="22"/>
        </w:rPr>
        <w:t>i …</w:t>
      </w:r>
      <w:r w:rsidR="0069211B" w:rsidRPr="00713E84">
        <w:rPr>
          <w:rFonts w:asciiTheme="minorHAnsi" w:hAnsiTheme="minorHAnsi" w:cstheme="minorHAnsi"/>
          <w:color w:val="auto"/>
          <w:sz w:val="22"/>
          <w:szCs w:val="22"/>
        </w:rPr>
        <w:t xml:space="preserve"> kompostowanie!</w:t>
      </w:r>
    </w:p>
    <w:p w14:paraId="41995A31" w14:textId="682EFC15" w:rsidR="0069211B" w:rsidRPr="00713E84" w:rsidRDefault="002E7ABD"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Kompostowanie to najlepszy sposób na zagospodarowanie odpadów, które powstają w naszej kuchni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czy ogrodzie</w:t>
      </w:r>
      <w:r w:rsidR="0069211B" w:rsidRPr="00713E84">
        <w:rPr>
          <w:rFonts w:asciiTheme="minorHAnsi" w:hAnsiTheme="minorHAnsi" w:cstheme="minorHAnsi"/>
          <w:color w:val="auto"/>
          <w:sz w:val="22"/>
          <w:szCs w:val="22"/>
        </w:rPr>
        <w:t>. Kompost s</w:t>
      </w:r>
      <w:r w:rsidRPr="00713E84">
        <w:rPr>
          <w:rFonts w:asciiTheme="minorHAnsi" w:hAnsiTheme="minorHAnsi" w:cstheme="minorHAnsi"/>
          <w:color w:val="auto"/>
          <w:sz w:val="22"/>
          <w:szCs w:val="22"/>
        </w:rPr>
        <w:t xml:space="preserve">tanowi produkt rozkładu materii organicznej przez bakterie i mikroorganizmy użyźniający glebę w ogrodach. </w:t>
      </w:r>
      <w:r w:rsidR="00EB7D16" w:rsidRPr="00713E84">
        <w:rPr>
          <w:rFonts w:asciiTheme="minorHAnsi" w:hAnsiTheme="minorHAnsi" w:cstheme="minorHAnsi"/>
          <w:color w:val="auto"/>
          <w:sz w:val="22"/>
          <w:szCs w:val="22"/>
        </w:rPr>
        <w:t>Stanowi</w:t>
      </w:r>
      <w:r w:rsidRPr="00713E84">
        <w:rPr>
          <w:rFonts w:asciiTheme="minorHAnsi" w:hAnsiTheme="minorHAnsi" w:cstheme="minorHAnsi"/>
          <w:color w:val="auto"/>
          <w:sz w:val="22"/>
          <w:szCs w:val="22"/>
        </w:rPr>
        <w:t xml:space="preserve"> metod</w:t>
      </w:r>
      <w:r w:rsidR="00EB7D16" w:rsidRPr="00713E84">
        <w:rPr>
          <w:rFonts w:asciiTheme="minorHAnsi" w:hAnsiTheme="minorHAnsi" w:cstheme="minorHAnsi"/>
          <w:color w:val="auto"/>
          <w:sz w:val="22"/>
          <w:szCs w:val="22"/>
        </w:rPr>
        <w:t>ę</w:t>
      </w:r>
      <w:r w:rsidRPr="00713E84">
        <w:rPr>
          <w:rFonts w:asciiTheme="minorHAnsi" w:hAnsiTheme="minorHAnsi" w:cstheme="minorHAnsi"/>
          <w:color w:val="auto"/>
          <w:sz w:val="22"/>
          <w:szCs w:val="22"/>
        </w:rPr>
        <w:t xml:space="preserve"> unieszkodliwiania i zagospodarowywania zbieranych selektywnie bioodpadów komunalnych</w:t>
      </w:r>
      <w:r w:rsidR="0069211B" w:rsidRPr="00713E84">
        <w:rPr>
          <w:rFonts w:asciiTheme="minorHAnsi" w:hAnsiTheme="minorHAnsi" w:cstheme="minorHAnsi"/>
          <w:color w:val="auto"/>
          <w:sz w:val="22"/>
          <w:szCs w:val="22"/>
        </w:rPr>
        <w:t>.</w:t>
      </w:r>
    </w:p>
    <w:p w14:paraId="55198952" w14:textId="2A1E1F62" w:rsidR="0069211B" w:rsidRPr="00713E84" w:rsidRDefault="0069211B"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Samodzielne zbieranie i kompostowanie bioodpadów powstających w naszych gospodarstwach domowych to sposób, by tanio i w zgodzie z naturą wytworzyć naturalny nawóz. Kompostowanie przynosi wiele wymiernych korzyści, zarówno dla środowiska jak i dla zasobności naszego portfela. Rosnąca świadomość społeczeństwa w zakresie ochrony środowiska może przyczynić się do zmniejszenia ilości odpadów komunalnych</w:t>
      </w:r>
      <w:r w:rsidR="00F02186" w:rsidRPr="00713E84">
        <w:rPr>
          <w:rFonts w:asciiTheme="minorHAnsi" w:hAnsiTheme="minorHAnsi" w:cstheme="minorHAnsi"/>
          <w:color w:val="auto"/>
          <w:sz w:val="22"/>
          <w:szCs w:val="22"/>
        </w:rPr>
        <w:t>,</w:t>
      </w:r>
      <w:r w:rsidRPr="00713E84">
        <w:rPr>
          <w:rFonts w:asciiTheme="minorHAnsi" w:hAnsiTheme="minorHAnsi" w:cstheme="minorHAnsi"/>
          <w:color w:val="auto"/>
          <w:sz w:val="22"/>
          <w:szCs w:val="22"/>
        </w:rPr>
        <w:t xml:space="preserve"> przez co </w:t>
      </w:r>
      <w:r w:rsidR="00EB7D16" w:rsidRPr="00713E84">
        <w:rPr>
          <w:rFonts w:asciiTheme="minorHAnsi" w:hAnsiTheme="minorHAnsi" w:cstheme="minorHAnsi"/>
          <w:color w:val="auto"/>
          <w:sz w:val="22"/>
          <w:szCs w:val="22"/>
        </w:rPr>
        <w:t>ogranicza</w:t>
      </w:r>
      <w:r w:rsidRPr="00713E84">
        <w:rPr>
          <w:rFonts w:asciiTheme="minorHAnsi" w:hAnsiTheme="minorHAnsi" w:cstheme="minorHAnsi"/>
          <w:color w:val="auto"/>
          <w:sz w:val="22"/>
          <w:szCs w:val="22"/>
        </w:rPr>
        <w:t xml:space="preserve"> się powierzchnia przeznaczona dla nich na składowiskach odpadów. Nadto odpowiednie regulacje pozwalają na uzyskanie </w:t>
      </w:r>
      <w:r w:rsidR="00F02186" w:rsidRPr="00713E84">
        <w:rPr>
          <w:rFonts w:asciiTheme="minorHAnsi" w:hAnsiTheme="minorHAnsi" w:cstheme="minorHAnsi"/>
          <w:color w:val="auto"/>
          <w:sz w:val="22"/>
          <w:szCs w:val="22"/>
        </w:rPr>
        <w:t>stosownej</w:t>
      </w:r>
      <w:r w:rsidRPr="00713E84">
        <w:rPr>
          <w:rFonts w:asciiTheme="minorHAnsi" w:hAnsiTheme="minorHAnsi" w:cstheme="minorHAnsi"/>
          <w:color w:val="auto"/>
          <w:sz w:val="22"/>
          <w:szCs w:val="22"/>
        </w:rPr>
        <w:t xml:space="preserve"> ulgi w opłacie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za gospodarowanie odpadami komunalnymi. Stanowią one</w:t>
      </w:r>
      <w:r w:rsidR="00EB7D16" w:rsidRPr="00713E84">
        <w:rPr>
          <w:rFonts w:asciiTheme="minorHAnsi" w:hAnsiTheme="minorHAnsi" w:cstheme="minorHAnsi"/>
          <w:color w:val="auto"/>
          <w:sz w:val="22"/>
          <w:szCs w:val="22"/>
        </w:rPr>
        <w:t>,</w:t>
      </w:r>
      <w:r w:rsidRPr="00713E84">
        <w:rPr>
          <w:rFonts w:asciiTheme="minorHAnsi" w:hAnsiTheme="minorHAnsi" w:cstheme="minorHAnsi"/>
          <w:color w:val="auto"/>
          <w:sz w:val="22"/>
          <w:szCs w:val="22"/>
        </w:rPr>
        <w:t xml:space="preserve"> w przypadku </w:t>
      </w:r>
      <w:r w:rsidR="00F02186" w:rsidRPr="00713E84">
        <w:rPr>
          <w:rFonts w:asciiTheme="minorHAnsi" w:hAnsiTheme="minorHAnsi" w:cstheme="minorHAnsi"/>
          <w:color w:val="auto"/>
          <w:sz w:val="22"/>
          <w:szCs w:val="22"/>
        </w:rPr>
        <w:t>Komunalnego Związku Gmin Regionu Leszczyńskiego</w:t>
      </w:r>
      <w:r w:rsidR="00910E31" w:rsidRPr="00713E84">
        <w:rPr>
          <w:rFonts w:asciiTheme="minorHAnsi" w:hAnsiTheme="minorHAnsi" w:cstheme="minorHAnsi"/>
          <w:color w:val="auto"/>
          <w:sz w:val="22"/>
          <w:szCs w:val="22"/>
        </w:rPr>
        <w:t xml:space="preserve"> do którego należy Nasza Gmina</w:t>
      </w:r>
      <w:r w:rsidR="00EB7D16" w:rsidRPr="00713E84">
        <w:rPr>
          <w:rFonts w:asciiTheme="minorHAnsi" w:hAnsiTheme="minorHAnsi" w:cstheme="minorHAnsi"/>
          <w:color w:val="auto"/>
          <w:sz w:val="22"/>
          <w:szCs w:val="22"/>
        </w:rPr>
        <w:t>,</w:t>
      </w:r>
      <w:r w:rsidR="00910E31" w:rsidRPr="00713E84">
        <w:rPr>
          <w:rFonts w:asciiTheme="minorHAnsi" w:hAnsiTheme="minorHAnsi" w:cstheme="minorHAnsi"/>
          <w:color w:val="auto"/>
          <w:sz w:val="22"/>
          <w:szCs w:val="22"/>
        </w:rPr>
        <w:t xml:space="preserve"> określoną </w:t>
      </w:r>
      <w:r w:rsidR="00F02186" w:rsidRPr="00713E84">
        <w:rPr>
          <w:rFonts w:asciiTheme="minorHAnsi" w:hAnsiTheme="minorHAnsi" w:cstheme="minorHAnsi"/>
          <w:color w:val="auto"/>
          <w:sz w:val="22"/>
          <w:szCs w:val="22"/>
        </w:rPr>
        <w:t xml:space="preserve">wartość </w:t>
      </w:r>
      <w:r w:rsidR="00910E31" w:rsidRPr="00713E84">
        <w:rPr>
          <w:rFonts w:asciiTheme="minorHAnsi" w:hAnsiTheme="minorHAnsi" w:cstheme="minorHAnsi"/>
          <w:color w:val="auto"/>
          <w:sz w:val="22"/>
          <w:szCs w:val="22"/>
        </w:rPr>
        <w:t>kwot</w:t>
      </w:r>
      <w:r w:rsidR="00F02186" w:rsidRPr="00713E84">
        <w:rPr>
          <w:rFonts w:asciiTheme="minorHAnsi" w:hAnsiTheme="minorHAnsi" w:cstheme="minorHAnsi"/>
          <w:color w:val="auto"/>
          <w:sz w:val="22"/>
          <w:szCs w:val="22"/>
        </w:rPr>
        <w:t>ową</w:t>
      </w:r>
      <w:r w:rsidR="00910E31" w:rsidRPr="00713E84">
        <w:rPr>
          <w:rFonts w:asciiTheme="minorHAnsi" w:hAnsiTheme="minorHAnsi" w:cstheme="minorHAnsi"/>
          <w:color w:val="auto"/>
          <w:sz w:val="22"/>
          <w:szCs w:val="22"/>
        </w:rPr>
        <w:t xml:space="preserve"> zwolnienia.</w:t>
      </w:r>
      <w:r w:rsidR="00B62FE2" w:rsidRPr="00713E84">
        <w:rPr>
          <w:rStyle w:val="Odwoanieprzypisudolnego"/>
          <w:rFonts w:asciiTheme="minorHAnsi" w:hAnsiTheme="minorHAnsi" w:cstheme="minorHAnsi"/>
          <w:color w:val="auto"/>
          <w:sz w:val="22"/>
          <w:szCs w:val="22"/>
        </w:rPr>
        <w:footnoteReference w:id="42"/>
      </w:r>
      <w:r w:rsidR="00910E31" w:rsidRPr="00713E84">
        <w:rPr>
          <w:rFonts w:asciiTheme="minorHAnsi" w:hAnsiTheme="minorHAnsi" w:cstheme="minorHAnsi"/>
          <w:color w:val="auto"/>
          <w:sz w:val="22"/>
          <w:szCs w:val="22"/>
        </w:rPr>
        <w:t xml:space="preserve"> Stosowanie do uprawy roślin kompostu</w:t>
      </w:r>
      <w:r w:rsidR="00EB7D16" w:rsidRPr="00713E84">
        <w:rPr>
          <w:rFonts w:asciiTheme="minorHAnsi" w:hAnsiTheme="minorHAnsi" w:cstheme="minorHAnsi"/>
          <w:color w:val="auto"/>
          <w:sz w:val="22"/>
          <w:szCs w:val="22"/>
        </w:rPr>
        <w:t xml:space="preserve"> </w:t>
      </w:r>
      <w:r w:rsidR="00910E31" w:rsidRPr="00713E84">
        <w:rPr>
          <w:rFonts w:asciiTheme="minorHAnsi" w:hAnsiTheme="minorHAnsi" w:cstheme="minorHAnsi"/>
          <w:color w:val="auto"/>
          <w:sz w:val="22"/>
          <w:szCs w:val="22"/>
        </w:rPr>
        <w:t xml:space="preserve">to nie tylko dostarczanie bardzo dobrego i taniego nawozu organicznego, który wzbogaca glebę w próchnicę, ale i jeden z przejawów zdrowego stylu życia. </w:t>
      </w:r>
      <w:r w:rsidR="00F02186" w:rsidRPr="00713E84">
        <w:rPr>
          <w:rFonts w:asciiTheme="minorHAnsi" w:hAnsiTheme="minorHAnsi" w:cstheme="minorHAnsi"/>
          <w:color w:val="auto"/>
          <w:sz w:val="22"/>
          <w:szCs w:val="22"/>
        </w:rPr>
        <w:br/>
        <w:t xml:space="preserve">To kolejny walor. </w:t>
      </w:r>
      <w:r w:rsidR="00EB7D16" w:rsidRPr="00713E84">
        <w:rPr>
          <w:rFonts w:asciiTheme="minorHAnsi" w:hAnsiTheme="minorHAnsi" w:cstheme="minorHAnsi"/>
          <w:color w:val="auto"/>
          <w:sz w:val="22"/>
          <w:szCs w:val="22"/>
        </w:rPr>
        <w:t>Pozwala to</w:t>
      </w:r>
      <w:r w:rsidR="00910E31" w:rsidRPr="00713E84">
        <w:rPr>
          <w:rFonts w:asciiTheme="minorHAnsi" w:hAnsiTheme="minorHAnsi" w:cstheme="minorHAnsi"/>
          <w:color w:val="auto"/>
          <w:sz w:val="22"/>
          <w:szCs w:val="22"/>
        </w:rPr>
        <w:t xml:space="preserve"> przyjąć, iż kompostowanie stanowić może kolejny etap rozwoju świadomości ekologicznej naszego społeczeństwa</w:t>
      </w:r>
      <w:r w:rsidR="00F02186" w:rsidRPr="00713E84">
        <w:rPr>
          <w:rFonts w:asciiTheme="minorHAnsi" w:hAnsiTheme="minorHAnsi" w:cstheme="minorHAnsi"/>
          <w:color w:val="auto"/>
          <w:sz w:val="22"/>
          <w:szCs w:val="22"/>
        </w:rPr>
        <w:t>, który warto propagować i szerzyć wśród członków naszej wspólnoty</w:t>
      </w:r>
      <w:r w:rsidR="00EB7D16" w:rsidRPr="00713E84">
        <w:rPr>
          <w:rFonts w:asciiTheme="minorHAnsi" w:hAnsiTheme="minorHAnsi" w:cstheme="minorHAnsi"/>
          <w:color w:val="auto"/>
          <w:sz w:val="22"/>
          <w:szCs w:val="22"/>
        </w:rPr>
        <w:t xml:space="preserve"> samorządowej.</w:t>
      </w:r>
    </w:p>
    <w:p w14:paraId="404EB77A" w14:textId="2D078421" w:rsidR="00F02186" w:rsidRPr="00713E84" w:rsidRDefault="00F02186"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Poniżej zaprezentowano dane pochodzące z KZGRL (tabela i rysunek). </w:t>
      </w:r>
    </w:p>
    <w:p w14:paraId="776D86B0" w14:textId="77777777" w:rsidR="002E7ABD" w:rsidRPr="00713E84" w:rsidRDefault="002E7ABD" w:rsidP="00713E84">
      <w:pPr>
        <w:spacing w:line="360" w:lineRule="auto"/>
        <w:rPr>
          <w:rFonts w:asciiTheme="minorHAnsi" w:hAnsiTheme="minorHAnsi" w:cstheme="minorHAnsi"/>
          <w:color w:val="auto"/>
          <w:sz w:val="22"/>
          <w:szCs w:val="22"/>
        </w:rPr>
      </w:pPr>
    </w:p>
    <w:p w14:paraId="771B72B5" w14:textId="75ECC275" w:rsidR="00982E3A" w:rsidRPr="00832067" w:rsidRDefault="00C27A78" w:rsidP="00C27A78">
      <w:pPr>
        <w:pStyle w:val="Legenda"/>
        <w:rPr>
          <w:rFonts w:asciiTheme="minorHAnsi" w:hAnsiTheme="minorHAnsi" w:cstheme="minorHAnsi"/>
          <w:i w:val="0"/>
          <w:iCs w:val="0"/>
          <w:color w:val="000000" w:themeColor="text1"/>
          <w:sz w:val="22"/>
          <w:szCs w:val="22"/>
        </w:rPr>
      </w:pPr>
      <w:bookmarkStart w:id="93" w:name="_Toc183160513"/>
      <w:r w:rsidRPr="00832067">
        <w:rPr>
          <w:rFonts w:asciiTheme="minorHAnsi" w:hAnsiTheme="minorHAnsi"/>
          <w:color w:val="000000" w:themeColor="text1"/>
          <w:sz w:val="22"/>
          <w:szCs w:val="22"/>
        </w:rPr>
        <w:t xml:space="preserve">Tabela </w:t>
      </w:r>
      <w:r w:rsidRPr="00832067">
        <w:rPr>
          <w:rFonts w:asciiTheme="minorHAnsi" w:hAnsiTheme="minorHAnsi"/>
          <w:color w:val="000000" w:themeColor="text1"/>
          <w:sz w:val="22"/>
          <w:szCs w:val="22"/>
        </w:rPr>
        <w:fldChar w:fldCharType="begin"/>
      </w:r>
      <w:r w:rsidRPr="00832067">
        <w:rPr>
          <w:rFonts w:asciiTheme="minorHAnsi" w:hAnsiTheme="minorHAnsi"/>
          <w:color w:val="000000" w:themeColor="text1"/>
          <w:sz w:val="22"/>
          <w:szCs w:val="22"/>
        </w:rPr>
        <w:instrText xml:space="preserve"> SEQ Tabela \* ARABIC </w:instrText>
      </w:r>
      <w:r w:rsidRPr="00832067">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23</w:t>
      </w:r>
      <w:r w:rsidRPr="00832067">
        <w:rPr>
          <w:rFonts w:asciiTheme="minorHAnsi" w:hAnsiTheme="minorHAnsi"/>
          <w:color w:val="000000" w:themeColor="text1"/>
          <w:sz w:val="22"/>
          <w:szCs w:val="22"/>
        </w:rPr>
        <w:fldChar w:fldCharType="end"/>
      </w:r>
      <w:r w:rsidRPr="00832067">
        <w:rPr>
          <w:rFonts w:asciiTheme="minorHAnsi" w:hAnsiTheme="minorHAnsi"/>
          <w:color w:val="000000" w:themeColor="text1"/>
          <w:sz w:val="22"/>
          <w:szCs w:val="22"/>
        </w:rPr>
        <w:t>. Liczba kompostowników w przeliczeniu na 100 osób.</w:t>
      </w:r>
      <w:r w:rsidR="00413C8C" w:rsidRPr="00832067">
        <w:rPr>
          <w:rStyle w:val="Odwoanieprzypisudolnego"/>
          <w:rFonts w:asciiTheme="minorHAnsi" w:eastAsia="Calibri" w:hAnsiTheme="minorHAnsi" w:cstheme="minorHAnsi"/>
          <w:i w:val="0"/>
          <w:iCs w:val="0"/>
          <w:color w:val="000000" w:themeColor="text1"/>
          <w:sz w:val="22"/>
          <w:szCs w:val="22"/>
        </w:rPr>
        <w:footnoteReference w:id="43"/>
      </w:r>
      <w:bookmarkEnd w:id="93"/>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982E3A" w:rsidRPr="00713E84" w14:paraId="5C7F8668" w14:textId="77777777" w:rsidTr="006B08BB">
        <w:trPr>
          <w:trHeight w:hRule="exact" w:val="576"/>
        </w:trPr>
        <w:tc>
          <w:tcPr>
            <w:tcW w:w="754" w:type="dxa"/>
            <w:tcBorders>
              <w:top w:val="single" w:sz="4" w:space="0" w:color="auto"/>
              <w:left w:val="single" w:sz="4" w:space="0" w:color="auto"/>
            </w:tcBorders>
            <w:shd w:val="clear" w:color="auto" w:fill="FFFFFF"/>
            <w:vAlign w:val="center"/>
          </w:tcPr>
          <w:p w14:paraId="410FE508"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tcBorders>
              <w:top w:val="single" w:sz="4" w:space="0" w:color="auto"/>
              <w:left w:val="single" w:sz="4" w:space="0" w:color="auto"/>
            </w:tcBorders>
            <w:shd w:val="clear" w:color="auto" w:fill="FFFFFF"/>
            <w:vAlign w:val="center"/>
          </w:tcPr>
          <w:p w14:paraId="19D22ADE" w14:textId="25E9D8D0" w:rsidR="00982E3A" w:rsidRPr="00713E84" w:rsidRDefault="00880EA3" w:rsidP="006B08BB">
            <w:pPr>
              <w:jc w:val="center"/>
              <w:rPr>
                <w:rFonts w:asciiTheme="minorHAnsi" w:hAnsiTheme="minorHAnsi" w:cstheme="minorHAnsi"/>
                <w:sz w:val="22"/>
                <w:szCs w:val="22"/>
              </w:rPr>
            </w:pPr>
            <w:r w:rsidRPr="00713E84">
              <w:rPr>
                <w:rStyle w:val="Bodytext2"/>
                <w:rFonts w:asciiTheme="minorHAnsi" w:hAnsiTheme="minorHAnsi" w:cstheme="minorHAnsi"/>
                <w:color w:val="auto"/>
              </w:rPr>
              <w:t>Liczba kompostowników w przeliczeniu na 100 osób</w:t>
            </w:r>
          </w:p>
        </w:tc>
        <w:tc>
          <w:tcPr>
            <w:tcW w:w="1747" w:type="dxa"/>
            <w:tcBorders>
              <w:top w:val="single" w:sz="4" w:space="0" w:color="auto"/>
              <w:left w:val="single" w:sz="4" w:space="0" w:color="auto"/>
            </w:tcBorders>
            <w:shd w:val="clear" w:color="auto" w:fill="FFFFFF"/>
            <w:vAlign w:val="center"/>
          </w:tcPr>
          <w:p w14:paraId="2EC33AA6"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12ADCE65"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tcBorders>
              <w:top w:val="single" w:sz="4" w:space="0" w:color="auto"/>
              <w:left w:val="single" w:sz="4" w:space="0" w:color="auto"/>
              <w:right w:val="single" w:sz="4" w:space="0" w:color="auto"/>
            </w:tcBorders>
            <w:shd w:val="clear" w:color="auto" w:fill="FFFFFF"/>
            <w:vAlign w:val="center"/>
          </w:tcPr>
          <w:p w14:paraId="30D3B53C"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44DC8FA5"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5F5AC9" w:rsidRPr="00713E84" w14:paraId="205A2D80"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235418FA" w14:textId="77777777" w:rsidR="005F5AC9" w:rsidRPr="00713E84" w:rsidRDefault="005F5AC9"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tcBorders>
              <w:top w:val="single" w:sz="4" w:space="0" w:color="auto"/>
              <w:left w:val="single" w:sz="4" w:space="0" w:color="auto"/>
              <w:bottom w:val="single" w:sz="4" w:space="0" w:color="auto"/>
              <w:right w:val="single" w:sz="4" w:space="0" w:color="auto"/>
            </w:tcBorders>
            <w:shd w:val="clear" w:color="auto" w:fill="auto"/>
          </w:tcPr>
          <w:p w14:paraId="6C4EF673" w14:textId="77F4BD81"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2,00 </w:t>
            </w:r>
          </w:p>
        </w:tc>
        <w:tc>
          <w:tcPr>
            <w:tcW w:w="1747" w:type="dxa"/>
            <w:tcBorders>
              <w:top w:val="single" w:sz="4" w:space="0" w:color="auto"/>
              <w:left w:val="nil"/>
              <w:bottom w:val="single" w:sz="4" w:space="0" w:color="auto"/>
              <w:right w:val="single" w:sz="4" w:space="0" w:color="auto"/>
            </w:tcBorders>
            <w:shd w:val="clear" w:color="auto" w:fill="auto"/>
          </w:tcPr>
          <w:p w14:paraId="2C518C7E" w14:textId="210FC71A"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0,54 </w:t>
            </w:r>
          </w:p>
        </w:tc>
        <w:tc>
          <w:tcPr>
            <w:tcW w:w="1330" w:type="dxa"/>
            <w:tcBorders>
              <w:top w:val="single" w:sz="4" w:space="0" w:color="auto"/>
              <w:left w:val="nil"/>
              <w:bottom w:val="single" w:sz="4" w:space="0" w:color="auto"/>
              <w:right w:val="single" w:sz="4" w:space="0" w:color="auto"/>
            </w:tcBorders>
            <w:shd w:val="clear" w:color="auto" w:fill="auto"/>
          </w:tcPr>
          <w:p w14:paraId="4F879B35" w14:textId="7D51C3AC"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5F5AC9" w:rsidRPr="00713E84" w14:paraId="0FB56DFF"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3E905AE5" w14:textId="77777777" w:rsidR="005F5AC9" w:rsidRPr="00713E84" w:rsidRDefault="005F5AC9"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tcBorders>
              <w:top w:val="nil"/>
              <w:left w:val="single" w:sz="4" w:space="0" w:color="auto"/>
              <w:bottom w:val="single" w:sz="4" w:space="0" w:color="auto"/>
              <w:right w:val="single" w:sz="4" w:space="0" w:color="auto"/>
            </w:tcBorders>
            <w:shd w:val="clear" w:color="auto" w:fill="auto"/>
          </w:tcPr>
          <w:p w14:paraId="42FBE366" w14:textId="75326411"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5,94 </w:t>
            </w:r>
          </w:p>
        </w:tc>
        <w:tc>
          <w:tcPr>
            <w:tcW w:w="1747" w:type="dxa"/>
            <w:tcBorders>
              <w:top w:val="nil"/>
              <w:left w:val="nil"/>
              <w:bottom w:val="single" w:sz="4" w:space="0" w:color="auto"/>
              <w:right w:val="single" w:sz="4" w:space="0" w:color="auto"/>
            </w:tcBorders>
            <w:shd w:val="clear" w:color="auto" w:fill="auto"/>
          </w:tcPr>
          <w:p w14:paraId="544FA296" w14:textId="104FF932"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0,26 </w:t>
            </w:r>
          </w:p>
        </w:tc>
        <w:tc>
          <w:tcPr>
            <w:tcW w:w="1330" w:type="dxa"/>
            <w:tcBorders>
              <w:top w:val="nil"/>
              <w:left w:val="nil"/>
              <w:bottom w:val="single" w:sz="4" w:space="0" w:color="auto"/>
              <w:right w:val="single" w:sz="4" w:space="0" w:color="auto"/>
            </w:tcBorders>
            <w:shd w:val="clear" w:color="auto" w:fill="auto"/>
          </w:tcPr>
          <w:p w14:paraId="0E1D28DD" w14:textId="13913A09"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5F5AC9" w:rsidRPr="00713E84" w14:paraId="778FD358"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3E497C98" w14:textId="77777777" w:rsidR="005F5AC9" w:rsidRPr="00713E84" w:rsidRDefault="005F5AC9"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472" w:type="dxa"/>
            <w:tcBorders>
              <w:top w:val="nil"/>
              <w:left w:val="single" w:sz="4" w:space="0" w:color="auto"/>
              <w:bottom w:val="single" w:sz="4" w:space="0" w:color="auto"/>
              <w:right w:val="single" w:sz="4" w:space="0" w:color="auto"/>
            </w:tcBorders>
            <w:shd w:val="clear" w:color="auto" w:fill="auto"/>
          </w:tcPr>
          <w:p w14:paraId="243DAC76" w14:textId="6020B457"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13,46 </w:t>
            </w:r>
          </w:p>
        </w:tc>
        <w:tc>
          <w:tcPr>
            <w:tcW w:w="1747" w:type="dxa"/>
            <w:tcBorders>
              <w:top w:val="nil"/>
              <w:left w:val="nil"/>
              <w:bottom w:val="single" w:sz="4" w:space="0" w:color="auto"/>
              <w:right w:val="single" w:sz="4" w:space="0" w:color="auto"/>
            </w:tcBorders>
            <w:shd w:val="clear" w:color="auto" w:fill="auto"/>
          </w:tcPr>
          <w:p w14:paraId="6D0DEB27" w14:textId="39FEA197"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0,60 </w:t>
            </w:r>
          </w:p>
        </w:tc>
        <w:tc>
          <w:tcPr>
            <w:tcW w:w="1330" w:type="dxa"/>
            <w:tcBorders>
              <w:top w:val="nil"/>
              <w:left w:val="nil"/>
              <w:bottom w:val="single" w:sz="4" w:space="0" w:color="auto"/>
              <w:right w:val="single" w:sz="4" w:space="0" w:color="auto"/>
            </w:tcBorders>
            <w:shd w:val="clear" w:color="auto" w:fill="auto"/>
          </w:tcPr>
          <w:p w14:paraId="4A033187" w14:textId="5E3E2CDD"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5F5AC9" w:rsidRPr="00713E84" w14:paraId="438F5762" w14:textId="77777777" w:rsidTr="00F007E4">
        <w:trPr>
          <w:trHeight w:hRule="exact" w:val="293"/>
        </w:trPr>
        <w:tc>
          <w:tcPr>
            <w:tcW w:w="754" w:type="dxa"/>
            <w:tcBorders>
              <w:top w:val="single" w:sz="4" w:space="0" w:color="auto"/>
              <w:left w:val="single" w:sz="4" w:space="0" w:color="auto"/>
              <w:bottom w:val="single" w:sz="4" w:space="0" w:color="auto"/>
            </w:tcBorders>
            <w:shd w:val="clear" w:color="auto" w:fill="FFFFFF"/>
            <w:vAlign w:val="center"/>
          </w:tcPr>
          <w:p w14:paraId="63ABC5DC" w14:textId="77777777" w:rsidR="005F5AC9" w:rsidRPr="00713E84" w:rsidRDefault="005F5AC9"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472" w:type="dxa"/>
            <w:tcBorders>
              <w:top w:val="nil"/>
              <w:left w:val="single" w:sz="4" w:space="0" w:color="auto"/>
              <w:bottom w:val="single" w:sz="4" w:space="0" w:color="auto"/>
              <w:right w:val="single" w:sz="4" w:space="0" w:color="auto"/>
            </w:tcBorders>
            <w:shd w:val="clear" w:color="auto" w:fill="auto"/>
          </w:tcPr>
          <w:p w14:paraId="4FD28288" w14:textId="0817B355"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21,18 </w:t>
            </w:r>
          </w:p>
        </w:tc>
        <w:tc>
          <w:tcPr>
            <w:tcW w:w="1747" w:type="dxa"/>
            <w:tcBorders>
              <w:top w:val="nil"/>
              <w:left w:val="nil"/>
              <w:bottom w:val="single" w:sz="4" w:space="0" w:color="auto"/>
              <w:right w:val="single" w:sz="4" w:space="0" w:color="auto"/>
            </w:tcBorders>
            <w:shd w:val="clear" w:color="auto" w:fill="auto"/>
          </w:tcPr>
          <w:p w14:paraId="59E66DAD" w14:textId="22F3D620"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0,94 </w:t>
            </w:r>
          </w:p>
        </w:tc>
        <w:tc>
          <w:tcPr>
            <w:tcW w:w="1330" w:type="dxa"/>
            <w:tcBorders>
              <w:top w:val="nil"/>
              <w:left w:val="nil"/>
              <w:bottom w:val="single" w:sz="4" w:space="0" w:color="auto"/>
              <w:right w:val="single" w:sz="4" w:space="0" w:color="auto"/>
            </w:tcBorders>
            <w:shd w:val="clear" w:color="auto" w:fill="auto"/>
          </w:tcPr>
          <w:p w14:paraId="780A709E" w14:textId="2DD8B087"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5F5AC9" w:rsidRPr="00713E84" w14:paraId="4DE3D745" w14:textId="77777777" w:rsidTr="00F007E4">
        <w:trPr>
          <w:trHeight w:hRule="exact" w:val="293"/>
        </w:trPr>
        <w:tc>
          <w:tcPr>
            <w:tcW w:w="754" w:type="dxa"/>
            <w:tcBorders>
              <w:top w:val="single" w:sz="4" w:space="0" w:color="auto"/>
              <w:left w:val="single" w:sz="4" w:space="0" w:color="auto"/>
              <w:bottom w:val="single" w:sz="4" w:space="0" w:color="auto"/>
              <w:right w:val="single" w:sz="4" w:space="0" w:color="auto"/>
            </w:tcBorders>
            <w:shd w:val="clear" w:color="auto" w:fill="FFFFFF"/>
          </w:tcPr>
          <w:p w14:paraId="6D181959" w14:textId="77777777" w:rsidR="005F5AC9" w:rsidRPr="00713E84" w:rsidRDefault="005F5AC9"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tcBorders>
              <w:top w:val="single" w:sz="4" w:space="0" w:color="auto"/>
              <w:left w:val="single" w:sz="4" w:space="0" w:color="auto"/>
              <w:bottom w:val="single" w:sz="4" w:space="0" w:color="auto"/>
              <w:right w:val="single" w:sz="4" w:space="0" w:color="auto"/>
            </w:tcBorders>
            <w:shd w:val="clear" w:color="auto" w:fill="auto"/>
          </w:tcPr>
          <w:p w14:paraId="509167DD" w14:textId="2523C778"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50,70 </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754A5EED" w14:textId="12E02BCC"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2,26 </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41289B8A" w14:textId="4B6FF075"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5F5AC9" w:rsidRPr="00713E84" w14:paraId="42FFE126" w14:textId="77777777" w:rsidTr="00F007E4">
        <w:trPr>
          <w:trHeight w:hRule="exact" w:val="288"/>
        </w:trPr>
        <w:tc>
          <w:tcPr>
            <w:tcW w:w="754" w:type="dxa"/>
            <w:tcBorders>
              <w:top w:val="single" w:sz="4" w:space="0" w:color="auto"/>
              <w:left w:val="single" w:sz="4" w:space="0" w:color="auto"/>
              <w:bottom w:val="single" w:sz="4" w:space="0" w:color="auto"/>
              <w:right w:val="single" w:sz="4" w:space="0" w:color="auto"/>
            </w:tcBorders>
            <w:shd w:val="clear" w:color="auto" w:fill="FFFFFF"/>
            <w:vAlign w:val="bottom"/>
          </w:tcPr>
          <w:p w14:paraId="38C65F9D" w14:textId="77777777" w:rsidR="005F5AC9" w:rsidRPr="00713E84" w:rsidRDefault="005F5AC9"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tcBorders>
              <w:top w:val="single" w:sz="4" w:space="0" w:color="auto"/>
              <w:left w:val="single" w:sz="4" w:space="0" w:color="auto"/>
              <w:bottom w:val="single" w:sz="4" w:space="0" w:color="auto"/>
              <w:right w:val="single" w:sz="4" w:space="0" w:color="auto"/>
            </w:tcBorders>
            <w:shd w:val="clear" w:color="auto" w:fill="auto"/>
          </w:tcPr>
          <w:p w14:paraId="2D4ED2F1" w14:textId="69C568FB"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10,35 </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43FF3746" w14:textId="5CF8CDA9"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0,46 </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30F85C76" w14:textId="44821B66"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5F5AC9" w:rsidRPr="00713E84" w14:paraId="53CA3624" w14:textId="77777777" w:rsidTr="00F007E4">
        <w:trPr>
          <w:trHeight w:hRule="exact" w:val="293"/>
        </w:trPr>
        <w:tc>
          <w:tcPr>
            <w:tcW w:w="754" w:type="dxa"/>
            <w:tcBorders>
              <w:top w:val="single" w:sz="4" w:space="0" w:color="auto"/>
              <w:left w:val="single" w:sz="4" w:space="0" w:color="auto"/>
              <w:bottom w:val="single" w:sz="4" w:space="0" w:color="auto"/>
              <w:right w:val="single" w:sz="4" w:space="0" w:color="auto"/>
            </w:tcBorders>
            <w:shd w:val="clear" w:color="auto" w:fill="FFFFFF"/>
          </w:tcPr>
          <w:p w14:paraId="6D6D572D" w14:textId="77777777" w:rsidR="005F5AC9" w:rsidRPr="00713E84" w:rsidRDefault="005F5AC9"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472" w:type="dxa"/>
            <w:tcBorders>
              <w:top w:val="single" w:sz="4" w:space="0" w:color="auto"/>
              <w:left w:val="single" w:sz="4" w:space="0" w:color="auto"/>
              <w:bottom w:val="single" w:sz="4" w:space="0" w:color="auto"/>
              <w:right w:val="single" w:sz="4" w:space="0" w:color="auto"/>
            </w:tcBorders>
            <w:shd w:val="clear" w:color="auto" w:fill="auto"/>
          </w:tcPr>
          <w:p w14:paraId="16B65A87" w14:textId="20165E05"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27,89 </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6CBBA636" w14:textId="45F4190E"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1,24 </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75E45628" w14:textId="71732318"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5F5AC9" w:rsidRPr="00713E84" w14:paraId="1B722DA9" w14:textId="77777777" w:rsidTr="00F007E4">
        <w:trPr>
          <w:trHeight w:hRule="exact" w:val="288"/>
        </w:trPr>
        <w:tc>
          <w:tcPr>
            <w:tcW w:w="754" w:type="dxa"/>
            <w:tcBorders>
              <w:top w:val="single" w:sz="4" w:space="0" w:color="auto"/>
              <w:left w:val="single" w:sz="4" w:space="0" w:color="auto"/>
              <w:bottom w:val="single" w:sz="4" w:space="0" w:color="auto"/>
              <w:right w:val="single" w:sz="4" w:space="0" w:color="auto"/>
            </w:tcBorders>
            <w:shd w:val="clear" w:color="auto" w:fill="FFFFFF"/>
            <w:vAlign w:val="bottom"/>
          </w:tcPr>
          <w:p w14:paraId="0F8BD56D" w14:textId="77777777" w:rsidR="005F5AC9" w:rsidRPr="00713E84" w:rsidRDefault="005F5AC9"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472" w:type="dxa"/>
            <w:tcBorders>
              <w:top w:val="single" w:sz="4" w:space="0" w:color="auto"/>
              <w:left w:val="single" w:sz="4" w:space="0" w:color="auto"/>
              <w:bottom w:val="single" w:sz="4" w:space="0" w:color="auto"/>
              <w:right w:val="single" w:sz="4" w:space="0" w:color="auto"/>
            </w:tcBorders>
            <w:shd w:val="clear" w:color="auto" w:fill="auto"/>
          </w:tcPr>
          <w:p w14:paraId="028781FB" w14:textId="1791E7A8"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38,70 </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23922352" w14:textId="2BEB0CFE"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1,72 </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3861CFEB" w14:textId="7EC3A599"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5F5AC9" w:rsidRPr="00713E84" w14:paraId="22B41829" w14:textId="77777777" w:rsidTr="00F007E4">
        <w:trPr>
          <w:trHeight w:hRule="exact" w:val="293"/>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064E6438" w14:textId="77777777" w:rsidR="005F5AC9" w:rsidRPr="00713E84" w:rsidRDefault="005F5AC9"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tcBorders>
              <w:top w:val="single" w:sz="4" w:space="0" w:color="auto"/>
              <w:left w:val="single" w:sz="4" w:space="0" w:color="auto"/>
              <w:bottom w:val="single" w:sz="4" w:space="0" w:color="auto"/>
              <w:right w:val="single" w:sz="4" w:space="0" w:color="auto"/>
            </w:tcBorders>
            <w:shd w:val="clear" w:color="auto" w:fill="auto"/>
          </w:tcPr>
          <w:p w14:paraId="08677830" w14:textId="5E132AF1"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37,59 </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047A73A0" w14:textId="193327CA"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1,67 </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68B27EB7" w14:textId="0057E30E"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5F5AC9" w:rsidRPr="00713E84" w14:paraId="06374A08" w14:textId="77777777" w:rsidTr="00F007E4">
        <w:trPr>
          <w:trHeight w:hRule="exact" w:val="288"/>
        </w:trPr>
        <w:tc>
          <w:tcPr>
            <w:tcW w:w="754" w:type="dxa"/>
            <w:tcBorders>
              <w:top w:val="single" w:sz="4" w:space="0" w:color="auto"/>
              <w:left w:val="single" w:sz="4" w:space="0" w:color="auto"/>
            </w:tcBorders>
            <w:shd w:val="clear" w:color="auto" w:fill="FFFFFF"/>
            <w:vAlign w:val="bottom"/>
          </w:tcPr>
          <w:p w14:paraId="720FA306" w14:textId="77777777" w:rsidR="005F5AC9" w:rsidRPr="00713E84" w:rsidRDefault="005F5AC9"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tcBorders>
              <w:top w:val="single" w:sz="4" w:space="0" w:color="auto"/>
              <w:left w:val="single" w:sz="4" w:space="0" w:color="auto"/>
              <w:bottom w:val="single" w:sz="4" w:space="0" w:color="auto"/>
              <w:right w:val="single" w:sz="4" w:space="0" w:color="auto"/>
            </w:tcBorders>
            <w:shd w:val="clear" w:color="auto" w:fill="auto"/>
          </w:tcPr>
          <w:p w14:paraId="5CEE1DFB" w14:textId="268DDB0C"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44,95 </w:t>
            </w:r>
          </w:p>
        </w:tc>
        <w:tc>
          <w:tcPr>
            <w:tcW w:w="1747" w:type="dxa"/>
            <w:tcBorders>
              <w:top w:val="single" w:sz="4" w:space="0" w:color="auto"/>
              <w:left w:val="nil"/>
              <w:bottom w:val="single" w:sz="4" w:space="0" w:color="auto"/>
              <w:right w:val="single" w:sz="4" w:space="0" w:color="auto"/>
            </w:tcBorders>
            <w:shd w:val="clear" w:color="auto" w:fill="auto"/>
          </w:tcPr>
          <w:p w14:paraId="36010951" w14:textId="7FADA79F"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2,00 </w:t>
            </w:r>
          </w:p>
        </w:tc>
        <w:tc>
          <w:tcPr>
            <w:tcW w:w="1330" w:type="dxa"/>
            <w:tcBorders>
              <w:top w:val="single" w:sz="4" w:space="0" w:color="auto"/>
              <w:left w:val="nil"/>
              <w:bottom w:val="single" w:sz="4" w:space="0" w:color="auto"/>
              <w:right w:val="single" w:sz="4" w:space="0" w:color="auto"/>
            </w:tcBorders>
            <w:shd w:val="clear" w:color="auto" w:fill="auto"/>
          </w:tcPr>
          <w:p w14:paraId="60CF27D0" w14:textId="796853FE"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5F5AC9" w:rsidRPr="00713E84" w14:paraId="6B9ECA5C"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121FC4DD" w14:textId="77777777" w:rsidR="005F5AC9" w:rsidRPr="00713E84" w:rsidRDefault="005F5AC9"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tcBorders>
              <w:top w:val="nil"/>
              <w:left w:val="single" w:sz="4" w:space="0" w:color="auto"/>
              <w:bottom w:val="single" w:sz="4" w:space="0" w:color="auto"/>
              <w:right w:val="single" w:sz="4" w:space="0" w:color="auto"/>
            </w:tcBorders>
            <w:shd w:val="clear" w:color="auto" w:fill="auto"/>
          </w:tcPr>
          <w:p w14:paraId="67D00F5A" w14:textId="543F4C08"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50,23 </w:t>
            </w:r>
          </w:p>
        </w:tc>
        <w:tc>
          <w:tcPr>
            <w:tcW w:w="1747" w:type="dxa"/>
            <w:tcBorders>
              <w:top w:val="nil"/>
              <w:left w:val="nil"/>
              <w:bottom w:val="single" w:sz="4" w:space="0" w:color="auto"/>
              <w:right w:val="single" w:sz="4" w:space="0" w:color="auto"/>
            </w:tcBorders>
            <w:shd w:val="clear" w:color="auto" w:fill="auto"/>
          </w:tcPr>
          <w:p w14:paraId="33E9CAF6" w14:textId="1BF400E1"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2,24 </w:t>
            </w:r>
          </w:p>
        </w:tc>
        <w:tc>
          <w:tcPr>
            <w:tcW w:w="1330" w:type="dxa"/>
            <w:tcBorders>
              <w:top w:val="nil"/>
              <w:left w:val="nil"/>
              <w:bottom w:val="single" w:sz="4" w:space="0" w:color="auto"/>
              <w:right w:val="single" w:sz="4" w:space="0" w:color="auto"/>
            </w:tcBorders>
            <w:shd w:val="clear" w:color="auto" w:fill="auto"/>
          </w:tcPr>
          <w:p w14:paraId="2B1BFBFC" w14:textId="74D5553F"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5F5AC9" w:rsidRPr="00713E84" w14:paraId="0C452264"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45C62721" w14:textId="77777777" w:rsidR="005F5AC9" w:rsidRPr="00713E84" w:rsidRDefault="005F5AC9"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tcBorders>
              <w:top w:val="nil"/>
              <w:left w:val="single" w:sz="4" w:space="0" w:color="auto"/>
              <w:bottom w:val="single" w:sz="4" w:space="0" w:color="auto"/>
              <w:right w:val="single" w:sz="4" w:space="0" w:color="auto"/>
            </w:tcBorders>
            <w:shd w:val="clear" w:color="auto" w:fill="auto"/>
          </w:tcPr>
          <w:p w14:paraId="5DD7F2A1" w14:textId="6A303147"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41,43 </w:t>
            </w:r>
          </w:p>
        </w:tc>
        <w:tc>
          <w:tcPr>
            <w:tcW w:w="1747" w:type="dxa"/>
            <w:tcBorders>
              <w:top w:val="nil"/>
              <w:left w:val="nil"/>
              <w:bottom w:val="single" w:sz="4" w:space="0" w:color="auto"/>
              <w:right w:val="single" w:sz="4" w:space="0" w:color="auto"/>
            </w:tcBorders>
            <w:shd w:val="clear" w:color="auto" w:fill="auto"/>
          </w:tcPr>
          <w:p w14:paraId="4083FBEE" w14:textId="747B00C9"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1,85 </w:t>
            </w:r>
          </w:p>
        </w:tc>
        <w:tc>
          <w:tcPr>
            <w:tcW w:w="1330" w:type="dxa"/>
            <w:tcBorders>
              <w:top w:val="nil"/>
              <w:left w:val="nil"/>
              <w:bottom w:val="single" w:sz="4" w:space="0" w:color="auto"/>
              <w:right w:val="single" w:sz="4" w:space="0" w:color="auto"/>
            </w:tcBorders>
            <w:shd w:val="clear" w:color="auto" w:fill="auto"/>
          </w:tcPr>
          <w:p w14:paraId="2264B374" w14:textId="21B0991E"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5F5AC9" w:rsidRPr="00713E84" w14:paraId="52819B13"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5345011D" w14:textId="77777777" w:rsidR="005F5AC9" w:rsidRPr="00713E84" w:rsidRDefault="005F5AC9"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tcBorders>
              <w:top w:val="nil"/>
              <w:left w:val="single" w:sz="4" w:space="0" w:color="auto"/>
              <w:bottom w:val="single" w:sz="4" w:space="0" w:color="auto"/>
              <w:right w:val="single" w:sz="4" w:space="0" w:color="auto"/>
            </w:tcBorders>
            <w:shd w:val="clear" w:color="auto" w:fill="auto"/>
          </w:tcPr>
          <w:p w14:paraId="19488483" w14:textId="7B7D075C"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36,82 </w:t>
            </w:r>
          </w:p>
        </w:tc>
        <w:tc>
          <w:tcPr>
            <w:tcW w:w="1747" w:type="dxa"/>
            <w:tcBorders>
              <w:top w:val="nil"/>
              <w:left w:val="nil"/>
              <w:bottom w:val="single" w:sz="4" w:space="0" w:color="auto"/>
              <w:right w:val="single" w:sz="4" w:space="0" w:color="auto"/>
            </w:tcBorders>
            <w:shd w:val="clear" w:color="auto" w:fill="auto"/>
          </w:tcPr>
          <w:p w14:paraId="0E105A4D" w14:textId="6978B664"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1,64 </w:t>
            </w:r>
          </w:p>
        </w:tc>
        <w:tc>
          <w:tcPr>
            <w:tcW w:w="1330" w:type="dxa"/>
            <w:tcBorders>
              <w:top w:val="nil"/>
              <w:left w:val="nil"/>
              <w:bottom w:val="single" w:sz="4" w:space="0" w:color="auto"/>
              <w:right w:val="single" w:sz="4" w:space="0" w:color="auto"/>
            </w:tcBorders>
            <w:shd w:val="clear" w:color="auto" w:fill="auto"/>
          </w:tcPr>
          <w:p w14:paraId="2465051B" w14:textId="50C7E862"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5F5AC9" w:rsidRPr="00713E84" w14:paraId="3967C71D" w14:textId="77777777" w:rsidTr="004A4D27">
        <w:trPr>
          <w:trHeight w:hRule="exact" w:val="293"/>
        </w:trPr>
        <w:tc>
          <w:tcPr>
            <w:tcW w:w="754" w:type="dxa"/>
            <w:tcBorders>
              <w:top w:val="single" w:sz="4" w:space="0" w:color="auto"/>
              <w:left w:val="single" w:sz="4" w:space="0" w:color="auto"/>
            </w:tcBorders>
            <w:shd w:val="clear" w:color="auto" w:fill="FFFFFF"/>
          </w:tcPr>
          <w:p w14:paraId="5126FF91" w14:textId="77777777" w:rsidR="005F5AC9" w:rsidRPr="00713E84" w:rsidRDefault="005F5AC9"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tcBorders>
              <w:top w:val="nil"/>
              <w:left w:val="single" w:sz="4" w:space="0" w:color="auto"/>
              <w:bottom w:val="single" w:sz="4" w:space="0" w:color="auto"/>
              <w:right w:val="single" w:sz="4" w:space="0" w:color="auto"/>
            </w:tcBorders>
            <w:shd w:val="clear" w:color="auto" w:fill="auto"/>
          </w:tcPr>
          <w:p w14:paraId="60274B72" w14:textId="278078E7"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37,31 </w:t>
            </w:r>
          </w:p>
        </w:tc>
        <w:tc>
          <w:tcPr>
            <w:tcW w:w="1747" w:type="dxa"/>
            <w:tcBorders>
              <w:top w:val="nil"/>
              <w:left w:val="nil"/>
              <w:bottom w:val="single" w:sz="4" w:space="0" w:color="auto"/>
              <w:right w:val="single" w:sz="4" w:space="0" w:color="auto"/>
            </w:tcBorders>
            <w:shd w:val="clear" w:color="auto" w:fill="auto"/>
          </w:tcPr>
          <w:p w14:paraId="5E863239" w14:textId="69C50B73"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1,66 </w:t>
            </w:r>
          </w:p>
        </w:tc>
        <w:tc>
          <w:tcPr>
            <w:tcW w:w="1330" w:type="dxa"/>
            <w:tcBorders>
              <w:top w:val="nil"/>
              <w:left w:val="nil"/>
              <w:bottom w:val="single" w:sz="4" w:space="0" w:color="auto"/>
              <w:right w:val="single" w:sz="4" w:space="0" w:color="auto"/>
            </w:tcBorders>
            <w:shd w:val="clear" w:color="auto" w:fill="auto"/>
          </w:tcPr>
          <w:p w14:paraId="5D419E6E" w14:textId="2AECEA8E"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5F5AC9" w:rsidRPr="00713E84" w14:paraId="16F6D4AA"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5D4E859D" w14:textId="77777777" w:rsidR="005F5AC9" w:rsidRPr="00713E84" w:rsidRDefault="005F5AC9"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tcBorders>
              <w:top w:val="nil"/>
              <w:left w:val="single" w:sz="4" w:space="0" w:color="auto"/>
              <w:bottom w:val="single" w:sz="4" w:space="0" w:color="auto"/>
              <w:right w:val="single" w:sz="4" w:space="0" w:color="auto"/>
            </w:tcBorders>
            <w:shd w:val="clear" w:color="auto" w:fill="auto"/>
          </w:tcPr>
          <w:p w14:paraId="2868CF53" w14:textId="3A70FB4C"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32,44 </w:t>
            </w:r>
          </w:p>
        </w:tc>
        <w:tc>
          <w:tcPr>
            <w:tcW w:w="1747" w:type="dxa"/>
            <w:tcBorders>
              <w:top w:val="nil"/>
              <w:left w:val="nil"/>
              <w:bottom w:val="single" w:sz="4" w:space="0" w:color="auto"/>
              <w:right w:val="single" w:sz="4" w:space="0" w:color="auto"/>
            </w:tcBorders>
            <w:shd w:val="clear" w:color="auto" w:fill="auto"/>
          </w:tcPr>
          <w:p w14:paraId="57E65D38" w14:textId="1A384965"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 xml:space="preserve"> 1,45 </w:t>
            </w:r>
          </w:p>
        </w:tc>
        <w:tc>
          <w:tcPr>
            <w:tcW w:w="1330" w:type="dxa"/>
            <w:tcBorders>
              <w:top w:val="nil"/>
              <w:left w:val="nil"/>
              <w:bottom w:val="single" w:sz="4" w:space="0" w:color="auto"/>
              <w:right w:val="single" w:sz="4" w:space="0" w:color="auto"/>
            </w:tcBorders>
            <w:shd w:val="clear" w:color="auto" w:fill="auto"/>
          </w:tcPr>
          <w:p w14:paraId="3B9324C8" w14:textId="3409CFC4" w:rsidR="005F5AC9" w:rsidRPr="00713E84" w:rsidRDefault="005F5AC9"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5F5AC9" w:rsidRPr="00713E84" w14:paraId="0B7468D9"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16494697" w14:textId="77777777" w:rsidR="005F5AC9" w:rsidRPr="00713E84" w:rsidRDefault="005F5AC9"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tcBorders>
              <w:top w:val="nil"/>
              <w:left w:val="single" w:sz="4" w:space="0" w:color="auto"/>
              <w:bottom w:val="single" w:sz="4" w:space="0" w:color="auto"/>
              <w:right w:val="single" w:sz="4" w:space="0" w:color="auto"/>
            </w:tcBorders>
            <w:shd w:val="clear" w:color="auto" w:fill="auto"/>
          </w:tcPr>
          <w:p w14:paraId="1425D79D" w14:textId="44682173" w:rsidR="005F5AC9" w:rsidRPr="00713E84" w:rsidRDefault="005F5AC9"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 xml:space="preserve"> 37,54 </w:t>
            </w:r>
          </w:p>
        </w:tc>
        <w:tc>
          <w:tcPr>
            <w:tcW w:w="1747" w:type="dxa"/>
            <w:tcBorders>
              <w:top w:val="nil"/>
              <w:left w:val="nil"/>
              <w:bottom w:val="single" w:sz="4" w:space="0" w:color="auto"/>
              <w:right w:val="single" w:sz="4" w:space="0" w:color="auto"/>
            </w:tcBorders>
            <w:shd w:val="clear" w:color="auto" w:fill="auto"/>
          </w:tcPr>
          <w:p w14:paraId="0ACD63D3" w14:textId="2166080A" w:rsidR="005F5AC9" w:rsidRPr="00713E84" w:rsidRDefault="005F5AC9"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 xml:space="preserve"> 1,67 </w:t>
            </w:r>
          </w:p>
        </w:tc>
        <w:tc>
          <w:tcPr>
            <w:tcW w:w="1330" w:type="dxa"/>
            <w:tcBorders>
              <w:top w:val="nil"/>
              <w:left w:val="nil"/>
              <w:bottom w:val="single" w:sz="4" w:space="0" w:color="auto"/>
              <w:right w:val="single" w:sz="4" w:space="0" w:color="auto"/>
            </w:tcBorders>
            <w:shd w:val="clear" w:color="auto" w:fill="auto"/>
          </w:tcPr>
          <w:p w14:paraId="047B5B90" w14:textId="108D8A50" w:rsidR="005F5AC9" w:rsidRPr="00713E84" w:rsidRDefault="005F5AC9"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w:t>
            </w:r>
          </w:p>
        </w:tc>
      </w:tr>
      <w:tr w:rsidR="005F5AC9" w:rsidRPr="00713E84" w14:paraId="575DA277"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0BE715E4" w14:textId="77777777" w:rsidR="005F5AC9" w:rsidRPr="00713E84" w:rsidRDefault="005F5AC9"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tcBorders>
              <w:top w:val="nil"/>
              <w:left w:val="single" w:sz="4" w:space="0" w:color="auto"/>
              <w:bottom w:val="single" w:sz="4" w:space="0" w:color="auto"/>
              <w:right w:val="single" w:sz="4" w:space="0" w:color="auto"/>
            </w:tcBorders>
            <w:shd w:val="clear" w:color="auto" w:fill="auto"/>
          </w:tcPr>
          <w:p w14:paraId="3B3F8320" w14:textId="10A75088" w:rsidR="005F5AC9" w:rsidRPr="00713E84" w:rsidRDefault="005F5AC9"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 xml:space="preserve"> 58,36 </w:t>
            </w:r>
          </w:p>
        </w:tc>
        <w:tc>
          <w:tcPr>
            <w:tcW w:w="1747" w:type="dxa"/>
            <w:tcBorders>
              <w:top w:val="nil"/>
              <w:left w:val="nil"/>
              <w:bottom w:val="single" w:sz="4" w:space="0" w:color="auto"/>
              <w:right w:val="single" w:sz="4" w:space="0" w:color="auto"/>
            </w:tcBorders>
            <w:shd w:val="clear" w:color="auto" w:fill="auto"/>
          </w:tcPr>
          <w:p w14:paraId="0E963E6A" w14:textId="2BE5DDC1" w:rsidR="005F5AC9" w:rsidRPr="00713E84" w:rsidRDefault="005F5AC9"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 xml:space="preserve"> 2,60 </w:t>
            </w:r>
          </w:p>
        </w:tc>
        <w:tc>
          <w:tcPr>
            <w:tcW w:w="1330" w:type="dxa"/>
            <w:tcBorders>
              <w:top w:val="nil"/>
              <w:left w:val="nil"/>
              <w:bottom w:val="single" w:sz="4" w:space="0" w:color="auto"/>
              <w:right w:val="single" w:sz="4" w:space="0" w:color="auto"/>
            </w:tcBorders>
            <w:shd w:val="clear" w:color="auto" w:fill="auto"/>
          </w:tcPr>
          <w:p w14:paraId="34E52F8A" w14:textId="37D59FA1" w:rsidR="005F5AC9" w:rsidRPr="00713E84" w:rsidRDefault="005F5AC9"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w:t>
            </w:r>
          </w:p>
        </w:tc>
      </w:tr>
      <w:tr w:rsidR="005F5AC9" w:rsidRPr="00713E84" w14:paraId="53036C2B"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3E2E8732" w14:textId="77777777" w:rsidR="005F5AC9" w:rsidRPr="00713E84" w:rsidRDefault="005F5AC9"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tcBorders>
              <w:top w:val="nil"/>
              <w:left w:val="single" w:sz="4" w:space="0" w:color="auto"/>
              <w:bottom w:val="single" w:sz="4" w:space="0" w:color="auto"/>
              <w:right w:val="single" w:sz="4" w:space="0" w:color="auto"/>
            </w:tcBorders>
            <w:shd w:val="clear" w:color="auto" w:fill="auto"/>
          </w:tcPr>
          <w:p w14:paraId="1A056C72" w14:textId="20B5E8BA" w:rsidR="005F5AC9" w:rsidRPr="00713E84" w:rsidRDefault="005F5AC9"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 xml:space="preserve"> 33,05 </w:t>
            </w:r>
          </w:p>
        </w:tc>
        <w:tc>
          <w:tcPr>
            <w:tcW w:w="1747" w:type="dxa"/>
            <w:tcBorders>
              <w:top w:val="nil"/>
              <w:left w:val="nil"/>
              <w:bottom w:val="single" w:sz="4" w:space="0" w:color="auto"/>
              <w:right w:val="single" w:sz="4" w:space="0" w:color="auto"/>
            </w:tcBorders>
            <w:shd w:val="clear" w:color="auto" w:fill="auto"/>
          </w:tcPr>
          <w:p w14:paraId="5D1E1EBD" w14:textId="14D28957" w:rsidR="005F5AC9" w:rsidRPr="00713E84" w:rsidRDefault="005F5AC9"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 xml:space="preserve"> 1,47 </w:t>
            </w:r>
          </w:p>
        </w:tc>
        <w:tc>
          <w:tcPr>
            <w:tcW w:w="1330" w:type="dxa"/>
            <w:tcBorders>
              <w:top w:val="nil"/>
              <w:left w:val="nil"/>
              <w:bottom w:val="single" w:sz="4" w:space="0" w:color="auto"/>
              <w:right w:val="single" w:sz="4" w:space="0" w:color="auto"/>
            </w:tcBorders>
            <w:shd w:val="clear" w:color="auto" w:fill="auto"/>
          </w:tcPr>
          <w:p w14:paraId="678E23E1" w14:textId="46E41A8A" w:rsidR="005F5AC9" w:rsidRPr="00713E84" w:rsidRDefault="005F5AC9"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w:t>
            </w:r>
          </w:p>
        </w:tc>
      </w:tr>
      <w:tr w:rsidR="005F5AC9" w:rsidRPr="00713E84" w14:paraId="5F08FA94" w14:textId="77777777" w:rsidTr="006B08BB">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45598A02" w14:textId="77777777" w:rsidR="005F5AC9" w:rsidRPr="00713E84" w:rsidRDefault="005F5AC9"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tcBorders>
              <w:top w:val="nil"/>
              <w:left w:val="single" w:sz="4" w:space="0" w:color="auto"/>
              <w:bottom w:val="single" w:sz="4" w:space="0" w:color="auto"/>
              <w:right w:val="single" w:sz="4" w:space="0" w:color="auto"/>
            </w:tcBorders>
            <w:shd w:val="clear" w:color="auto" w:fill="auto"/>
          </w:tcPr>
          <w:p w14:paraId="17104725" w14:textId="67331170" w:rsidR="005F5AC9" w:rsidRPr="00713E84" w:rsidRDefault="005F5AC9"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 xml:space="preserve"> 43,21 </w:t>
            </w:r>
          </w:p>
        </w:tc>
        <w:tc>
          <w:tcPr>
            <w:tcW w:w="1747" w:type="dxa"/>
            <w:tcBorders>
              <w:top w:val="nil"/>
              <w:left w:val="nil"/>
              <w:bottom w:val="single" w:sz="4" w:space="0" w:color="auto"/>
              <w:right w:val="single" w:sz="4" w:space="0" w:color="auto"/>
            </w:tcBorders>
            <w:shd w:val="clear" w:color="auto" w:fill="auto"/>
          </w:tcPr>
          <w:p w14:paraId="668616CE" w14:textId="46176E63" w:rsidR="005F5AC9" w:rsidRPr="00713E84" w:rsidRDefault="005F5AC9"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 xml:space="preserve"> 1,93 </w:t>
            </w:r>
          </w:p>
        </w:tc>
        <w:tc>
          <w:tcPr>
            <w:tcW w:w="1330" w:type="dxa"/>
            <w:tcBorders>
              <w:top w:val="nil"/>
              <w:left w:val="nil"/>
              <w:bottom w:val="single" w:sz="4" w:space="0" w:color="auto"/>
              <w:right w:val="single" w:sz="4" w:space="0" w:color="auto"/>
            </w:tcBorders>
            <w:shd w:val="clear" w:color="auto" w:fill="auto"/>
          </w:tcPr>
          <w:p w14:paraId="4125B7CD" w14:textId="7479BC68" w:rsidR="005F5AC9" w:rsidRPr="00713E84" w:rsidRDefault="005F5AC9"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w:t>
            </w:r>
          </w:p>
        </w:tc>
      </w:tr>
      <w:tr w:rsidR="005F5AC9" w:rsidRPr="00713E84" w14:paraId="154FFB39" w14:textId="77777777" w:rsidTr="006B08BB">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7681E810" w14:textId="77777777" w:rsidR="005F5AC9" w:rsidRPr="00713E84" w:rsidRDefault="005F5AC9"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tcBorders>
              <w:top w:val="single" w:sz="4" w:space="0" w:color="auto"/>
              <w:left w:val="single" w:sz="4" w:space="0" w:color="auto"/>
              <w:bottom w:val="single" w:sz="4" w:space="0" w:color="auto"/>
              <w:right w:val="single" w:sz="4" w:space="0" w:color="auto"/>
            </w:tcBorders>
            <w:shd w:val="clear" w:color="auto" w:fill="auto"/>
          </w:tcPr>
          <w:p w14:paraId="70B0A805" w14:textId="463C3E86" w:rsidR="005F5AC9" w:rsidRPr="00713E84" w:rsidRDefault="005F5AC9"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 xml:space="preserve"> 22,45 </w:t>
            </w:r>
          </w:p>
        </w:tc>
        <w:tc>
          <w:tcPr>
            <w:tcW w:w="1747" w:type="dxa"/>
            <w:tcBorders>
              <w:top w:val="single" w:sz="4" w:space="0" w:color="auto"/>
              <w:left w:val="nil"/>
              <w:bottom w:val="single" w:sz="4" w:space="0" w:color="auto"/>
              <w:right w:val="single" w:sz="4" w:space="0" w:color="auto"/>
            </w:tcBorders>
            <w:shd w:val="clear" w:color="auto" w:fill="auto"/>
          </w:tcPr>
          <w:p w14:paraId="442AAB8C" w14:textId="39F9A9F0" w:rsidR="005F5AC9" w:rsidRPr="00713E84" w:rsidRDefault="005F5AC9"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 xml:space="preserve"> 1,00 </w:t>
            </w:r>
          </w:p>
        </w:tc>
        <w:tc>
          <w:tcPr>
            <w:tcW w:w="1330" w:type="dxa"/>
            <w:tcBorders>
              <w:top w:val="nil"/>
              <w:left w:val="single" w:sz="4" w:space="0" w:color="auto"/>
              <w:bottom w:val="nil"/>
              <w:right w:val="nil"/>
            </w:tcBorders>
            <w:shd w:val="clear" w:color="auto" w:fill="auto"/>
          </w:tcPr>
          <w:p w14:paraId="3403EAB5" w14:textId="77777777" w:rsidR="005F5AC9" w:rsidRPr="00713E84" w:rsidRDefault="005F5AC9" w:rsidP="00713E84">
            <w:pPr>
              <w:spacing w:line="360" w:lineRule="auto"/>
              <w:jc w:val="center"/>
              <w:rPr>
                <w:rStyle w:val="Bodytext2"/>
                <w:rFonts w:asciiTheme="minorHAnsi" w:hAnsiTheme="minorHAnsi" w:cstheme="minorHAnsi"/>
              </w:rPr>
            </w:pPr>
          </w:p>
        </w:tc>
      </w:tr>
    </w:tbl>
    <w:p w14:paraId="3865688A" w14:textId="77777777" w:rsidR="00982E3A" w:rsidRPr="00713E84" w:rsidRDefault="00982E3A" w:rsidP="00713E84">
      <w:pPr>
        <w:spacing w:line="360" w:lineRule="auto"/>
        <w:rPr>
          <w:rFonts w:asciiTheme="minorHAnsi" w:hAnsiTheme="minorHAnsi" w:cstheme="minorHAnsi"/>
          <w:sz w:val="22"/>
          <w:szCs w:val="22"/>
        </w:rPr>
      </w:pPr>
    </w:p>
    <w:p w14:paraId="44D7E89D" w14:textId="253E022F" w:rsidR="00996891" w:rsidRPr="00713E84" w:rsidRDefault="009025D7" w:rsidP="00713E84">
      <w:pPr>
        <w:spacing w:line="360" w:lineRule="auto"/>
        <w:rPr>
          <w:rFonts w:asciiTheme="minorHAnsi" w:hAnsiTheme="minorHAnsi" w:cstheme="minorHAnsi"/>
          <w:sz w:val="22"/>
          <w:szCs w:val="22"/>
        </w:rPr>
      </w:pPr>
      <w:r w:rsidRPr="00713E84">
        <w:rPr>
          <w:rFonts w:asciiTheme="minorHAnsi" w:hAnsiTheme="minorHAnsi" w:cstheme="minorHAnsi"/>
          <w:sz w:val="22"/>
          <w:szCs w:val="22"/>
        </w:rPr>
        <w:t>Najwyższą skalę problemu zaobserwowano na obszarach nr: 5, 8, 9, 10, 11, 12, 13, 14, 16, 17, 19.</w:t>
      </w:r>
      <w:r w:rsidR="00996891" w:rsidRPr="00713E84">
        <w:rPr>
          <w:rFonts w:asciiTheme="minorHAnsi" w:hAnsiTheme="minorHAnsi" w:cstheme="minorHAnsi"/>
          <w:sz w:val="22"/>
          <w:szCs w:val="22"/>
        </w:rPr>
        <w:t xml:space="preserve"> Obecnie taka forma „recyklingu” jak kompostowanie jest w fazie wdrażania, w związku z tym na wielu obszarach zdiagnozowano ten problem. </w:t>
      </w:r>
    </w:p>
    <w:p w14:paraId="642CB990" w14:textId="3FC017AB" w:rsidR="00996891" w:rsidRPr="00713E84" w:rsidRDefault="00996891" w:rsidP="00713E84">
      <w:pPr>
        <w:spacing w:line="360" w:lineRule="auto"/>
        <w:rPr>
          <w:rFonts w:asciiTheme="minorHAnsi" w:hAnsiTheme="minorHAnsi" w:cstheme="minorHAnsi"/>
          <w:sz w:val="22"/>
          <w:szCs w:val="22"/>
        </w:rPr>
      </w:pPr>
    </w:p>
    <w:p w14:paraId="3616F13B" w14:textId="7F22DC80" w:rsidR="00996891" w:rsidRPr="00713E84" w:rsidRDefault="00996891" w:rsidP="00713E84">
      <w:pPr>
        <w:spacing w:line="360" w:lineRule="auto"/>
        <w:rPr>
          <w:rFonts w:asciiTheme="minorHAnsi" w:hAnsiTheme="minorHAnsi" w:cstheme="minorHAnsi"/>
          <w:sz w:val="22"/>
          <w:szCs w:val="22"/>
        </w:rPr>
      </w:pPr>
      <w:r w:rsidRPr="00713E84">
        <w:rPr>
          <w:rFonts w:asciiTheme="minorHAnsi" w:hAnsiTheme="minorHAnsi" w:cstheme="minorHAnsi"/>
          <w:sz w:val="22"/>
          <w:szCs w:val="22"/>
        </w:rPr>
        <w:t xml:space="preserve">Dane przedstawiono na poniższym wykresie. </w:t>
      </w:r>
    </w:p>
    <w:p w14:paraId="18E4E590" w14:textId="77777777" w:rsidR="004E62FC" w:rsidRPr="00713E84" w:rsidRDefault="004E62FC" w:rsidP="00713E84">
      <w:pPr>
        <w:spacing w:line="360" w:lineRule="auto"/>
        <w:rPr>
          <w:rFonts w:asciiTheme="minorHAnsi" w:hAnsiTheme="minorHAnsi" w:cstheme="minorHAnsi"/>
          <w:sz w:val="22"/>
          <w:szCs w:val="22"/>
        </w:rPr>
      </w:pPr>
    </w:p>
    <w:p w14:paraId="73D46DD1" w14:textId="3785D360" w:rsidR="004E62FC" w:rsidRPr="00713E84" w:rsidRDefault="004E62FC"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240AEBCF" wp14:editId="1D3F71F6">
            <wp:extent cx="5486400" cy="3200400"/>
            <wp:effectExtent l="0" t="0" r="0" b="0"/>
            <wp:docPr id="1971000265" name="Wykres 1971000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D88D361" w14:textId="5AD3CDC6" w:rsidR="00996891" w:rsidRPr="006B08BB" w:rsidRDefault="008430F7" w:rsidP="008430F7">
      <w:pPr>
        <w:pStyle w:val="Legenda"/>
        <w:rPr>
          <w:rFonts w:asciiTheme="minorHAnsi" w:hAnsiTheme="minorHAnsi" w:cstheme="minorHAnsi"/>
          <w:i w:val="0"/>
          <w:iCs w:val="0"/>
          <w:color w:val="000000" w:themeColor="text1"/>
          <w:sz w:val="24"/>
          <w:szCs w:val="24"/>
        </w:rPr>
      </w:pPr>
      <w:bookmarkStart w:id="94" w:name="_Toc178154215"/>
      <w:bookmarkStart w:id="95" w:name="_Toc178154246"/>
      <w:r w:rsidRPr="006B08BB">
        <w:rPr>
          <w:rFonts w:asciiTheme="minorHAnsi" w:hAnsiTheme="minorHAnsi"/>
          <w:color w:val="000000" w:themeColor="text1"/>
          <w:sz w:val="20"/>
          <w:szCs w:val="20"/>
        </w:rPr>
        <w:t xml:space="preserve">Rysunek </w:t>
      </w:r>
      <w:r w:rsidRPr="006B08BB">
        <w:rPr>
          <w:rFonts w:asciiTheme="minorHAnsi" w:hAnsiTheme="minorHAnsi"/>
          <w:color w:val="000000" w:themeColor="text1"/>
          <w:sz w:val="20"/>
          <w:szCs w:val="20"/>
        </w:rPr>
        <w:fldChar w:fldCharType="begin"/>
      </w:r>
      <w:r w:rsidRPr="006B08BB">
        <w:rPr>
          <w:rFonts w:asciiTheme="minorHAnsi" w:hAnsiTheme="minorHAnsi"/>
          <w:color w:val="000000" w:themeColor="text1"/>
          <w:sz w:val="20"/>
          <w:szCs w:val="20"/>
        </w:rPr>
        <w:instrText xml:space="preserve"> SEQ Rysunek \* ARABIC </w:instrText>
      </w:r>
      <w:r w:rsidRPr="006B08BB">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22</w:t>
      </w:r>
      <w:r w:rsidRPr="006B08BB">
        <w:rPr>
          <w:rFonts w:asciiTheme="minorHAnsi" w:hAnsiTheme="minorHAnsi"/>
          <w:color w:val="000000" w:themeColor="text1"/>
          <w:sz w:val="20"/>
          <w:szCs w:val="20"/>
        </w:rPr>
        <w:fldChar w:fldCharType="end"/>
      </w:r>
      <w:r w:rsidRPr="006B08BB">
        <w:rPr>
          <w:rFonts w:asciiTheme="minorHAnsi" w:hAnsiTheme="minorHAnsi"/>
          <w:color w:val="000000" w:themeColor="text1"/>
          <w:sz w:val="20"/>
          <w:szCs w:val="20"/>
        </w:rPr>
        <w:t>. Liczba kompostowników w przeliczeniu na 100 osób.</w:t>
      </w:r>
      <w:bookmarkEnd w:id="94"/>
      <w:bookmarkEnd w:id="95"/>
    </w:p>
    <w:p w14:paraId="25D87033" w14:textId="77777777" w:rsidR="00996891" w:rsidRDefault="00996891" w:rsidP="00713E84">
      <w:pPr>
        <w:spacing w:line="360" w:lineRule="auto"/>
        <w:rPr>
          <w:rFonts w:asciiTheme="minorHAnsi" w:hAnsiTheme="minorHAnsi" w:cstheme="minorHAnsi"/>
          <w:b/>
          <w:bCs/>
          <w:color w:val="auto"/>
          <w:sz w:val="22"/>
          <w:szCs w:val="22"/>
        </w:rPr>
      </w:pPr>
    </w:p>
    <w:p w14:paraId="171F786B" w14:textId="77777777" w:rsidR="00F007E4" w:rsidRPr="00713E84" w:rsidRDefault="00F007E4" w:rsidP="00713E84">
      <w:pPr>
        <w:spacing w:line="360" w:lineRule="auto"/>
        <w:rPr>
          <w:rFonts w:asciiTheme="minorHAnsi" w:hAnsiTheme="minorHAnsi" w:cstheme="minorHAnsi"/>
          <w:b/>
          <w:bCs/>
          <w:color w:val="auto"/>
          <w:sz w:val="22"/>
          <w:szCs w:val="22"/>
        </w:rPr>
      </w:pPr>
    </w:p>
    <w:p w14:paraId="551B9176" w14:textId="013637D8" w:rsidR="00F34B43" w:rsidRPr="00C34778" w:rsidRDefault="00B62FE2" w:rsidP="00713E84">
      <w:pPr>
        <w:pStyle w:val="Nagwek3"/>
        <w:spacing w:after="0" w:line="360" w:lineRule="auto"/>
        <w:rPr>
          <w:rFonts w:asciiTheme="minorHAnsi" w:hAnsiTheme="minorHAnsi"/>
        </w:rPr>
      </w:pPr>
      <w:bookmarkStart w:id="96" w:name="_Toc178934843"/>
      <w:r w:rsidRPr="00713E84">
        <w:rPr>
          <w:rFonts w:asciiTheme="minorHAnsi" w:hAnsiTheme="minorHAnsi"/>
        </w:rPr>
        <w:t>3.4</w:t>
      </w:r>
      <w:r w:rsidRPr="00C34778">
        <w:rPr>
          <w:rFonts w:asciiTheme="minorHAnsi" w:hAnsiTheme="minorHAnsi"/>
        </w:rPr>
        <w:t>.2</w:t>
      </w:r>
      <w:r w:rsidR="00A303F3" w:rsidRPr="00C34778">
        <w:rPr>
          <w:rFonts w:asciiTheme="minorHAnsi" w:hAnsiTheme="minorHAnsi"/>
        </w:rPr>
        <w:t>.</w:t>
      </w:r>
      <w:r w:rsidRPr="00C34778">
        <w:rPr>
          <w:rFonts w:asciiTheme="minorHAnsi" w:hAnsiTheme="minorHAnsi"/>
        </w:rPr>
        <w:t xml:space="preserve"> Postępowanie z odpadami zawierającymi szkodliwy azbest.</w:t>
      </w:r>
      <w:bookmarkEnd w:id="96"/>
    </w:p>
    <w:p w14:paraId="228521DF" w14:textId="60B6ADFC" w:rsidR="00B62FE2" w:rsidRPr="00713E84" w:rsidRDefault="00B62FE2" w:rsidP="00713E84">
      <w:pPr>
        <w:widowControl/>
        <w:spacing w:line="360" w:lineRule="auto"/>
        <w:jc w:val="both"/>
        <w:rPr>
          <w:rFonts w:asciiTheme="minorHAnsi" w:eastAsia="Times New Roman" w:hAnsiTheme="minorHAnsi" w:cstheme="minorHAnsi"/>
          <w:color w:val="auto"/>
          <w:sz w:val="22"/>
          <w:szCs w:val="22"/>
          <w:lang w:bidi="ar-SA"/>
        </w:rPr>
      </w:pPr>
      <w:r w:rsidRPr="00713E84">
        <w:rPr>
          <w:rFonts w:asciiTheme="minorHAnsi" w:eastAsia="Times New Roman" w:hAnsiTheme="minorHAnsi" w:cstheme="minorHAnsi"/>
          <w:color w:val="auto"/>
          <w:sz w:val="22"/>
          <w:szCs w:val="22"/>
          <w:lang w:bidi="ar-SA"/>
        </w:rPr>
        <w:t>Jednym z pierwszych i najważniejszych przepisów prawa wydanych w związku z negatywnym wpływem azbestu na zdrowie ludzi jest ustawa z dnia 19 czerwca 1997 r. o zakazie stosowania wyrobów zawierających azbest</w:t>
      </w:r>
      <w:r w:rsidR="00E24A93" w:rsidRPr="00713E84">
        <w:rPr>
          <w:rStyle w:val="Odwoanieprzypisudolnego"/>
          <w:rFonts w:asciiTheme="minorHAnsi" w:eastAsia="Times New Roman" w:hAnsiTheme="minorHAnsi" w:cstheme="minorHAnsi"/>
          <w:color w:val="auto"/>
          <w:sz w:val="22"/>
          <w:szCs w:val="22"/>
          <w:lang w:bidi="ar-SA"/>
        </w:rPr>
        <w:footnoteReference w:id="44"/>
      </w:r>
      <w:r w:rsidR="00E24A93" w:rsidRPr="00713E84">
        <w:rPr>
          <w:rFonts w:asciiTheme="minorHAnsi" w:eastAsia="Times New Roman" w:hAnsiTheme="minorHAnsi" w:cstheme="minorHAnsi"/>
          <w:color w:val="auto"/>
          <w:sz w:val="22"/>
          <w:szCs w:val="22"/>
          <w:lang w:bidi="ar-SA"/>
        </w:rPr>
        <w:t xml:space="preserve">, </w:t>
      </w:r>
      <w:r w:rsidRPr="00713E84">
        <w:rPr>
          <w:rFonts w:asciiTheme="minorHAnsi" w:eastAsia="Times New Roman" w:hAnsiTheme="minorHAnsi" w:cstheme="minorHAnsi"/>
          <w:color w:val="auto"/>
          <w:sz w:val="22"/>
          <w:szCs w:val="22"/>
          <w:lang w:bidi="ar-SA"/>
        </w:rPr>
        <w:t xml:space="preserve">która wdrożyła w 1998 r. zakaz wprowadzania na polski obszar celny azbestu </w:t>
      </w:r>
      <w:r w:rsidR="00E24A93" w:rsidRPr="00713E84">
        <w:rPr>
          <w:rFonts w:asciiTheme="minorHAnsi" w:eastAsia="Times New Roman" w:hAnsiTheme="minorHAnsi" w:cstheme="minorHAnsi"/>
          <w:color w:val="auto"/>
          <w:sz w:val="22"/>
          <w:szCs w:val="22"/>
          <w:lang w:bidi="ar-SA"/>
        </w:rPr>
        <w:br/>
      </w:r>
      <w:r w:rsidRPr="00713E84">
        <w:rPr>
          <w:rFonts w:asciiTheme="minorHAnsi" w:eastAsia="Times New Roman" w:hAnsiTheme="minorHAnsi" w:cstheme="minorHAnsi"/>
          <w:color w:val="auto"/>
          <w:sz w:val="22"/>
          <w:szCs w:val="22"/>
          <w:lang w:bidi="ar-SA"/>
        </w:rPr>
        <w:t>i wyrobów zawierających azbest, zakaz ich produkcji oraz obrotu azbestem i wyrobami zawierającymi azbest.</w:t>
      </w:r>
    </w:p>
    <w:p w14:paraId="7601ED47" w14:textId="0C9EAC4F" w:rsidR="00B62FE2" w:rsidRPr="00713E84" w:rsidRDefault="00B62FE2" w:rsidP="00713E84">
      <w:pPr>
        <w:widowControl/>
        <w:spacing w:line="360" w:lineRule="auto"/>
        <w:jc w:val="both"/>
        <w:rPr>
          <w:rFonts w:asciiTheme="minorHAnsi" w:eastAsia="Times New Roman" w:hAnsiTheme="minorHAnsi" w:cstheme="minorHAnsi"/>
          <w:color w:val="auto"/>
          <w:sz w:val="22"/>
          <w:szCs w:val="22"/>
          <w:lang w:bidi="ar-SA"/>
        </w:rPr>
      </w:pPr>
      <w:r w:rsidRPr="00713E84">
        <w:rPr>
          <w:rFonts w:asciiTheme="minorHAnsi" w:eastAsia="Times New Roman" w:hAnsiTheme="minorHAnsi" w:cstheme="minorHAnsi"/>
          <w:color w:val="auto"/>
          <w:sz w:val="22"/>
          <w:szCs w:val="22"/>
          <w:lang w:bidi="ar-SA"/>
        </w:rPr>
        <w:t xml:space="preserve">Z chwilą zakazu produkcji azbestu i obrotu materiałami azbestowymi, </w:t>
      </w:r>
      <w:r w:rsidR="00E24A93" w:rsidRPr="00713E84">
        <w:rPr>
          <w:rFonts w:asciiTheme="minorHAnsi" w:eastAsia="Times New Roman" w:hAnsiTheme="minorHAnsi" w:cstheme="minorHAnsi"/>
          <w:color w:val="auto"/>
          <w:sz w:val="22"/>
          <w:szCs w:val="22"/>
          <w:lang w:bidi="ar-SA"/>
        </w:rPr>
        <w:t xml:space="preserve">zasadniczym zagadnieniem </w:t>
      </w:r>
      <w:r w:rsidR="00F273D8" w:rsidRPr="00713E84">
        <w:rPr>
          <w:rFonts w:asciiTheme="minorHAnsi" w:eastAsia="Times New Roman" w:hAnsiTheme="minorHAnsi" w:cstheme="minorHAnsi"/>
          <w:color w:val="auto"/>
          <w:sz w:val="22"/>
          <w:szCs w:val="22"/>
          <w:lang w:bidi="ar-SA"/>
        </w:rPr>
        <w:br/>
      </w:r>
      <w:r w:rsidR="00E24A93" w:rsidRPr="00713E84">
        <w:rPr>
          <w:rFonts w:asciiTheme="minorHAnsi" w:eastAsia="Times New Roman" w:hAnsiTheme="minorHAnsi" w:cstheme="minorHAnsi"/>
          <w:color w:val="auto"/>
          <w:sz w:val="22"/>
          <w:szCs w:val="22"/>
          <w:lang w:bidi="ar-SA"/>
        </w:rPr>
        <w:t>stał się problem jego eliminacji ze środowiska.</w:t>
      </w:r>
      <w:r w:rsidRPr="00713E84">
        <w:rPr>
          <w:rFonts w:asciiTheme="minorHAnsi" w:eastAsia="Times New Roman" w:hAnsiTheme="minorHAnsi" w:cstheme="minorHAnsi"/>
          <w:color w:val="auto"/>
          <w:sz w:val="22"/>
          <w:szCs w:val="22"/>
          <w:lang w:bidi="ar-SA"/>
        </w:rPr>
        <w:t xml:space="preserve"> W tym celu został uchwalony rządowy Program  Oczyszczania Kraju z Azbestu na lata 2009-2032</w:t>
      </w:r>
      <w:r w:rsidR="00E24A93" w:rsidRPr="00713E84">
        <w:rPr>
          <w:rStyle w:val="Odwoanieprzypisudolnego"/>
          <w:rFonts w:asciiTheme="minorHAnsi" w:eastAsia="Times New Roman" w:hAnsiTheme="minorHAnsi" w:cstheme="minorHAnsi"/>
          <w:color w:val="auto"/>
          <w:sz w:val="22"/>
          <w:szCs w:val="22"/>
          <w:lang w:bidi="ar-SA"/>
        </w:rPr>
        <w:footnoteReference w:id="45"/>
      </w:r>
      <w:r w:rsidRPr="00713E84">
        <w:rPr>
          <w:rFonts w:asciiTheme="minorHAnsi" w:eastAsia="Times New Roman" w:hAnsiTheme="minorHAnsi" w:cstheme="minorHAnsi"/>
          <w:color w:val="auto"/>
          <w:sz w:val="22"/>
          <w:szCs w:val="22"/>
          <w:lang w:bidi="ar-SA"/>
        </w:rPr>
        <w:t xml:space="preserve">, który zakłada usunięcie i unieszkodliwienie wyrobów zawierających azbest do 2032r. Zarówno ustawa jak i akty wykonawcze do ww. ustawy określają sposoby oraz zasady bezpiecznej i higienicznej pracy przy zabezpieczaniu i usuwaniu azbestu, </w:t>
      </w:r>
      <w:r w:rsidR="00F273D8" w:rsidRPr="00713E84">
        <w:rPr>
          <w:rFonts w:asciiTheme="minorHAnsi" w:eastAsia="Times New Roman" w:hAnsiTheme="minorHAnsi" w:cstheme="minorHAnsi"/>
          <w:color w:val="auto"/>
          <w:sz w:val="22"/>
          <w:szCs w:val="22"/>
          <w:lang w:bidi="ar-SA"/>
        </w:rPr>
        <w:br/>
      </w:r>
      <w:r w:rsidRPr="00713E84">
        <w:rPr>
          <w:rFonts w:asciiTheme="minorHAnsi" w:eastAsia="Times New Roman" w:hAnsiTheme="minorHAnsi" w:cstheme="minorHAnsi"/>
          <w:color w:val="auto"/>
          <w:sz w:val="22"/>
          <w:szCs w:val="22"/>
          <w:lang w:bidi="ar-SA"/>
        </w:rPr>
        <w:t xml:space="preserve">a także sposoby bezpiecznego użytkowania wyrobów zawierających azbest. Obejmują również szczególne zagadnienia związane z opieką zdrowotną pracowników oraz byłych pracowników zatrudnionych </w:t>
      </w:r>
      <w:r w:rsidR="00F273D8" w:rsidRPr="00713E84">
        <w:rPr>
          <w:rFonts w:asciiTheme="minorHAnsi" w:eastAsia="Times New Roman" w:hAnsiTheme="minorHAnsi" w:cstheme="minorHAnsi"/>
          <w:color w:val="auto"/>
          <w:sz w:val="22"/>
          <w:szCs w:val="22"/>
          <w:lang w:bidi="ar-SA"/>
        </w:rPr>
        <w:br/>
      </w:r>
      <w:r w:rsidRPr="00713E84">
        <w:rPr>
          <w:rFonts w:asciiTheme="minorHAnsi" w:eastAsia="Times New Roman" w:hAnsiTheme="minorHAnsi" w:cstheme="minorHAnsi"/>
          <w:color w:val="auto"/>
          <w:sz w:val="22"/>
          <w:szCs w:val="22"/>
          <w:lang w:bidi="ar-SA"/>
        </w:rPr>
        <w:t>w warunkach narażenia na azbest.</w:t>
      </w:r>
      <w:r w:rsidR="00A2350B" w:rsidRPr="00713E84">
        <w:rPr>
          <w:rFonts w:asciiTheme="minorHAnsi" w:eastAsia="Times New Roman" w:hAnsiTheme="minorHAnsi" w:cstheme="minorHAnsi"/>
          <w:color w:val="auto"/>
          <w:sz w:val="22"/>
          <w:szCs w:val="22"/>
          <w:lang w:bidi="ar-SA"/>
        </w:rPr>
        <w:t xml:space="preserve"> </w:t>
      </w:r>
      <w:r w:rsidRPr="00713E84">
        <w:rPr>
          <w:rFonts w:asciiTheme="minorHAnsi" w:eastAsia="Times New Roman" w:hAnsiTheme="minorHAnsi" w:cstheme="minorHAnsi"/>
          <w:color w:val="auto"/>
          <w:sz w:val="22"/>
          <w:szCs w:val="22"/>
          <w:lang w:bidi="ar-SA"/>
        </w:rPr>
        <w:t xml:space="preserve">W sprawach nieuregulowanych w sposób szczególny w ustawie jw. </w:t>
      </w:r>
      <w:r w:rsidR="00F273D8" w:rsidRPr="00713E84">
        <w:rPr>
          <w:rFonts w:asciiTheme="minorHAnsi" w:eastAsia="Times New Roman" w:hAnsiTheme="minorHAnsi" w:cstheme="minorHAnsi"/>
          <w:color w:val="auto"/>
          <w:sz w:val="22"/>
          <w:szCs w:val="22"/>
          <w:lang w:bidi="ar-SA"/>
        </w:rPr>
        <w:br/>
      </w:r>
      <w:r w:rsidRPr="00713E84">
        <w:rPr>
          <w:rFonts w:asciiTheme="minorHAnsi" w:eastAsia="Times New Roman" w:hAnsiTheme="minorHAnsi" w:cstheme="minorHAnsi"/>
          <w:color w:val="auto"/>
          <w:sz w:val="22"/>
          <w:szCs w:val="22"/>
          <w:lang w:bidi="ar-SA"/>
        </w:rPr>
        <w:t xml:space="preserve">i aktach wykonawczych do ustawy, do wykonywania pracy z azbestem zastosowanie mają wszystkie przepisy z obszaru bezpieczeństwa i ochrony zdrowia, regulowane ustawą Kodeks </w:t>
      </w:r>
      <w:r w:rsidR="00996891" w:rsidRPr="00713E84">
        <w:rPr>
          <w:rFonts w:asciiTheme="minorHAnsi" w:eastAsia="Times New Roman" w:hAnsiTheme="minorHAnsi" w:cstheme="minorHAnsi"/>
          <w:color w:val="auto"/>
          <w:sz w:val="22"/>
          <w:szCs w:val="22"/>
          <w:lang w:bidi="ar-SA"/>
        </w:rPr>
        <w:t>P</w:t>
      </w:r>
      <w:r w:rsidRPr="00713E84">
        <w:rPr>
          <w:rFonts w:asciiTheme="minorHAnsi" w:eastAsia="Times New Roman" w:hAnsiTheme="minorHAnsi" w:cstheme="minorHAnsi"/>
          <w:color w:val="auto"/>
          <w:sz w:val="22"/>
          <w:szCs w:val="22"/>
          <w:lang w:bidi="ar-SA"/>
        </w:rPr>
        <w:t>racy i przepisami aktów wykonawczych do tej ustawy.</w:t>
      </w:r>
    </w:p>
    <w:p w14:paraId="42F8A432" w14:textId="6F64B782" w:rsidR="00B62FE2" w:rsidRPr="00713E84" w:rsidRDefault="00B62FE2" w:rsidP="00713E84">
      <w:pPr>
        <w:widowControl/>
        <w:spacing w:line="360" w:lineRule="auto"/>
        <w:jc w:val="both"/>
        <w:rPr>
          <w:rFonts w:asciiTheme="minorHAnsi" w:eastAsia="Times New Roman" w:hAnsiTheme="minorHAnsi" w:cstheme="minorHAnsi"/>
          <w:color w:val="auto"/>
          <w:sz w:val="22"/>
          <w:szCs w:val="22"/>
          <w:lang w:bidi="ar-SA"/>
        </w:rPr>
      </w:pPr>
      <w:r w:rsidRPr="00713E84">
        <w:rPr>
          <w:rFonts w:asciiTheme="minorHAnsi" w:eastAsia="Times New Roman" w:hAnsiTheme="minorHAnsi" w:cstheme="minorHAnsi"/>
          <w:color w:val="auto"/>
          <w:sz w:val="22"/>
          <w:szCs w:val="22"/>
          <w:lang w:bidi="ar-SA"/>
        </w:rPr>
        <w:t xml:space="preserve">Azbest ze względu na rakotwórcze właściwości podlega przepisom rozporządzenia Ministra Zdrowia </w:t>
      </w:r>
      <w:r w:rsidR="00F273D8" w:rsidRPr="00713E84">
        <w:rPr>
          <w:rFonts w:asciiTheme="minorHAnsi" w:eastAsia="Times New Roman" w:hAnsiTheme="minorHAnsi" w:cstheme="minorHAnsi"/>
          <w:color w:val="auto"/>
          <w:sz w:val="22"/>
          <w:szCs w:val="22"/>
          <w:lang w:bidi="ar-SA"/>
        </w:rPr>
        <w:br/>
      </w:r>
      <w:r w:rsidRPr="00713E84">
        <w:rPr>
          <w:rFonts w:asciiTheme="minorHAnsi" w:eastAsia="Times New Roman" w:hAnsiTheme="minorHAnsi" w:cstheme="minorHAnsi"/>
          <w:color w:val="auto"/>
          <w:sz w:val="22"/>
          <w:szCs w:val="22"/>
          <w:lang w:bidi="ar-SA"/>
        </w:rPr>
        <w:t>z dnia 24 lipca 2012r. w sprawie substancji chemicznych, ich mieszanin, czynników lub procesów technologicznych o działaniu rakotwórczym lub mutagennym w środowisku pracy</w:t>
      </w:r>
      <w:r w:rsidR="00A2350B" w:rsidRPr="00713E84">
        <w:rPr>
          <w:rStyle w:val="Odwoanieprzypisudolnego"/>
          <w:rFonts w:asciiTheme="minorHAnsi" w:eastAsia="Times New Roman" w:hAnsiTheme="minorHAnsi" w:cstheme="minorHAnsi"/>
          <w:color w:val="auto"/>
          <w:sz w:val="22"/>
          <w:szCs w:val="22"/>
          <w:lang w:bidi="ar-SA"/>
        </w:rPr>
        <w:footnoteReference w:id="46"/>
      </w:r>
      <w:r w:rsidRPr="00713E84">
        <w:rPr>
          <w:rFonts w:asciiTheme="minorHAnsi" w:eastAsia="Times New Roman" w:hAnsiTheme="minorHAnsi" w:cstheme="minorHAnsi"/>
          <w:color w:val="auto"/>
          <w:sz w:val="22"/>
          <w:szCs w:val="22"/>
          <w:lang w:bidi="ar-SA"/>
        </w:rPr>
        <w:t>.</w:t>
      </w:r>
    </w:p>
    <w:p w14:paraId="6AE54EFA" w14:textId="2E0BE060" w:rsidR="00A2350B" w:rsidRPr="00713E84" w:rsidRDefault="00A2350B" w:rsidP="00713E84">
      <w:pPr>
        <w:widowControl/>
        <w:spacing w:line="360" w:lineRule="auto"/>
        <w:jc w:val="both"/>
        <w:rPr>
          <w:rFonts w:asciiTheme="minorHAnsi" w:eastAsia="Times New Roman" w:hAnsiTheme="minorHAnsi" w:cstheme="minorHAnsi"/>
          <w:color w:val="auto"/>
          <w:sz w:val="22"/>
          <w:szCs w:val="22"/>
          <w:lang w:bidi="ar-SA"/>
        </w:rPr>
      </w:pPr>
      <w:r w:rsidRPr="00713E84">
        <w:rPr>
          <w:rFonts w:asciiTheme="minorHAnsi" w:eastAsia="Times New Roman" w:hAnsiTheme="minorHAnsi" w:cstheme="minorHAnsi"/>
          <w:color w:val="auto"/>
          <w:sz w:val="22"/>
          <w:szCs w:val="22"/>
          <w:lang w:bidi="ar-SA"/>
        </w:rPr>
        <w:t xml:space="preserve">Poniższa tabela oraz </w:t>
      </w:r>
      <w:r w:rsidR="00E71A9C" w:rsidRPr="00713E84">
        <w:rPr>
          <w:rFonts w:asciiTheme="minorHAnsi" w:eastAsia="Times New Roman" w:hAnsiTheme="minorHAnsi" w:cstheme="minorHAnsi"/>
          <w:color w:val="auto"/>
          <w:sz w:val="22"/>
          <w:szCs w:val="22"/>
          <w:lang w:bidi="ar-SA"/>
        </w:rPr>
        <w:t>rysunek</w:t>
      </w:r>
      <w:r w:rsidRPr="00713E84">
        <w:rPr>
          <w:rFonts w:asciiTheme="minorHAnsi" w:eastAsia="Times New Roman" w:hAnsiTheme="minorHAnsi" w:cstheme="minorHAnsi"/>
          <w:color w:val="auto"/>
          <w:sz w:val="22"/>
          <w:szCs w:val="22"/>
          <w:lang w:bidi="ar-SA"/>
        </w:rPr>
        <w:t xml:space="preserve"> prezentują informacje zgormadzone na podstawie opracowania własnego </w:t>
      </w:r>
      <w:r w:rsidR="00F273D8" w:rsidRPr="00713E84">
        <w:rPr>
          <w:rFonts w:asciiTheme="minorHAnsi" w:eastAsia="Times New Roman" w:hAnsiTheme="minorHAnsi" w:cstheme="minorHAnsi"/>
          <w:color w:val="auto"/>
          <w:sz w:val="22"/>
          <w:szCs w:val="22"/>
          <w:lang w:bidi="ar-SA"/>
        </w:rPr>
        <w:br/>
      </w:r>
      <w:r w:rsidRPr="00713E84">
        <w:rPr>
          <w:rFonts w:asciiTheme="minorHAnsi" w:eastAsia="Times New Roman" w:hAnsiTheme="minorHAnsi" w:cstheme="minorHAnsi"/>
          <w:color w:val="auto"/>
          <w:sz w:val="22"/>
          <w:szCs w:val="22"/>
          <w:lang w:bidi="ar-SA"/>
        </w:rPr>
        <w:t xml:space="preserve">w oparciu o dane </w:t>
      </w:r>
      <w:r w:rsidR="00C6755D" w:rsidRPr="00713E84">
        <w:rPr>
          <w:rFonts w:asciiTheme="minorHAnsi" w:eastAsia="Times New Roman" w:hAnsiTheme="minorHAnsi" w:cstheme="minorHAnsi"/>
          <w:color w:val="auto"/>
          <w:sz w:val="22"/>
          <w:szCs w:val="22"/>
          <w:lang w:bidi="ar-SA"/>
        </w:rPr>
        <w:t xml:space="preserve">Urzędu Miasta i </w:t>
      </w:r>
      <w:r w:rsidR="00E71A9C" w:rsidRPr="00713E84">
        <w:rPr>
          <w:rFonts w:asciiTheme="minorHAnsi" w:eastAsia="Times New Roman" w:hAnsiTheme="minorHAnsi" w:cstheme="minorHAnsi"/>
          <w:color w:val="auto"/>
          <w:sz w:val="22"/>
          <w:szCs w:val="22"/>
          <w:lang w:bidi="ar-SA"/>
        </w:rPr>
        <w:t>G</w:t>
      </w:r>
      <w:r w:rsidR="00C6755D" w:rsidRPr="00713E84">
        <w:rPr>
          <w:rFonts w:asciiTheme="minorHAnsi" w:eastAsia="Times New Roman" w:hAnsiTheme="minorHAnsi" w:cstheme="minorHAnsi"/>
          <w:color w:val="auto"/>
          <w:sz w:val="22"/>
          <w:szCs w:val="22"/>
          <w:lang w:bidi="ar-SA"/>
        </w:rPr>
        <w:t>miny w Rydzynie.</w:t>
      </w:r>
    </w:p>
    <w:p w14:paraId="708DCF72" w14:textId="77777777" w:rsidR="00A2350B" w:rsidRPr="00713E84" w:rsidRDefault="00A2350B" w:rsidP="00713E84">
      <w:pPr>
        <w:spacing w:line="360" w:lineRule="auto"/>
        <w:rPr>
          <w:rFonts w:asciiTheme="minorHAnsi" w:hAnsiTheme="minorHAnsi" w:cstheme="minorHAnsi"/>
          <w:b/>
          <w:bCs/>
          <w:sz w:val="22"/>
          <w:szCs w:val="22"/>
        </w:rPr>
      </w:pPr>
    </w:p>
    <w:p w14:paraId="1DA84E49" w14:textId="6917F407" w:rsidR="00F34B43" w:rsidRPr="00832067" w:rsidRDefault="00C27A78" w:rsidP="00C27A78">
      <w:pPr>
        <w:pStyle w:val="Legenda"/>
        <w:rPr>
          <w:rFonts w:asciiTheme="minorHAnsi" w:hAnsiTheme="minorHAnsi" w:cstheme="minorHAnsi"/>
          <w:i w:val="0"/>
          <w:iCs w:val="0"/>
          <w:color w:val="000000" w:themeColor="text1"/>
          <w:sz w:val="22"/>
          <w:szCs w:val="22"/>
        </w:rPr>
      </w:pPr>
      <w:bookmarkStart w:id="97" w:name="_Toc183160514"/>
      <w:r w:rsidRPr="00832067">
        <w:rPr>
          <w:rFonts w:asciiTheme="minorHAnsi" w:hAnsiTheme="minorHAnsi"/>
          <w:color w:val="000000" w:themeColor="text1"/>
          <w:sz w:val="22"/>
          <w:szCs w:val="22"/>
        </w:rPr>
        <w:t xml:space="preserve">Tabela </w:t>
      </w:r>
      <w:r w:rsidRPr="00832067">
        <w:rPr>
          <w:rFonts w:asciiTheme="minorHAnsi" w:hAnsiTheme="minorHAnsi"/>
          <w:color w:val="000000" w:themeColor="text1"/>
          <w:sz w:val="22"/>
          <w:szCs w:val="22"/>
        </w:rPr>
        <w:fldChar w:fldCharType="begin"/>
      </w:r>
      <w:r w:rsidRPr="00832067">
        <w:rPr>
          <w:rFonts w:asciiTheme="minorHAnsi" w:hAnsiTheme="minorHAnsi"/>
          <w:color w:val="000000" w:themeColor="text1"/>
          <w:sz w:val="22"/>
          <w:szCs w:val="22"/>
        </w:rPr>
        <w:instrText xml:space="preserve"> SEQ Tabela \* ARABIC </w:instrText>
      </w:r>
      <w:r w:rsidRPr="00832067">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24</w:t>
      </w:r>
      <w:r w:rsidRPr="00832067">
        <w:rPr>
          <w:rFonts w:asciiTheme="minorHAnsi" w:hAnsiTheme="minorHAnsi"/>
          <w:color w:val="000000" w:themeColor="text1"/>
          <w:sz w:val="22"/>
          <w:szCs w:val="22"/>
        </w:rPr>
        <w:fldChar w:fldCharType="end"/>
      </w:r>
      <w:r w:rsidRPr="00832067">
        <w:rPr>
          <w:rFonts w:asciiTheme="minorHAnsi" w:hAnsiTheme="minorHAnsi"/>
          <w:color w:val="000000" w:themeColor="text1"/>
          <w:sz w:val="22"/>
          <w:szCs w:val="22"/>
        </w:rPr>
        <w:t>. Odpady stwarzające zagrożenie w przeliczeniu na 100 osób.</w:t>
      </w:r>
      <w:r w:rsidR="00413C8C" w:rsidRPr="00832067">
        <w:rPr>
          <w:rStyle w:val="Odwoanieprzypisudolnego"/>
          <w:rFonts w:asciiTheme="minorHAnsi" w:hAnsiTheme="minorHAnsi" w:cstheme="minorHAnsi"/>
          <w:i w:val="0"/>
          <w:iCs w:val="0"/>
          <w:color w:val="000000" w:themeColor="text1"/>
          <w:sz w:val="22"/>
          <w:szCs w:val="22"/>
        </w:rPr>
        <w:footnoteReference w:id="47"/>
      </w:r>
      <w:bookmarkEnd w:id="97"/>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F34B43" w:rsidRPr="00713E84" w14:paraId="5E4901FD" w14:textId="77777777" w:rsidTr="006B08BB">
        <w:trPr>
          <w:trHeight w:hRule="exact" w:val="576"/>
        </w:trPr>
        <w:tc>
          <w:tcPr>
            <w:tcW w:w="754" w:type="dxa"/>
            <w:tcBorders>
              <w:top w:val="single" w:sz="4" w:space="0" w:color="auto"/>
              <w:left w:val="single" w:sz="4" w:space="0" w:color="auto"/>
            </w:tcBorders>
            <w:shd w:val="clear" w:color="auto" w:fill="FFFFFF"/>
            <w:vAlign w:val="center"/>
          </w:tcPr>
          <w:p w14:paraId="4E6172A4" w14:textId="77777777" w:rsidR="00F34B43" w:rsidRPr="00713E84" w:rsidRDefault="00F34B43" w:rsidP="006B08BB">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tcBorders>
              <w:top w:val="single" w:sz="4" w:space="0" w:color="auto"/>
              <w:left w:val="single" w:sz="4" w:space="0" w:color="auto"/>
            </w:tcBorders>
            <w:shd w:val="clear" w:color="auto" w:fill="FFFFFF"/>
            <w:vAlign w:val="center"/>
          </w:tcPr>
          <w:p w14:paraId="0B77EB80" w14:textId="77777777" w:rsidR="00F34B43" w:rsidRPr="00713E84" w:rsidRDefault="00F34B43" w:rsidP="006B08BB">
            <w:pPr>
              <w:jc w:val="center"/>
              <w:rPr>
                <w:rFonts w:asciiTheme="minorHAnsi" w:hAnsiTheme="minorHAnsi" w:cstheme="minorHAnsi"/>
                <w:sz w:val="22"/>
                <w:szCs w:val="22"/>
              </w:rPr>
            </w:pPr>
            <w:r w:rsidRPr="00713E84">
              <w:rPr>
                <w:rFonts w:asciiTheme="minorHAnsi" w:hAnsiTheme="minorHAnsi" w:cstheme="minorHAnsi"/>
                <w:sz w:val="22"/>
                <w:szCs w:val="22"/>
              </w:rPr>
              <w:t xml:space="preserve">Odpady stwarzające zagrożenie </w:t>
            </w:r>
            <w:r w:rsidRPr="00713E84">
              <w:rPr>
                <w:rStyle w:val="Bodytext2"/>
                <w:rFonts w:asciiTheme="minorHAnsi" w:hAnsiTheme="minorHAnsi" w:cstheme="minorHAnsi"/>
              </w:rPr>
              <w:t>w przeliczeniu na 100 osób</w:t>
            </w:r>
          </w:p>
        </w:tc>
        <w:tc>
          <w:tcPr>
            <w:tcW w:w="1747" w:type="dxa"/>
            <w:tcBorders>
              <w:top w:val="single" w:sz="4" w:space="0" w:color="auto"/>
              <w:left w:val="single" w:sz="4" w:space="0" w:color="auto"/>
            </w:tcBorders>
            <w:shd w:val="clear" w:color="auto" w:fill="FFFFFF"/>
            <w:vAlign w:val="center"/>
          </w:tcPr>
          <w:p w14:paraId="129252E3" w14:textId="77777777" w:rsidR="00F34B43" w:rsidRPr="00713E84" w:rsidRDefault="00F34B43" w:rsidP="006B08BB">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12828996" w14:textId="77777777" w:rsidR="00F34B43" w:rsidRPr="00713E84" w:rsidRDefault="00F34B43" w:rsidP="006B08BB">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tcBorders>
              <w:top w:val="single" w:sz="4" w:space="0" w:color="auto"/>
              <w:left w:val="single" w:sz="4" w:space="0" w:color="auto"/>
              <w:right w:val="single" w:sz="4" w:space="0" w:color="auto"/>
            </w:tcBorders>
            <w:shd w:val="clear" w:color="auto" w:fill="FFFFFF"/>
            <w:vAlign w:val="center"/>
          </w:tcPr>
          <w:p w14:paraId="34E4FF08" w14:textId="77777777" w:rsidR="00F34B43" w:rsidRPr="00713E84" w:rsidRDefault="00F34B43" w:rsidP="006B08BB">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5018B0F2" w14:textId="77777777" w:rsidR="00F34B43" w:rsidRPr="00713E84" w:rsidRDefault="00F34B43" w:rsidP="006B08BB">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F34B43" w:rsidRPr="00713E84" w14:paraId="408E645F"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31DE2B17" w14:textId="77777777" w:rsidR="00F34B43" w:rsidRPr="00713E84" w:rsidRDefault="00F34B43"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3327E593"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168,53</w:t>
            </w:r>
          </w:p>
        </w:tc>
        <w:tc>
          <w:tcPr>
            <w:tcW w:w="1747" w:type="dxa"/>
            <w:tcBorders>
              <w:top w:val="single" w:sz="4" w:space="0" w:color="auto"/>
              <w:left w:val="nil"/>
              <w:bottom w:val="single" w:sz="4" w:space="0" w:color="auto"/>
              <w:right w:val="single" w:sz="4" w:space="0" w:color="auto"/>
            </w:tcBorders>
            <w:shd w:val="clear" w:color="auto" w:fill="auto"/>
            <w:vAlign w:val="bottom"/>
          </w:tcPr>
          <w:p w14:paraId="1C9F188A"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0,23</w:t>
            </w:r>
          </w:p>
        </w:tc>
        <w:tc>
          <w:tcPr>
            <w:tcW w:w="1330" w:type="dxa"/>
            <w:tcBorders>
              <w:top w:val="single" w:sz="4" w:space="0" w:color="auto"/>
              <w:left w:val="nil"/>
              <w:bottom w:val="single" w:sz="4" w:space="0" w:color="auto"/>
              <w:right w:val="single" w:sz="4" w:space="0" w:color="auto"/>
            </w:tcBorders>
            <w:shd w:val="clear" w:color="auto" w:fill="auto"/>
            <w:vAlign w:val="bottom"/>
          </w:tcPr>
          <w:p w14:paraId="1E7D1B56"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F34B43" w:rsidRPr="00713E84" w14:paraId="77C28C08"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31AD57D8" w14:textId="77777777" w:rsidR="00F34B43" w:rsidRPr="00713E84" w:rsidRDefault="00F34B43"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tcBorders>
              <w:top w:val="nil"/>
              <w:left w:val="single" w:sz="4" w:space="0" w:color="auto"/>
              <w:bottom w:val="single" w:sz="4" w:space="0" w:color="auto"/>
              <w:right w:val="single" w:sz="4" w:space="0" w:color="auto"/>
            </w:tcBorders>
            <w:shd w:val="clear" w:color="auto" w:fill="auto"/>
            <w:vAlign w:val="bottom"/>
          </w:tcPr>
          <w:p w14:paraId="620FD04F"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13B7548C"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7B333D45"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F34B43" w:rsidRPr="00713E84" w14:paraId="1ECF234A"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7D82F46E" w14:textId="77777777" w:rsidR="00F34B43" w:rsidRPr="00713E84" w:rsidRDefault="00F34B43"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472" w:type="dxa"/>
            <w:tcBorders>
              <w:top w:val="nil"/>
              <w:left w:val="single" w:sz="4" w:space="0" w:color="auto"/>
              <w:bottom w:val="single" w:sz="4" w:space="0" w:color="auto"/>
              <w:right w:val="single" w:sz="4" w:space="0" w:color="auto"/>
            </w:tcBorders>
            <w:shd w:val="clear" w:color="auto" w:fill="auto"/>
            <w:vAlign w:val="bottom"/>
          </w:tcPr>
          <w:p w14:paraId="23E824F6"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185,55</w:t>
            </w:r>
          </w:p>
        </w:tc>
        <w:tc>
          <w:tcPr>
            <w:tcW w:w="1747" w:type="dxa"/>
            <w:tcBorders>
              <w:top w:val="nil"/>
              <w:left w:val="nil"/>
              <w:bottom w:val="single" w:sz="4" w:space="0" w:color="auto"/>
              <w:right w:val="single" w:sz="4" w:space="0" w:color="auto"/>
            </w:tcBorders>
            <w:shd w:val="clear" w:color="auto" w:fill="auto"/>
            <w:vAlign w:val="bottom"/>
          </w:tcPr>
          <w:p w14:paraId="1BDEB4BB"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0,25</w:t>
            </w:r>
          </w:p>
        </w:tc>
        <w:tc>
          <w:tcPr>
            <w:tcW w:w="1330" w:type="dxa"/>
            <w:tcBorders>
              <w:top w:val="nil"/>
              <w:left w:val="nil"/>
              <w:bottom w:val="single" w:sz="4" w:space="0" w:color="auto"/>
              <w:right w:val="single" w:sz="4" w:space="0" w:color="auto"/>
            </w:tcBorders>
            <w:shd w:val="clear" w:color="auto" w:fill="auto"/>
            <w:vAlign w:val="bottom"/>
          </w:tcPr>
          <w:p w14:paraId="49C828B9"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F34B43" w:rsidRPr="00713E84" w14:paraId="050D8ED4" w14:textId="77777777" w:rsidTr="00F007E4">
        <w:trPr>
          <w:trHeight w:hRule="exact" w:val="293"/>
        </w:trPr>
        <w:tc>
          <w:tcPr>
            <w:tcW w:w="754" w:type="dxa"/>
            <w:tcBorders>
              <w:top w:val="single" w:sz="4" w:space="0" w:color="auto"/>
              <w:left w:val="single" w:sz="4" w:space="0" w:color="auto"/>
              <w:bottom w:val="single" w:sz="4" w:space="0" w:color="auto"/>
            </w:tcBorders>
            <w:shd w:val="clear" w:color="auto" w:fill="FFFFFF"/>
            <w:vAlign w:val="center"/>
          </w:tcPr>
          <w:p w14:paraId="0B899ECF" w14:textId="77777777" w:rsidR="00F34B43" w:rsidRPr="00713E84" w:rsidRDefault="00F34B43"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472" w:type="dxa"/>
            <w:tcBorders>
              <w:top w:val="nil"/>
              <w:left w:val="single" w:sz="4" w:space="0" w:color="auto"/>
              <w:bottom w:val="single" w:sz="4" w:space="0" w:color="auto"/>
              <w:right w:val="single" w:sz="4" w:space="0" w:color="auto"/>
            </w:tcBorders>
            <w:shd w:val="clear" w:color="auto" w:fill="auto"/>
            <w:vAlign w:val="bottom"/>
          </w:tcPr>
          <w:p w14:paraId="399E2545"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562,09</w:t>
            </w:r>
          </w:p>
        </w:tc>
        <w:tc>
          <w:tcPr>
            <w:tcW w:w="1747" w:type="dxa"/>
            <w:tcBorders>
              <w:top w:val="nil"/>
              <w:left w:val="nil"/>
              <w:bottom w:val="single" w:sz="4" w:space="0" w:color="auto"/>
              <w:right w:val="single" w:sz="4" w:space="0" w:color="auto"/>
            </w:tcBorders>
            <w:shd w:val="clear" w:color="auto" w:fill="auto"/>
            <w:vAlign w:val="bottom"/>
          </w:tcPr>
          <w:p w14:paraId="03089925"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0,77</w:t>
            </w:r>
          </w:p>
        </w:tc>
        <w:tc>
          <w:tcPr>
            <w:tcW w:w="1330" w:type="dxa"/>
            <w:tcBorders>
              <w:top w:val="nil"/>
              <w:left w:val="nil"/>
              <w:bottom w:val="single" w:sz="4" w:space="0" w:color="auto"/>
              <w:right w:val="single" w:sz="4" w:space="0" w:color="auto"/>
            </w:tcBorders>
            <w:shd w:val="clear" w:color="auto" w:fill="auto"/>
            <w:vAlign w:val="bottom"/>
          </w:tcPr>
          <w:p w14:paraId="7BE7C215"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F34B43" w:rsidRPr="00713E84" w14:paraId="6782025E" w14:textId="77777777" w:rsidTr="00F007E4">
        <w:trPr>
          <w:trHeight w:hRule="exact" w:val="293"/>
        </w:trPr>
        <w:tc>
          <w:tcPr>
            <w:tcW w:w="754" w:type="dxa"/>
            <w:tcBorders>
              <w:top w:val="single" w:sz="4" w:space="0" w:color="auto"/>
              <w:left w:val="single" w:sz="4" w:space="0" w:color="auto"/>
              <w:bottom w:val="single" w:sz="4" w:space="0" w:color="auto"/>
              <w:right w:val="single" w:sz="4" w:space="0" w:color="auto"/>
            </w:tcBorders>
            <w:shd w:val="clear" w:color="auto" w:fill="FFFFFF"/>
          </w:tcPr>
          <w:p w14:paraId="742D147C" w14:textId="77777777" w:rsidR="00F34B43" w:rsidRPr="00713E84" w:rsidRDefault="00F34B43"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0077BF1A"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3081,69</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0CEB0B36"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4,21</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3019C407"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F34B43" w:rsidRPr="00713E84" w14:paraId="28D6AA4E" w14:textId="77777777" w:rsidTr="00F007E4">
        <w:trPr>
          <w:trHeight w:hRule="exact" w:val="288"/>
        </w:trPr>
        <w:tc>
          <w:tcPr>
            <w:tcW w:w="754" w:type="dxa"/>
            <w:tcBorders>
              <w:top w:val="single" w:sz="4" w:space="0" w:color="auto"/>
              <w:left w:val="single" w:sz="4" w:space="0" w:color="auto"/>
              <w:bottom w:val="single" w:sz="4" w:space="0" w:color="auto"/>
              <w:right w:val="single" w:sz="4" w:space="0" w:color="auto"/>
            </w:tcBorders>
            <w:shd w:val="clear" w:color="auto" w:fill="FFFFFF"/>
            <w:vAlign w:val="bottom"/>
          </w:tcPr>
          <w:p w14:paraId="01A1ACBA" w14:textId="77777777" w:rsidR="00F34B43" w:rsidRPr="00713E84" w:rsidRDefault="00F34B43"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326C0BD3"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409,82</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760E7697"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0,56</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23E87B80"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F34B43" w:rsidRPr="00713E84" w14:paraId="596DDA91" w14:textId="77777777" w:rsidTr="00F007E4">
        <w:trPr>
          <w:trHeight w:hRule="exact" w:val="293"/>
        </w:trPr>
        <w:tc>
          <w:tcPr>
            <w:tcW w:w="754" w:type="dxa"/>
            <w:tcBorders>
              <w:top w:val="single" w:sz="4" w:space="0" w:color="auto"/>
              <w:left w:val="single" w:sz="4" w:space="0" w:color="auto"/>
              <w:bottom w:val="single" w:sz="4" w:space="0" w:color="auto"/>
              <w:right w:val="single" w:sz="4" w:space="0" w:color="auto"/>
            </w:tcBorders>
            <w:shd w:val="clear" w:color="auto" w:fill="FFFFFF"/>
          </w:tcPr>
          <w:p w14:paraId="4E502CC8" w14:textId="77777777" w:rsidR="00F34B43" w:rsidRPr="00713E84" w:rsidRDefault="00F34B43"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74D2C234"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884,47</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54714504"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1,21</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18719BAC"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F34B43" w:rsidRPr="00713E84" w14:paraId="4AA713C3" w14:textId="77777777" w:rsidTr="00F007E4">
        <w:trPr>
          <w:trHeight w:hRule="exact" w:val="288"/>
        </w:trPr>
        <w:tc>
          <w:tcPr>
            <w:tcW w:w="754" w:type="dxa"/>
            <w:tcBorders>
              <w:top w:val="single" w:sz="4" w:space="0" w:color="auto"/>
              <w:left w:val="single" w:sz="4" w:space="0" w:color="auto"/>
              <w:bottom w:val="single" w:sz="4" w:space="0" w:color="auto"/>
              <w:right w:val="single" w:sz="4" w:space="0" w:color="auto"/>
            </w:tcBorders>
            <w:shd w:val="clear" w:color="auto" w:fill="FFFFFF"/>
            <w:vAlign w:val="bottom"/>
          </w:tcPr>
          <w:p w14:paraId="6666D8A5" w14:textId="77777777" w:rsidR="00F34B43" w:rsidRPr="00713E84" w:rsidRDefault="00F34B43"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12922855"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854,57</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0C21F80F"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1,17</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0E360D40"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F34B43" w:rsidRPr="00713E84" w14:paraId="689EEE2D" w14:textId="77777777" w:rsidTr="00F007E4">
        <w:trPr>
          <w:trHeight w:hRule="exact" w:val="293"/>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06ADEC92" w14:textId="77777777" w:rsidR="00F34B43" w:rsidRPr="00713E84" w:rsidRDefault="00F34B43"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59595083"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2615,79</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5272A9A0"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3,58</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13E23884"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F34B43" w:rsidRPr="00713E84" w14:paraId="7509C770" w14:textId="77777777" w:rsidTr="00F007E4">
        <w:trPr>
          <w:trHeight w:hRule="exact" w:val="288"/>
        </w:trPr>
        <w:tc>
          <w:tcPr>
            <w:tcW w:w="754" w:type="dxa"/>
            <w:tcBorders>
              <w:top w:val="single" w:sz="4" w:space="0" w:color="auto"/>
              <w:left w:val="single" w:sz="4" w:space="0" w:color="auto"/>
            </w:tcBorders>
            <w:shd w:val="clear" w:color="auto" w:fill="FFFFFF"/>
            <w:vAlign w:val="bottom"/>
          </w:tcPr>
          <w:p w14:paraId="34242677" w14:textId="77777777" w:rsidR="00F34B43" w:rsidRPr="00713E84" w:rsidRDefault="00F34B43"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69E46F35"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1211,01</w:t>
            </w:r>
          </w:p>
        </w:tc>
        <w:tc>
          <w:tcPr>
            <w:tcW w:w="1747" w:type="dxa"/>
            <w:tcBorders>
              <w:top w:val="single" w:sz="4" w:space="0" w:color="auto"/>
              <w:left w:val="nil"/>
              <w:bottom w:val="single" w:sz="4" w:space="0" w:color="auto"/>
              <w:right w:val="single" w:sz="4" w:space="0" w:color="auto"/>
            </w:tcBorders>
            <w:shd w:val="clear" w:color="auto" w:fill="auto"/>
            <w:vAlign w:val="bottom"/>
          </w:tcPr>
          <w:p w14:paraId="7B8B2522"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1,66</w:t>
            </w:r>
          </w:p>
        </w:tc>
        <w:tc>
          <w:tcPr>
            <w:tcW w:w="1330" w:type="dxa"/>
            <w:tcBorders>
              <w:top w:val="single" w:sz="4" w:space="0" w:color="auto"/>
              <w:left w:val="nil"/>
              <w:bottom w:val="single" w:sz="4" w:space="0" w:color="auto"/>
              <w:right w:val="single" w:sz="4" w:space="0" w:color="auto"/>
            </w:tcBorders>
            <w:shd w:val="clear" w:color="auto" w:fill="auto"/>
            <w:vAlign w:val="bottom"/>
          </w:tcPr>
          <w:p w14:paraId="241C843C"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F34B43" w:rsidRPr="00713E84" w14:paraId="6502EC4B"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13350522" w14:textId="77777777" w:rsidR="00F34B43" w:rsidRPr="00713E84" w:rsidRDefault="00F34B43"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tcBorders>
              <w:top w:val="nil"/>
              <w:left w:val="single" w:sz="4" w:space="0" w:color="auto"/>
              <w:bottom w:val="single" w:sz="4" w:space="0" w:color="auto"/>
              <w:right w:val="single" w:sz="4" w:space="0" w:color="auto"/>
            </w:tcBorders>
            <w:shd w:val="clear" w:color="auto" w:fill="auto"/>
            <w:vAlign w:val="bottom"/>
          </w:tcPr>
          <w:p w14:paraId="74129D20"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1203,42</w:t>
            </w:r>
          </w:p>
        </w:tc>
        <w:tc>
          <w:tcPr>
            <w:tcW w:w="1747" w:type="dxa"/>
            <w:tcBorders>
              <w:top w:val="nil"/>
              <w:left w:val="nil"/>
              <w:bottom w:val="single" w:sz="4" w:space="0" w:color="auto"/>
              <w:right w:val="single" w:sz="4" w:space="0" w:color="auto"/>
            </w:tcBorders>
            <w:shd w:val="clear" w:color="auto" w:fill="auto"/>
            <w:vAlign w:val="bottom"/>
          </w:tcPr>
          <w:p w14:paraId="0922C22D"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1,65</w:t>
            </w:r>
          </w:p>
        </w:tc>
        <w:tc>
          <w:tcPr>
            <w:tcW w:w="1330" w:type="dxa"/>
            <w:tcBorders>
              <w:top w:val="nil"/>
              <w:left w:val="nil"/>
              <w:bottom w:val="single" w:sz="4" w:space="0" w:color="auto"/>
              <w:right w:val="single" w:sz="4" w:space="0" w:color="auto"/>
            </w:tcBorders>
            <w:shd w:val="clear" w:color="auto" w:fill="auto"/>
            <w:vAlign w:val="bottom"/>
          </w:tcPr>
          <w:p w14:paraId="157FDB0B"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F34B43" w:rsidRPr="00713E84" w14:paraId="2B635D41"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3C2FD509" w14:textId="77777777" w:rsidR="00F34B43" w:rsidRPr="00713E84" w:rsidRDefault="00F34B43"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tcBorders>
              <w:top w:val="nil"/>
              <w:left w:val="single" w:sz="4" w:space="0" w:color="auto"/>
              <w:bottom w:val="single" w:sz="4" w:space="0" w:color="auto"/>
              <w:right w:val="single" w:sz="4" w:space="0" w:color="auto"/>
            </w:tcBorders>
            <w:shd w:val="clear" w:color="auto" w:fill="auto"/>
            <w:vAlign w:val="bottom"/>
          </w:tcPr>
          <w:p w14:paraId="120C814E"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2206,07</w:t>
            </w:r>
          </w:p>
        </w:tc>
        <w:tc>
          <w:tcPr>
            <w:tcW w:w="1747" w:type="dxa"/>
            <w:tcBorders>
              <w:top w:val="nil"/>
              <w:left w:val="nil"/>
              <w:bottom w:val="single" w:sz="4" w:space="0" w:color="auto"/>
              <w:right w:val="single" w:sz="4" w:space="0" w:color="auto"/>
            </w:tcBorders>
            <w:shd w:val="clear" w:color="auto" w:fill="auto"/>
            <w:vAlign w:val="bottom"/>
          </w:tcPr>
          <w:p w14:paraId="04C9484F"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3,02</w:t>
            </w:r>
          </w:p>
        </w:tc>
        <w:tc>
          <w:tcPr>
            <w:tcW w:w="1330" w:type="dxa"/>
            <w:tcBorders>
              <w:top w:val="nil"/>
              <w:left w:val="nil"/>
              <w:bottom w:val="single" w:sz="4" w:space="0" w:color="auto"/>
              <w:right w:val="single" w:sz="4" w:space="0" w:color="auto"/>
            </w:tcBorders>
            <w:shd w:val="clear" w:color="auto" w:fill="auto"/>
            <w:vAlign w:val="bottom"/>
          </w:tcPr>
          <w:p w14:paraId="38E7B04D"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F34B43" w:rsidRPr="00713E84" w14:paraId="63923AC7"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1DFD53F1" w14:textId="77777777" w:rsidR="00F34B43" w:rsidRPr="00713E84" w:rsidRDefault="00F34B43"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tcBorders>
              <w:top w:val="nil"/>
              <w:left w:val="single" w:sz="4" w:space="0" w:color="auto"/>
              <w:bottom w:val="single" w:sz="4" w:space="0" w:color="auto"/>
              <w:right w:val="single" w:sz="4" w:space="0" w:color="auto"/>
            </w:tcBorders>
            <w:shd w:val="clear" w:color="auto" w:fill="auto"/>
            <w:vAlign w:val="bottom"/>
          </w:tcPr>
          <w:p w14:paraId="1A8A096A"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2423,18</w:t>
            </w:r>
          </w:p>
        </w:tc>
        <w:tc>
          <w:tcPr>
            <w:tcW w:w="1747" w:type="dxa"/>
            <w:tcBorders>
              <w:top w:val="nil"/>
              <w:left w:val="nil"/>
              <w:bottom w:val="single" w:sz="4" w:space="0" w:color="auto"/>
              <w:right w:val="single" w:sz="4" w:space="0" w:color="auto"/>
            </w:tcBorders>
            <w:shd w:val="clear" w:color="auto" w:fill="auto"/>
            <w:vAlign w:val="bottom"/>
          </w:tcPr>
          <w:p w14:paraId="3C97D836"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3,31</w:t>
            </w:r>
          </w:p>
        </w:tc>
        <w:tc>
          <w:tcPr>
            <w:tcW w:w="1330" w:type="dxa"/>
            <w:tcBorders>
              <w:top w:val="nil"/>
              <w:left w:val="nil"/>
              <w:bottom w:val="single" w:sz="4" w:space="0" w:color="auto"/>
              <w:right w:val="single" w:sz="4" w:space="0" w:color="auto"/>
            </w:tcBorders>
            <w:shd w:val="clear" w:color="auto" w:fill="auto"/>
            <w:vAlign w:val="bottom"/>
          </w:tcPr>
          <w:p w14:paraId="284E6C01"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F34B43" w:rsidRPr="00713E84" w14:paraId="0C41BDB5" w14:textId="77777777" w:rsidTr="004A4D27">
        <w:trPr>
          <w:trHeight w:hRule="exact" w:val="293"/>
        </w:trPr>
        <w:tc>
          <w:tcPr>
            <w:tcW w:w="754" w:type="dxa"/>
            <w:tcBorders>
              <w:top w:val="single" w:sz="4" w:space="0" w:color="auto"/>
              <w:left w:val="single" w:sz="4" w:space="0" w:color="auto"/>
            </w:tcBorders>
            <w:shd w:val="clear" w:color="auto" w:fill="FFFFFF"/>
          </w:tcPr>
          <w:p w14:paraId="7BE5CB04" w14:textId="77777777" w:rsidR="00F34B43" w:rsidRPr="00713E84" w:rsidRDefault="00F34B43"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tcBorders>
              <w:top w:val="nil"/>
              <w:left w:val="single" w:sz="4" w:space="0" w:color="auto"/>
              <w:bottom w:val="single" w:sz="4" w:space="0" w:color="auto"/>
              <w:right w:val="single" w:sz="4" w:space="0" w:color="auto"/>
            </w:tcBorders>
            <w:shd w:val="clear" w:color="auto" w:fill="auto"/>
            <w:vAlign w:val="bottom"/>
          </w:tcPr>
          <w:p w14:paraId="39AA59C8"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1027,61</w:t>
            </w:r>
          </w:p>
        </w:tc>
        <w:tc>
          <w:tcPr>
            <w:tcW w:w="1747" w:type="dxa"/>
            <w:tcBorders>
              <w:top w:val="nil"/>
              <w:left w:val="nil"/>
              <w:bottom w:val="single" w:sz="4" w:space="0" w:color="auto"/>
              <w:right w:val="single" w:sz="4" w:space="0" w:color="auto"/>
            </w:tcBorders>
            <w:shd w:val="clear" w:color="auto" w:fill="auto"/>
            <w:vAlign w:val="bottom"/>
          </w:tcPr>
          <w:p w14:paraId="574314E9"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1,41</w:t>
            </w:r>
          </w:p>
        </w:tc>
        <w:tc>
          <w:tcPr>
            <w:tcW w:w="1330" w:type="dxa"/>
            <w:tcBorders>
              <w:top w:val="nil"/>
              <w:left w:val="nil"/>
              <w:bottom w:val="single" w:sz="4" w:space="0" w:color="auto"/>
              <w:right w:val="single" w:sz="4" w:space="0" w:color="auto"/>
            </w:tcBorders>
            <w:shd w:val="clear" w:color="auto" w:fill="auto"/>
            <w:vAlign w:val="bottom"/>
          </w:tcPr>
          <w:p w14:paraId="438624E2"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F34B43" w:rsidRPr="00713E84" w14:paraId="1AF316F9"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511786CB" w14:textId="77777777" w:rsidR="00F34B43" w:rsidRPr="00713E84" w:rsidRDefault="00F34B43"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tcBorders>
              <w:top w:val="nil"/>
              <w:left w:val="single" w:sz="4" w:space="0" w:color="auto"/>
              <w:bottom w:val="single" w:sz="4" w:space="0" w:color="auto"/>
              <w:right w:val="single" w:sz="4" w:space="0" w:color="auto"/>
            </w:tcBorders>
            <w:shd w:val="clear" w:color="auto" w:fill="auto"/>
            <w:vAlign w:val="bottom"/>
          </w:tcPr>
          <w:p w14:paraId="0E9B02E0"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1589,33</w:t>
            </w:r>
          </w:p>
        </w:tc>
        <w:tc>
          <w:tcPr>
            <w:tcW w:w="1747" w:type="dxa"/>
            <w:tcBorders>
              <w:top w:val="nil"/>
              <w:left w:val="nil"/>
              <w:bottom w:val="single" w:sz="4" w:space="0" w:color="auto"/>
              <w:right w:val="single" w:sz="4" w:space="0" w:color="auto"/>
            </w:tcBorders>
            <w:shd w:val="clear" w:color="auto" w:fill="auto"/>
            <w:vAlign w:val="bottom"/>
          </w:tcPr>
          <w:p w14:paraId="6BC9F8C7"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2,17</w:t>
            </w:r>
          </w:p>
        </w:tc>
        <w:tc>
          <w:tcPr>
            <w:tcW w:w="1330" w:type="dxa"/>
            <w:tcBorders>
              <w:top w:val="nil"/>
              <w:left w:val="nil"/>
              <w:bottom w:val="single" w:sz="4" w:space="0" w:color="auto"/>
              <w:right w:val="single" w:sz="4" w:space="0" w:color="auto"/>
            </w:tcBorders>
            <w:shd w:val="clear" w:color="auto" w:fill="auto"/>
            <w:vAlign w:val="bottom"/>
          </w:tcPr>
          <w:p w14:paraId="3E59ED58" w14:textId="77777777" w:rsidR="00F34B43" w:rsidRPr="00713E84" w:rsidRDefault="00F34B43"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F34B43" w:rsidRPr="00713E84" w14:paraId="54E1312F"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7AC5054D" w14:textId="77777777" w:rsidR="00F34B43" w:rsidRPr="00713E84" w:rsidRDefault="00F34B43"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tcBorders>
              <w:top w:val="nil"/>
              <w:left w:val="single" w:sz="4" w:space="0" w:color="auto"/>
              <w:bottom w:val="single" w:sz="4" w:space="0" w:color="auto"/>
              <w:right w:val="single" w:sz="4" w:space="0" w:color="auto"/>
            </w:tcBorders>
            <w:shd w:val="clear" w:color="auto" w:fill="auto"/>
            <w:vAlign w:val="bottom"/>
          </w:tcPr>
          <w:p w14:paraId="736959AC" w14:textId="77777777" w:rsidR="00F34B43" w:rsidRPr="00713E84" w:rsidRDefault="00F34B43"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3178,77</w:t>
            </w:r>
          </w:p>
        </w:tc>
        <w:tc>
          <w:tcPr>
            <w:tcW w:w="1747" w:type="dxa"/>
            <w:tcBorders>
              <w:top w:val="nil"/>
              <w:left w:val="nil"/>
              <w:bottom w:val="single" w:sz="4" w:space="0" w:color="auto"/>
              <w:right w:val="single" w:sz="4" w:space="0" w:color="auto"/>
            </w:tcBorders>
            <w:shd w:val="clear" w:color="auto" w:fill="auto"/>
            <w:vAlign w:val="bottom"/>
          </w:tcPr>
          <w:p w14:paraId="2BA221AF" w14:textId="77777777" w:rsidR="00F34B43" w:rsidRPr="00713E84" w:rsidRDefault="00F34B43"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4,35</w:t>
            </w:r>
          </w:p>
        </w:tc>
        <w:tc>
          <w:tcPr>
            <w:tcW w:w="1330" w:type="dxa"/>
            <w:tcBorders>
              <w:top w:val="nil"/>
              <w:left w:val="nil"/>
              <w:bottom w:val="single" w:sz="4" w:space="0" w:color="auto"/>
              <w:right w:val="single" w:sz="4" w:space="0" w:color="auto"/>
            </w:tcBorders>
            <w:shd w:val="clear" w:color="auto" w:fill="auto"/>
            <w:vAlign w:val="bottom"/>
          </w:tcPr>
          <w:p w14:paraId="05F2F658" w14:textId="77777777" w:rsidR="00F34B43" w:rsidRPr="00713E84" w:rsidRDefault="00F34B43"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w:t>
            </w:r>
          </w:p>
        </w:tc>
      </w:tr>
      <w:tr w:rsidR="00F34B43" w:rsidRPr="00713E84" w14:paraId="6CC28CFE"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5E28C026" w14:textId="77777777" w:rsidR="00F34B43" w:rsidRPr="00713E84" w:rsidRDefault="00F34B43"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tcBorders>
              <w:top w:val="nil"/>
              <w:left w:val="single" w:sz="4" w:space="0" w:color="auto"/>
              <w:bottom w:val="single" w:sz="4" w:space="0" w:color="auto"/>
              <w:right w:val="single" w:sz="4" w:space="0" w:color="auto"/>
            </w:tcBorders>
            <w:shd w:val="clear" w:color="auto" w:fill="auto"/>
            <w:vAlign w:val="bottom"/>
          </w:tcPr>
          <w:p w14:paraId="5C60571B" w14:textId="77777777" w:rsidR="00F34B43" w:rsidRPr="00713E84" w:rsidRDefault="00F34B43"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240,23</w:t>
            </w:r>
          </w:p>
        </w:tc>
        <w:tc>
          <w:tcPr>
            <w:tcW w:w="1747" w:type="dxa"/>
            <w:tcBorders>
              <w:top w:val="nil"/>
              <w:left w:val="nil"/>
              <w:bottom w:val="single" w:sz="4" w:space="0" w:color="auto"/>
              <w:right w:val="single" w:sz="4" w:space="0" w:color="auto"/>
            </w:tcBorders>
            <w:shd w:val="clear" w:color="auto" w:fill="auto"/>
            <w:vAlign w:val="bottom"/>
          </w:tcPr>
          <w:p w14:paraId="76FA96D3" w14:textId="77777777" w:rsidR="00F34B43" w:rsidRPr="00713E84" w:rsidRDefault="00F34B43"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0,33</w:t>
            </w:r>
          </w:p>
        </w:tc>
        <w:tc>
          <w:tcPr>
            <w:tcW w:w="1330" w:type="dxa"/>
            <w:tcBorders>
              <w:top w:val="nil"/>
              <w:left w:val="nil"/>
              <w:bottom w:val="single" w:sz="4" w:space="0" w:color="auto"/>
              <w:right w:val="single" w:sz="4" w:space="0" w:color="auto"/>
            </w:tcBorders>
            <w:shd w:val="clear" w:color="auto" w:fill="auto"/>
            <w:vAlign w:val="bottom"/>
          </w:tcPr>
          <w:p w14:paraId="06790BB3" w14:textId="77777777" w:rsidR="00F34B43" w:rsidRPr="00713E84" w:rsidRDefault="00F34B43"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F34B43" w:rsidRPr="00713E84" w14:paraId="22FB765F" w14:textId="77777777" w:rsidTr="006B08BB">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7EA7EA99" w14:textId="77777777" w:rsidR="00F34B43" w:rsidRPr="00713E84" w:rsidRDefault="00F34B43"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tcBorders>
              <w:top w:val="nil"/>
              <w:left w:val="single" w:sz="4" w:space="0" w:color="auto"/>
              <w:bottom w:val="single" w:sz="4" w:space="0" w:color="auto"/>
              <w:right w:val="single" w:sz="4" w:space="0" w:color="auto"/>
            </w:tcBorders>
            <w:shd w:val="clear" w:color="auto" w:fill="auto"/>
            <w:vAlign w:val="bottom"/>
          </w:tcPr>
          <w:p w14:paraId="0ADFF961" w14:textId="77777777" w:rsidR="00F34B43" w:rsidRPr="00713E84" w:rsidRDefault="00F34B43"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1306,78</w:t>
            </w:r>
          </w:p>
        </w:tc>
        <w:tc>
          <w:tcPr>
            <w:tcW w:w="1747" w:type="dxa"/>
            <w:tcBorders>
              <w:top w:val="nil"/>
              <w:left w:val="nil"/>
              <w:bottom w:val="single" w:sz="4" w:space="0" w:color="auto"/>
              <w:right w:val="single" w:sz="4" w:space="0" w:color="auto"/>
            </w:tcBorders>
            <w:shd w:val="clear" w:color="auto" w:fill="auto"/>
            <w:vAlign w:val="bottom"/>
          </w:tcPr>
          <w:p w14:paraId="4D6EB336" w14:textId="77777777" w:rsidR="00F34B43" w:rsidRPr="00713E84" w:rsidRDefault="00F34B43"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1,79</w:t>
            </w:r>
          </w:p>
        </w:tc>
        <w:tc>
          <w:tcPr>
            <w:tcW w:w="1330" w:type="dxa"/>
            <w:tcBorders>
              <w:top w:val="nil"/>
              <w:left w:val="nil"/>
              <w:bottom w:val="single" w:sz="4" w:space="0" w:color="auto"/>
              <w:right w:val="single" w:sz="4" w:space="0" w:color="auto"/>
            </w:tcBorders>
            <w:shd w:val="clear" w:color="auto" w:fill="auto"/>
            <w:vAlign w:val="bottom"/>
          </w:tcPr>
          <w:p w14:paraId="2ADE0891" w14:textId="77777777" w:rsidR="00F34B43" w:rsidRPr="00713E84" w:rsidRDefault="00F34B43"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w:t>
            </w:r>
          </w:p>
        </w:tc>
      </w:tr>
      <w:tr w:rsidR="00F34B43" w:rsidRPr="00713E84" w14:paraId="6495BCE1" w14:textId="77777777" w:rsidTr="006B08BB">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23F8F03B" w14:textId="77777777" w:rsidR="00F34B43" w:rsidRPr="00713E84" w:rsidRDefault="00F34B43"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2024D97B" w14:textId="77777777" w:rsidR="00F34B43" w:rsidRPr="00713E84" w:rsidRDefault="00F34B43"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348,15</w:t>
            </w:r>
          </w:p>
        </w:tc>
        <w:tc>
          <w:tcPr>
            <w:tcW w:w="1747" w:type="dxa"/>
            <w:tcBorders>
              <w:top w:val="single" w:sz="4" w:space="0" w:color="auto"/>
              <w:left w:val="nil"/>
              <w:bottom w:val="single" w:sz="4" w:space="0" w:color="auto"/>
              <w:right w:val="single" w:sz="4" w:space="0" w:color="auto"/>
            </w:tcBorders>
            <w:shd w:val="clear" w:color="auto" w:fill="auto"/>
            <w:vAlign w:val="bottom"/>
          </w:tcPr>
          <w:p w14:paraId="40B8198D" w14:textId="77777777" w:rsidR="00F34B43" w:rsidRPr="00713E84" w:rsidRDefault="00F34B43"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0,48</w:t>
            </w:r>
          </w:p>
        </w:tc>
        <w:tc>
          <w:tcPr>
            <w:tcW w:w="1330" w:type="dxa"/>
            <w:tcBorders>
              <w:top w:val="nil"/>
              <w:left w:val="nil"/>
              <w:bottom w:val="single" w:sz="4" w:space="0" w:color="auto"/>
              <w:right w:val="single" w:sz="4" w:space="0" w:color="auto"/>
            </w:tcBorders>
            <w:shd w:val="clear" w:color="auto" w:fill="auto"/>
            <w:vAlign w:val="bottom"/>
          </w:tcPr>
          <w:p w14:paraId="71B91634" w14:textId="77777777" w:rsidR="00F34B43" w:rsidRPr="00713E84" w:rsidRDefault="00F34B43"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F34B43" w:rsidRPr="00713E84" w14:paraId="6C4CF9E8" w14:textId="77777777" w:rsidTr="006B08BB">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5F7BE478" w14:textId="77777777" w:rsidR="00F34B43" w:rsidRPr="00713E84" w:rsidRDefault="00F34B43"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2EF8BC8A" w14:textId="77777777" w:rsidR="00F34B43" w:rsidRPr="00713E84" w:rsidRDefault="00F34B43"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731,19</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1765D805" w14:textId="77777777" w:rsidR="00F34B43" w:rsidRPr="00713E84" w:rsidRDefault="00F34B43"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1,00</w:t>
            </w:r>
          </w:p>
        </w:tc>
        <w:tc>
          <w:tcPr>
            <w:tcW w:w="1330" w:type="dxa"/>
            <w:tcBorders>
              <w:top w:val="nil"/>
              <w:left w:val="nil"/>
              <w:bottom w:val="nil"/>
              <w:right w:val="nil"/>
            </w:tcBorders>
            <w:shd w:val="clear" w:color="auto" w:fill="auto"/>
            <w:vAlign w:val="bottom"/>
          </w:tcPr>
          <w:p w14:paraId="391D0225" w14:textId="77777777" w:rsidR="00F34B43" w:rsidRPr="00713E84" w:rsidRDefault="00F34B43" w:rsidP="00713E84">
            <w:pPr>
              <w:spacing w:line="360" w:lineRule="auto"/>
              <w:jc w:val="center"/>
              <w:rPr>
                <w:rStyle w:val="Bodytext2"/>
                <w:rFonts w:asciiTheme="minorHAnsi" w:hAnsiTheme="minorHAnsi" w:cstheme="minorHAnsi"/>
              </w:rPr>
            </w:pPr>
          </w:p>
          <w:p w14:paraId="28E8267A" w14:textId="77777777" w:rsidR="00F34B43" w:rsidRPr="00713E84" w:rsidRDefault="00F34B43" w:rsidP="00713E84">
            <w:pPr>
              <w:spacing w:line="360" w:lineRule="auto"/>
              <w:jc w:val="center"/>
              <w:rPr>
                <w:rStyle w:val="Bodytext2"/>
                <w:rFonts w:asciiTheme="minorHAnsi" w:hAnsiTheme="minorHAnsi" w:cstheme="minorHAnsi"/>
              </w:rPr>
            </w:pPr>
          </w:p>
          <w:p w14:paraId="6D18D269" w14:textId="77777777" w:rsidR="00F34B43" w:rsidRPr="00713E84" w:rsidRDefault="00F34B43" w:rsidP="00713E84">
            <w:pPr>
              <w:spacing w:line="360" w:lineRule="auto"/>
              <w:jc w:val="center"/>
              <w:rPr>
                <w:rStyle w:val="Bodytext2"/>
                <w:rFonts w:asciiTheme="minorHAnsi" w:hAnsiTheme="minorHAnsi" w:cstheme="minorHAnsi"/>
              </w:rPr>
            </w:pPr>
          </w:p>
        </w:tc>
      </w:tr>
    </w:tbl>
    <w:p w14:paraId="601C2B8C" w14:textId="77777777" w:rsidR="00F34B43" w:rsidRPr="00713E84" w:rsidRDefault="00F34B43" w:rsidP="00713E84">
      <w:pPr>
        <w:spacing w:line="360" w:lineRule="auto"/>
        <w:rPr>
          <w:rFonts w:asciiTheme="minorHAnsi" w:hAnsiTheme="minorHAnsi" w:cstheme="minorHAnsi"/>
          <w:sz w:val="22"/>
          <w:szCs w:val="22"/>
        </w:rPr>
      </w:pPr>
    </w:p>
    <w:p w14:paraId="33BF73D9" w14:textId="77777777" w:rsidR="00F34B43" w:rsidRPr="00713E84" w:rsidRDefault="00F34B43" w:rsidP="00713E84">
      <w:pPr>
        <w:spacing w:line="360" w:lineRule="auto"/>
        <w:rPr>
          <w:rFonts w:asciiTheme="minorHAnsi" w:hAnsiTheme="minorHAnsi" w:cstheme="minorHAnsi"/>
          <w:sz w:val="22"/>
          <w:szCs w:val="22"/>
        </w:rPr>
      </w:pPr>
      <w:r w:rsidRPr="00713E84">
        <w:rPr>
          <w:rFonts w:asciiTheme="minorHAnsi" w:hAnsiTheme="minorHAnsi" w:cstheme="minorHAnsi"/>
          <w:sz w:val="22"/>
          <w:szCs w:val="22"/>
        </w:rPr>
        <w:t xml:space="preserve">Na 9 obszarach wykazano wysoką skalę problemu. Jedynie na obszarze nr 2 w Rydzynie  problem odpadów stwarzających zagrożenie nie występuje. </w:t>
      </w:r>
    </w:p>
    <w:p w14:paraId="52CC2B71" w14:textId="77777777" w:rsidR="00F34B43" w:rsidRPr="00713E84" w:rsidRDefault="00F34B43" w:rsidP="00713E84">
      <w:pPr>
        <w:spacing w:line="360" w:lineRule="auto"/>
        <w:rPr>
          <w:rFonts w:asciiTheme="minorHAnsi" w:hAnsiTheme="minorHAnsi" w:cstheme="minorHAnsi"/>
          <w:sz w:val="22"/>
          <w:szCs w:val="22"/>
        </w:rPr>
      </w:pPr>
    </w:p>
    <w:p w14:paraId="7DAB5F32" w14:textId="77777777" w:rsidR="00F34B43" w:rsidRPr="00713E84" w:rsidRDefault="00F34B43"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060DCB47" wp14:editId="5A3C18D1">
            <wp:extent cx="5486400" cy="3200400"/>
            <wp:effectExtent l="0" t="0" r="0" b="0"/>
            <wp:docPr id="314440324" name="Wykres 314440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26FF681" w14:textId="79ECC651" w:rsidR="00F34B43" w:rsidRPr="006B08BB" w:rsidRDefault="008430F7" w:rsidP="008430F7">
      <w:pPr>
        <w:pStyle w:val="Legenda"/>
        <w:rPr>
          <w:rFonts w:asciiTheme="minorHAnsi" w:hAnsiTheme="minorHAnsi" w:cstheme="minorHAnsi"/>
          <w:color w:val="000000" w:themeColor="text1"/>
          <w:sz w:val="24"/>
          <w:szCs w:val="24"/>
        </w:rPr>
      </w:pPr>
      <w:bookmarkStart w:id="98" w:name="_Toc178154216"/>
      <w:bookmarkStart w:id="99" w:name="_Toc178154247"/>
      <w:r w:rsidRPr="006B08BB">
        <w:rPr>
          <w:rFonts w:asciiTheme="minorHAnsi" w:hAnsiTheme="minorHAnsi"/>
          <w:color w:val="000000" w:themeColor="text1"/>
          <w:sz w:val="20"/>
          <w:szCs w:val="20"/>
        </w:rPr>
        <w:t xml:space="preserve">Rysunek </w:t>
      </w:r>
      <w:r w:rsidRPr="006B08BB">
        <w:rPr>
          <w:rFonts w:asciiTheme="minorHAnsi" w:hAnsiTheme="minorHAnsi"/>
          <w:color w:val="000000" w:themeColor="text1"/>
          <w:sz w:val="20"/>
          <w:szCs w:val="20"/>
        </w:rPr>
        <w:fldChar w:fldCharType="begin"/>
      </w:r>
      <w:r w:rsidRPr="006B08BB">
        <w:rPr>
          <w:rFonts w:asciiTheme="minorHAnsi" w:hAnsiTheme="minorHAnsi"/>
          <w:color w:val="000000" w:themeColor="text1"/>
          <w:sz w:val="20"/>
          <w:szCs w:val="20"/>
        </w:rPr>
        <w:instrText xml:space="preserve"> SEQ Rysunek \* ARABIC </w:instrText>
      </w:r>
      <w:r w:rsidRPr="006B08BB">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23</w:t>
      </w:r>
      <w:r w:rsidRPr="006B08BB">
        <w:rPr>
          <w:rFonts w:asciiTheme="minorHAnsi" w:hAnsiTheme="minorHAnsi"/>
          <w:color w:val="000000" w:themeColor="text1"/>
          <w:sz w:val="20"/>
          <w:szCs w:val="20"/>
        </w:rPr>
        <w:fldChar w:fldCharType="end"/>
      </w:r>
      <w:r w:rsidRPr="006B08BB">
        <w:rPr>
          <w:rFonts w:asciiTheme="minorHAnsi" w:hAnsiTheme="minorHAnsi"/>
          <w:color w:val="000000" w:themeColor="text1"/>
          <w:sz w:val="20"/>
          <w:szCs w:val="20"/>
        </w:rPr>
        <w:t>. Odpady stwarzające zagrożenie</w:t>
      </w:r>
      <w:bookmarkEnd w:id="98"/>
      <w:bookmarkEnd w:id="99"/>
    </w:p>
    <w:p w14:paraId="5473FEFA" w14:textId="2D5B6129" w:rsidR="00F007E4" w:rsidRDefault="00F007E4">
      <w:pPr>
        <w:widowControl/>
        <w:spacing w:after="160" w:line="259" w:lineRule="auto"/>
        <w:rPr>
          <w:rFonts w:asciiTheme="minorHAnsi" w:hAnsiTheme="minorHAnsi" w:cstheme="minorHAnsi"/>
          <w:b/>
          <w:bCs/>
          <w:i/>
          <w:iCs/>
          <w:color w:val="auto"/>
          <w:sz w:val="22"/>
          <w:szCs w:val="22"/>
        </w:rPr>
      </w:pPr>
      <w:r>
        <w:rPr>
          <w:rFonts w:asciiTheme="minorHAnsi" w:hAnsiTheme="minorHAnsi" w:cstheme="minorHAnsi"/>
          <w:b/>
          <w:bCs/>
          <w:i/>
          <w:iCs/>
          <w:color w:val="auto"/>
          <w:sz w:val="22"/>
          <w:szCs w:val="22"/>
        </w:rPr>
        <w:br w:type="page"/>
      </w:r>
    </w:p>
    <w:p w14:paraId="2B9E5952" w14:textId="3F866886" w:rsidR="00982E3A" w:rsidRPr="00713E84" w:rsidRDefault="00982E3A" w:rsidP="00713E84">
      <w:pPr>
        <w:pStyle w:val="Nagwek2"/>
        <w:spacing w:after="0" w:line="360" w:lineRule="auto"/>
        <w:rPr>
          <w:rFonts w:asciiTheme="minorHAnsi" w:hAnsiTheme="minorHAnsi"/>
        </w:rPr>
      </w:pPr>
      <w:bookmarkStart w:id="100" w:name="_Toc178934844"/>
      <w:r w:rsidRPr="00713E84">
        <w:rPr>
          <w:rFonts w:asciiTheme="minorHAnsi" w:hAnsiTheme="minorHAnsi"/>
        </w:rPr>
        <w:t>3.5</w:t>
      </w:r>
      <w:r w:rsidR="00A303F3" w:rsidRPr="00713E84">
        <w:rPr>
          <w:rFonts w:asciiTheme="minorHAnsi" w:hAnsiTheme="minorHAnsi"/>
        </w:rPr>
        <w:t>.</w:t>
      </w:r>
      <w:r w:rsidRPr="00713E84">
        <w:rPr>
          <w:rFonts w:asciiTheme="minorHAnsi" w:hAnsiTheme="minorHAnsi"/>
        </w:rPr>
        <w:t xml:space="preserve"> </w:t>
      </w:r>
      <w:r w:rsidR="00A303F3" w:rsidRPr="00713E84">
        <w:rPr>
          <w:rFonts w:asciiTheme="minorHAnsi" w:hAnsiTheme="minorHAnsi"/>
        </w:rPr>
        <w:t>SFERA FUNKCJONALNO – PRZESTRZENNA.</w:t>
      </w:r>
      <w:bookmarkEnd w:id="100"/>
    </w:p>
    <w:p w14:paraId="37A7C208" w14:textId="76CEA34B" w:rsidR="00982E3A" w:rsidRPr="006A5C9F" w:rsidRDefault="00982E3A" w:rsidP="00713E84">
      <w:pPr>
        <w:pStyle w:val="Nagwek3"/>
        <w:spacing w:after="0" w:line="360" w:lineRule="auto"/>
        <w:rPr>
          <w:rFonts w:asciiTheme="minorHAnsi" w:hAnsiTheme="minorHAnsi"/>
        </w:rPr>
      </w:pPr>
      <w:bookmarkStart w:id="101" w:name="_Toc178934845"/>
      <w:r w:rsidRPr="00713E84">
        <w:rPr>
          <w:rFonts w:asciiTheme="minorHAnsi" w:hAnsiTheme="minorHAnsi"/>
        </w:rPr>
        <w:t>3.5.1</w:t>
      </w:r>
      <w:r w:rsidR="00832067" w:rsidRPr="00713E84">
        <w:rPr>
          <w:rFonts w:asciiTheme="minorHAnsi" w:hAnsiTheme="minorHAnsi"/>
        </w:rPr>
        <w:t xml:space="preserve">. </w:t>
      </w:r>
      <w:r w:rsidR="006A19EB" w:rsidRPr="006A19EB">
        <w:rPr>
          <w:rFonts w:asciiTheme="minorHAnsi" w:hAnsiTheme="minorHAnsi"/>
        </w:rPr>
        <w:t xml:space="preserve">Infrastruktura </w:t>
      </w:r>
      <w:r w:rsidR="006A19EB" w:rsidRPr="006A5C9F">
        <w:rPr>
          <w:rFonts w:asciiTheme="minorHAnsi" w:hAnsiTheme="minorHAnsi"/>
        </w:rPr>
        <w:t>publiczna.</w:t>
      </w:r>
      <w:bookmarkEnd w:id="101"/>
    </w:p>
    <w:p w14:paraId="4C87C6E4"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Sport jest ważnym i przybierającym na znaczeniu zjawiskiem społecznym i gospodarczym. </w:t>
      </w:r>
      <w:r w:rsidRPr="00713E84">
        <w:rPr>
          <w:rFonts w:asciiTheme="minorHAnsi" w:hAnsiTheme="minorHAnsi" w:cstheme="minorHAnsi"/>
          <w:color w:val="auto"/>
          <w:sz w:val="22"/>
          <w:szCs w:val="22"/>
        </w:rPr>
        <w:br/>
        <w:t xml:space="preserve">W tym kontekście należy zdać sobie sprawę z tego, że identyfikacja współczesnych form aktywności sportowej w przestrzeni lokalnych wspólnot samorządowych wymaga powiązania istniejącej infrastruktury z wdrażaniem programów aktywizujących i włączających mieszkańców w realizację </w:t>
      </w:r>
      <w:r w:rsidRPr="00713E84">
        <w:rPr>
          <w:rFonts w:asciiTheme="minorHAnsi" w:hAnsiTheme="minorHAnsi" w:cstheme="minorHAnsi"/>
          <w:color w:val="auto"/>
          <w:sz w:val="22"/>
          <w:szCs w:val="22"/>
        </w:rPr>
        <w:br/>
        <w:t xml:space="preserve">i utrzymanie dobrych praktyk </w:t>
      </w:r>
      <w:proofErr w:type="spellStart"/>
      <w:r w:rsidRPr="00713E84">
        <w:rPr>
          <w:rFonts w:asciiTheme="minorHAnsi" w:hAnsiTheme="minorHAnsi" w:cstheme="minorHAnsi"/>
          <w:color w:val="auto"/>
          <w:sz w:val="22"/>
          <w:szCs w:val="22"/>
        </w:rPr>
        <w:t>prosportowych</w:t>
      </w:r>
      <w:proofErr w:type="spellEnd"/>
      <w:r w:rsidRPr="00713E84">
        <w:rPr>
          <w:rFonts w:asciiTheme="minorHAnsi" w:hAnsiTheme="minorHAnsi" w:cstheme="minorHAnsi"/>
          <w:color w:val="auto"/>
          <w:sz w:val="22"/>
          <w:szCs w:val="22"/>
        </w:rPr>
        <w:t xml:space="preserve">. </w:t>
      </w:r>
    </w:p>
    <w:p w14:paraId="0FE5F585" w14:textId="77777777" w:rsidR="00982E3A" w:rsidRPr="00713E84" w:rsidRDefault="00982E3A" w:rsidP="00713E84">
      <w:pPr>
        <w:spacing w:line="360" w:lineRule="auto"/>
        <w:rPr>
          <w:rFonts w:asciiTheme="minorHAnsi" w:hAnsiTheme="minorHAnsi" w:cstheme="minorHAnsi"/>
          <w:b/>
          <w:bCs/>
          <w:sz w:val="22"/>
          <w:szCs w:val="22"/>
        </w:rPr>
      </w:pPr>
    </w:p>
    <w:p w14:paraId="040896E2" w14:textId="77777777" w:rsidR="00982E3A" w:rsidRPr="00713E84" w:rsidRDefault="00982E3A" w:rsidP="00713E84">
      <w:pPr>
        <w:spacing w:line="360" w:lineRule="auto"/>
        <w:rPr>
          <w:rFonts w:asciiTheme="minorHAnsi" w:hAnsiTheme="minorHAnsi" w:cstheme="minorHAnsi"/>
          <w:b/>
          <w:bCs/>
          <w:color w:val="auto"/>
          <w:sz w:val="22"/>
          <w:szCs w:val="22"/>
          <w:u w:val="single"/>
        </w:rPr>
      </w:pPr>
      <w:r w:rsidRPr="00713E84">
        <w:rPr>
          <w:rFonts w:asciiTheme="minorHAnsi" w:hAnsiTheme="minorHAnsi" w:cstheme="minorHAnsi"/>
          <w:b/>
          <w:bCs/>
          <w:color w:val="auto"/>
          <w:sz w:val="22"/>
          <w:szCs w:val="22"/>
          <w:u w:val="single"/>
        </w:rPr>
        <w:t xml:space="preserve">Infrastruktura sportowa </w:t>
      </w:r>
    </w:p>
    <w:p w14:paraId="2FABDC96" w14:textId="54475B9D" w:rsidR="00F816E7"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Dostępność infrastruktury sportowej dla ogółu społeczeństwa stanowi kluczowy element pozwalający ocenić trafność inwestycji nie tylko w przestrzeni </w:t>
      </w:r>
      <w:proofErr w:type="spellStart"/>
      <w:r w:rsidRPr="00713E84">
        <w:rPr>
          <w:rFonts w:asciiTheme="minorHAnsi" w:hAnsiTheme="minorHAnsi" w:cstheme="minorHAnsi"/>
          <w:color w:val="auto"/>
          <w:sz w:val="22"/>
          <w:szCs w:val="22"/>
        </w:rPr>
        <w:t>funkcjonalno</w:t>
      </w:r>
      <w:proofErr w:type="spellEnd"/>
      <w:r w:rsidRPr="00713E84">
        <w:rPr>
          <w:rFonts w:asciiTheme="minorHAnsi" w:hAnsiTheme="minorHAnsi" w:cstheme="minorHAnsi"/>
          <w:color w:val="auto"/>
          <w:sz w:val="22"/>
          <w:szCs w:val="22"/>
        </w:rPr>
        <w:t xml:space="preserve"> – przestrzennej ale także w przestrzeni społecznej. Tylko ogólnodostępny charakter instalacji sportowych daje gwarancję, iż podjęte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wysiłki dadzą wymierne efekty w przyszłości. Kwestia ta wydaje się istotna zwłaszcza w obliczu faktu,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iż polskie dzieci należą obecnie do najszybciej tyjących dzieci w Europie</w:t>
      </w:r>
      <w:r w:rsidR="00F816E7" w:rsidRPr="00713E84">
        <w:rPr>
          <w:rStyle w:val="Odwoanieprzypisudolnego"/>
          <w:rFonts w:asciiTheme="minorHAnsi" w:hAnsiTheme="minorHAnsi" w:cstheme="minorHAnsi"/>
          <w:color w:val="auto"/>
          <w:sz w:val="22"/>
          <w:szCs w:val="22"/>
        </w:rPr>
        <w:footnoteReference w:id="48"/>
      </w:r>
      <w:r w:rsidR="00F816E7" w:rsidRPr="00713E84">
        <w:rPr>
          <w:rFonts w:asciiTheme="minorHAnsi" w:hAnsiTheme="minorHAnsi" w:cstheme="minorHAnsi"/>
          <w:color w:val="auto"/>
          <w:sz w:val="22"/>
          <w:szCs w:val="22"/>
        </w:rPr>
        <w:t>.</w:t>
      </w:r>
      <w:r w:rsidRPr="00713E84">
        <w:rPr>
          <w:rFonts w:asciiTheme="minorHAnsi" w:hAnsiTheme="minorHAnsi" w:cstheme="minorHAnsi"/>
          <w:color w:val="auto"/>
          <w:sz w:val="22"/>
          <w:szCs w:val="22"/>
        </w:rPr>
        <w:t xml:space="preserve"> </w:t>
      </w:r>
    </w:p>
    <w:p w14:paraId="4F8578A5" w14:textId="1C4AFC84"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To poważny problem, którego w zwalczaniu mogą wspomóc programy, których celem jest zmiana nawyków żywieniowych oraz włączenie społeczeństwa do udziału w zróżnicowanych formach aktywności fizycznej. Warto w tym miejscu zwrócić uwagę na prawidłowość, zgodnie z którą wzorce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oraz dobre nawyki i praktyki dzieci czerpią najczęściej i najchłonniej w małych grupach rówieśniczych, </w:t>
      </w:r>
      <w:r w:rsidR="00F816E7"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od domowników, najbliższych dorosłych – rodziców. Dlatego istotne jest zaaktywizowanie całych rodzin poprzez tworzenie warunków do uczestnictwa w sporcie wszystkich. W tym znaczeniu działanie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to będzie miało także wymiar integracyjny, scalający więzi rodzinne i przyjacielskie. </w:t>
      </w:r>
    </w:p>
    <w:p w14:paraId="4E723153"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Poniżej ukazano liczbę obiektów infrastruktury sportowej w przeliczeniu na 100 osób </w:t>
      </w:r>
      <w:r w:rsidRPr="00713E84">
        <w:rPr>
          <w:rFonts w:asciiTheme="minorHAnsi" w:hAnsiTheme="minorHAnsi" w:cstheme="minorHAnsi"/>
          <w:color w:val="auto"/>
          <w:sz w:val="22"/>
          <w:szCs w:val="22"/>
        </w:rPr>
        <w:br/>
        <w:t>uwzględnieniem podziału Gminy na obszary badawcze.</w:t>
      </w:r>
    </w:p>
    <w:p w14:paraId="0DDB1FC3" w14:textId="77777777" w:rsidR="00982E3A" w:rsidRPr="00713E84" w:rsidRDefault="00982E3A" w:rsidP="00713E84">
      <w:pPr>
        <w:spacing w:line="360" w:lineRule="auto"/>
        <w:rPr>
          <w:rFonts w:asciiTheme="minorHAnsi" w:hAnsiTheme="minorHAnsi" w:cstheme="minorHAnsi"/>
          <w:color w:val="C00000"/>
          <w:sz w:val="22"/>
          <w:szCs w:val="22"/>
        </w:rPr>
      </w:pPr>
    </w:p>
    <w:p w14:paraId="2A5E30D1" w14:textId="275691FE" w:rsidR="00982E3A" w:rsidRPr="00832067" w:rsidRDefault="00C27A78" w:rsidP="00C27A78">
      <w:pPr>
        <w:pStyle w:val="Legenda"/>
        <w:rPr>
          <w:rFonts w:asciiTheme="minorHAnsi" w:hAnsiTheme="minorHAnsi" w:cstheme="minorHAnsi"/>
          <w:i w:val="0"/>
          <w:iCs w:val="0"/>
          <w:color w:val="000000" w:themeColor="text1"/>
          <w:sz w:val="22"/>
          <w:szCs w:val="22"/>
        </w:rPr>
      </w:pPr>
      <w:bookmarkStart w:id="102" w:name="_Toc183160515"/>
      <w:r w:rsidRPr="00832067">
        <w:rPr>
          <w:rFonts w:asciiTheme="minorHAnsi" w:hAnsiTheme="minorHAnsi"/>
          <w:color w:val="000000" w:themeColor="text1"/>
          <w:sz w:val="22"/>
          <w:szCs w:val="22"/>
        </w:rPr>
        <w:t xml:space="preserve">Tabela </w:t>
      </w:r>
      <w:r w:rsidRPr="00832067">
        <w:rPr>
          <w:rFonts w:asciiTheme="minorHAnsi" w:hAnsiTheme="minorHAnsi"/>
          <w:color w:val="000000" w:themeColor="text1"/>
          <w:sz w:val="22"/>
          <w:szCs w:val="22"/>
        </w:rPr>
        <w:fldChar w:fldCharType="begin"/>
      </w:r>
      <w:r w:rsidRPr="00832067">
        <w:rPr>
          <w:rFonts w:asciiTheme="minorHAnsi" w:hAnsiTheme="minorHAnsi"/>
          <w:color w:val="000000" w:themeColor="text1"/>
          <w:sz w:val="22"/>
          <w:szCs w:val="22"/>
        </w:rPr>
        <w:instrText xml:space="preserve"> SEQ Tabela \* ARABIC </w:instrText>
      </w:r>
      <w:r w:rsidRPr="00832067">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25</w:t>
      </w:r>
      <w:r w:rsidRPr="00832067">
        <w:rPr>
          <w:rFonts w:asciiTheme="minorHAnsi" w:hAnsiTheme="minorHAnsi"/>
          <w:color w:val="000000" w:themeColor="text1"/>
          <w:sz w:val="22"/>
          <w:szCs w:val="22"/>
        </w:rPr>
        <w:fldChar w:fldCharType="end"/>
      </w:r>
      <w:r w:rsidRPr="00832067">
        <w:rPr>
          <w:rFonts w:asciiTheme="minorHAnsi" w:hAnsiTheme="minorHAnsi"/>
          <w:color w:val="000000" w:themeColor="text1"/>
          <w:sz w:val="22"/>
          <w:szCs w:val="22"/>
        </w:rPr>
        <w:t>. Liczba obiektów infrastruktury sportowej.</w:t>
      </w:r>
      <w:r w:rsidR="00413C8C" w:rsidRPr="00832067">
        <w:rPr>
          <w:rStyle w:val="Odwoanieprzypisudolnego"/>
          <w:rFonts w:asciiTheme="minorHAnsi" w:hAnsiTheme="minorHAnsi" w:cstheme="minorHAnsi"/>
          <w:i w:val="0"/>
          <w:iCs w:val="0"/>
          <w:color w:val="000000" w:themeColor="text1"/>
          <w:sz w:val="22"/>
          <w:szCs w:val="22"/>
        </w:rPr>
        <w:footnoteReference w:id="49"/>
      </w:r>
      <w:bookmarkEnd w:id="102"/>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982E3A" w:rsidRPr="00713E84" w14:paraId="7D04153A" w14:textId="77777777" w:rsidTr="004A4D27">
        <w:trPr>
          <w:trHeight w:hRule="exact" w:val="576"/>
        </w:trPr>
        <w:tc>
          <w:tcPr>
            <w:tcW w:w="754" w:type="dxa"/>
            <w:tcBorders>
              <w:top w:val="single" w:sz="4" w:space="0" w:color="auto"/>
              <w:left w:val="single" w:sz="4" w:space="0" w:color="auto"/>
            </w:tcBorders>
            <w:shd w:val="clear" w:color="auto" w:fill="FFFFFF"/>
            <w:vAlign w:val="center"/>
          </w:tcPr>
          <w:p w14:paraId="22A5C649"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tcBorders>
              <w:top w:val="single" w:sz="4" w:space="0" w:color="auto"/>
              <w:left w:val="single" w:sz="4" w:space="0" w:color="auto"/>
            </w:tcBorders>
            <w:shd w:val="clear" w:color="auto" w:fill="FFFFFF"/>
          </w:tcPr>
          <w:p w14:paraId="4CB4B450"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Liczba obiektów infrastruktury sportowej w przeliczeniu na 100 osób</w:t>
            </w:r>
          </w:p>
        </w:tc>
        <w:tc>
          <w:tcPr>
            <w:tcW w:w="1747" w:type="dxa"/>
            <w:tcBorders>
              <w:top w:val="single" w:sz="4" w:space="0" w:color="auto"/>
              <w:left w:val="single" w:sz="4" w:space="0" w:color="auto"/>
            </w:tcBorders>
            <w:shd w:val="clear" w:color="auto" w:fill="FFFFFF"/>
          </w:tcPr>
          <w:p w14:paraId="4B763A14"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119EE304"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tcBorders>
              <w:top w:val="single" w:sz="4" w:space="0" w:color="auto"/>
              <w:left w:val="single" w:sz="4" w:space="0" w:color="auto"/>
              <w:right w:val="single" w:sz="4" w:space="0" w:color="auto"/>
            </w:tcBorders>
            <w:shd w:val="clear" w:color="auto" w:fill="FFFFFF"/>
          </w:tcPr>
          <w:p w14:paraId="1777CA73"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699E67E1" w14:textId="77777777" w:rsidR="00982E3A" w:rsidRPr="00713E84" w:rsidRDefault="00982E3A" w:rsidP="006B08BB">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094736" w:rsidRPr="00713E84" w14:paraId="56DF862F"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20AF40E4" w14:textId="77777777" w:rsidR="00094736" w:rsidRPr="00713E84" w:rsidRDefault="00094736"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7E59372D" w14:textId="1814E822"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0,12</w:t>
            </w:r>
          </w:p>
        </w:tc>
        <w:tc>
          <w:tcPr>
            <w:tcW w:w="1747" w:type="dxa"/>
            <w:tcBorders>
              <w:top w:val="single" w:sz="4" w:space="0" w:color="auto"/>
              <w:left w:val="nil"/>
              <w:bottom w:val="single" w:sz="4" w:space="0" w:color="auto"/>
              <w:right w:val="single" w:sz="4" w:space="0" w:color="auto"/>
            </w:tcBorders>
            <w:shd w:val="clear" w:color="auto" w:fill="auto"/>
            <w:vAlign w:val="bottom"/>
          </w:tcPr>
          <w:p w14:paraId="3FA6BD12" w14:textId="050A1719"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0,61</w:t>
            </w:r>
          </w:p>
        </w:tc>
        <w:tc>
          <w:tcPr>
            <w:tcW w:w="1330" w:type="dxa"/>
            <w:tcBorders>
              <w:top w:val="single" w:sz="4" w:space="0" w:color="auto"/>
              <w:left w:val="nil"/>
              <w:bottom w:val="single" w:sz="4" w:space="0" w:color="auto"/>
              <w:right w:val="single" w:sz="4" w:space="0" w:color="auto"/>
            </w:tcBorders>
            <w:shd w:val="clear" w:color="auto" w:fill="auto"/>
            <w:vAlign w:val="bottom"/>
          </w:tcPr>
          <w:p w14:paraId="7AB041F6" w14:textId="6F2018F3"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094736" w:rsidRPr="00713E84" w14:paraId="2CABD768"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582B90D0" w14:textId="77777777" w:rsidR="00094736" w:rsidRPr="00713E84" w:rsidRDefault="00094736"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tcBorders>
              <w:top w:val="nil"/>
              <w:left w:val="single" w:sz="4" w:space="0" w:color="auto"/>
              <w:bottom w:val="single" w:sz="4" w:space="0" w:color="auto"/>
              <w:right w:val="single" w:sz="4" w:space="0" w:color="auto"/>
            </w:tcBorders>
            <w:shd w:val="clear" w:color="auto" w:fill="auto"/>
            <w:vAlign w:val="bottom"/>
          </w:tcPr>
          <w:p w14:paraId="1A5F704E" w14:textId="2AD3A4C7"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5A6413A9" w14:textId="09FE59AD"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4C53247E" w14:textId="3B3623BB"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094736" w:rsidRPr="00713E84" w14:paraId="4823A39F"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57737E42" w14:textId="77777777" w:rsidR="00094736" w:rsidRPr="00713E84" w:rsidRDefault="00094736"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472" w:type="dxa"/>
            <w:tcBorders>
              <w:top w:val="nil"/>
              <w:left w:val="single" w:sz="4" w:space="0" w:color="auto"/>
              <w:bottom w:val="single" w:sz="4" w:space="0" w:color="auto"/>
              <w:right w:val="single" w:sz="4" w:space="0" w:color="auto"/>
            </w:tcBorders>
            <w:shd w:val="clear" w:color="auto" w:fill="auto"/>
            <w:vAlign w:val="bottom"/>
          </w:tcPr>
          <w:p w14:paraId="04BF7CC7" w14:textId="1AFA8CAD"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0,16</w:t>
            </w:r>
          </w:p>
        </w:tc>
        <w:tc>
          <w:tcPr>
            <w:tcW w:w="1747" w:type="dxa"/>
            <w:tcBorders>
              <w:top w:val="nil"/>
              <w:left w:val="nil"/>
              <w:bottom w:val="single" w:sz="4" w:space="0" w:color="auto"/>
              <w:right w:val="single" w:sz="4" w:space="0" w:color="auto"/>
            </w:tcBorders>
            <w:shd w:val="clear" w:color="auto" w:fill="auto"/>
            <w:vAlign w:val="bottom"/>
          </w:tcPr>
          <w:p w14:paraId="412286C1" w14:textId="50EC82B4"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0,84</w:t>
            </w:r>
          </w:p>
        </w:tc>
        <w:tc>
          <w:tcPr>
            <w:tcW w:w="1330" w:type="dxa"/>
            <w:tcBorders>
              <w:top w:val="nil"/>
              <w:left w:val="nil"/>
              <w:bottom w:val="single" w:sz="4" w:space="0" w:color="auto"/>
              <w:right w:val="single" w:sz="4" w:space="0" w:color="auto"/>
            </w:tcBorders>
            <w:shd w:val="clear" w:color="auto" w:fill="auto"/>
            <w:vAlign w:val="bottom"/>
          </w:tcPr>
          <w:p w14:paraId="6498773F" w14:textId="041B72AA"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094736" w:rsidRPr="00713E84" w14:paraId="324481BE"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1A48EEA5" w14:textId="77777777" w:rsidR="00094736" w:rsidRPr="00713E84" w:rsidRDefault="00094736"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472" w:type="dxa"/>
            <w:tcBorders>
              <w:top w:val="nil"/>
              <w:left w:val="single" w:sz="4" w:space="0" w:color="auto"/>
              <w:bottom w:val="single" w:sz="4" w:space="0" w:color="auto"/>
              <w:right w:val="single" w:sz="4" w:space="0" w:color="auto"/>
            </w:tcBorders>
            <w:shd w:val="clear" w:color="auto" w:fill="auto"/>
            <w:vAlign w:val="bottom"/>
          </w:tcPr>
          <w:p w14:paraId="7AF7E849" w14:textId="2BD77BCD"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13972924" w14:textId="350B149A"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2911FDDB" w14:textId="0B7B0218"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094736" w:rsidRPr="00713E84" w14:paraId="1BB12BBC" w14:textId="77777777" w:rsidTr="004A4D27">
        <w:trPr>
          <w:trHeight w:hRule="exact" w:val="293"/>
        </w:trPr>
        <w:tc>
          <w:tcPr>
            <w:tcW w:w="754" w:type="dxa"/>
            <w:tcBorders>
              <w:top w:val="single" w:sz="4" w:space="0" w:color="auto"/>
              <w:left w:val="single" w:sz="4" w:space="0" w:color="auto"/>
            </w:tcBorders>
            <w:shd w:val="clear" w:color="auto" w:fill="FFFFFF"/>
          </w:tcPr>
          <w:p w14:paraId="09321EEF" w14:textId="77777777" w:rsidR="00094736" w:rsidRPr="00713E84" w:rsidRDefault="00094736"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tcBorders>
              <w:top w:val="nil"/>
              <w:left w:val="single" w:sz="4" w:space="0" w:color="auto"/>
              <w:bottom w:val="single" w:sz="4" w:space="0" w:color="auto"/>
              <w:right w:val="single" w:sz="4" w:space="0" w:color="auto"/>
            </w:tcBorders>
            <w:shd w:val="clear" w:color="auto" w:fill="auto"/>
            <w:vAlign w:val="bottom"/>
          </w:tcPr>
          <w:p w14:paraId="62D9602F" w14:textId="2B4595A2"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484BCF1A" w14:textId="7C9CC544"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1F550518" w14:textId="70865295"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094736" w:rsidRPr="00713E84" w14:paraId="6785D208" w14:textId="77777777" w:rsidTr="00F007E4">
        <w:trPr>
          <w:trHeight w:hRule="exact" w:val="288"/>
        </w:trPr>
        <w:tc>
          <w:tcPr>
            <w:tcW w:w="754" w:type="dxa"/>
            <w:tcBorders>
              <w:top w:val="single" w:sz="4" w:space="0" w:color="auto"/>
              <w:left w:val="single" w:sz="4" w:space="0" w:color="auto"/>
              <w:bottom w:val="single" w:sz="4" w:space="0" w:color="auto"/>
            </w:tcBorders>
            <w:shd w:val="clear" w:color="auto" w:fill="FFFFFF"/>
            <w:vAlign w:val="bottom"/>
          </w:tcPr>
          <w:p w14:paraId="76E77FBE" w14:textId="77777777" w:rsidR="00094736" w:rsidRPr="00713E84" w:rsidRDefault="00094736"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tcBorders>
              <w:top w:val="nil"/>
              <w:left w:val="single" w:sz="4" w:space="0" w:color="auto"/>
              <w:bottom w:val="single" w:sz="4" w:space="0" w:color="auto"/>
              <w:right w:val="single" w:sz="4" w:space="0" w:color="auto"/>
            </w:tcBorders>
            <w:shd w:val="clear" w:color="auto" w:fill="auto"/>
            <w:vAlign w:val="bottom"/>
          </w:tcPr>
          <w:p w14:paraId="2A1CA1EC" w14:textId="63D83DB2"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0,13</w:t>
            </w:r>
          </w:p>
        </w:tc>
        <w:tc>
          <w:tcPr>
            <w:tcW w:w="1747" w:type="dxa"/>
            <w:tcBorders>
              <w:top w:val="nil"/>
              <w:left w:val="nil"/>
              <w:bottom w:val="single" w:sz="4" w:space="0" w:color="auto"/>
              <w:right w:val="single" w:sz="4" w:space="0" w:color="auto"/>
            </w:tcBorders>
            <w:shd w:val="clear" w:color="auto" w:fill="auto"/>
            <w:vAlign w:val="bottom"/>
          </w:tcPr>
          <w:p w14:paraId="277CA4FD" w14:textId="65869EA2"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0,69</w:t>
            </w:r>
          </w:p>
        </w:tc>
        <w:tc>
          <w:tcPr>
            <w:tcW w:w="1330" w:type="dxa"/>
            <w:tcBorders>
              <w:top w:val="nil"/>
              <w:left w:val="nil"/>
              <w:bottom w:val="single" w:sz="4" w:space="0" w:color="auto"/>
              <w:right w:val="single" w:sz="4" w:space="0" w:color="auto"/>
            </w:tcBorders>
            <w:shd w:val="clear" w:color="auto" w:fill="auto"/>
            <w:vAlign w:val="bottom"/>
          </w:tcPr>
          <w:p w14:paraId="73D257F9" w14:textId="79765B09"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094736" w:rsidRPr="00713E84" w14:paraId="7148B1D3" w14:textId="77777777" w:rsidTr="00F007E4">
        <w:trPr>
          <w:trHeight w:hRule="exact" w:val="293"/>
        </w:trPr>
        <w:tc>
          <w:tcPr>
            <w:tcW w:w="754" w:type="dxa"/>
            <w:tcBorders>
              <w:top w:val="single" w:sz="4" w:space="0" w:color="auto"/>
              <w:left w:val="single" w:sz="4" w:space="0" w:color="auto"/>
              <w:bottom w:val="single" w:sz="4" w:space="0" w:color="auto"/>
              <w:right w:val="single" w:sz="4" w:space="0" w:color="auto"/>
            </w:tcBorders>
            <w:shd w:val="clear" w:color="auto" w:fill="FFFFFF"/>
          </w:tcPr>
          <w:p w14:paraId="13D77060" w14:textId="77777777" w:rsidR="00094736" w:rsidRPr="00713E84" w:rsidRDefault="00094736"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4AFEC2D4" w14:textId="30CAE831"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2A852272" w14:textId="260E721B"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50874AAD" w14:textId="07505874"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094736" w:rsidRPr="00713E84" w14:paraId="71DD4286" w14:textId="77777777" w:rsidTr="00F007E4">
        <w:trPr>
          <w:trHeight w:hRule="exact" w:val="288"/>
        </w:trPr>
        <w:tc>
          <w:tcPr>
            <w:tcW w:w="754" w:type="dxa"/>
            <w:tcBorders>
              <w:top w:val="single" w:sz="4" w:space="0" w:color="auto"/>
              <w:left w:val="single" w:sz="4" w:space="0" w:color="auto"/>
              <w:bottom w:val="single" w:sz="4" w:space="0" w:color="auto"/>
              <w:right w:val="single" w:sz="4" w:space="0" w:color="auto"/>
            </w:tcBorders>
            <w:shd w:val="clear" w:color="auto" w:fill="FFFFFF"/>
            <w:vAlign w:val="bottom"/>
          </w:tcPr>
          <w:p w14:paraId="0CDAE9D6" w14:textId="77777777" w:rsidR="00094736" w:rsidRPr="00713E84" w:rsidRDefault="00094736"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454965B9" w14:textId="21C1C925"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2BD03FC7" w14:textId="308794EC"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6F2B7966" w14:textId="411818A1"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094736" w:rsidRPr="00713E84" w14:paraId="75D445F9" w14:textId="77777777" w:rsidTr="00F007E4">
        <w:trPr>
          <w:trHeight w:hRule="exact" w:val="293"/>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504E1447" w14:textId="77777777" w:rsidR="00094736" w:rsidRPr="00713E84" w:rsidRDefault="00094736"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5E6CBC89" w14:textId="40C5E384"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0C89BE52" w14:textId="21155C13"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1B570E82" w14:textId="20D8CE50"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094736" w:rsidRPr="00713E84" w14:paraId="7C08EB25" w14:textId="77777777" w:rsidTr="00F007E4">
        <w:trPr>
          <w:trHeight w:hRule="exact" w:val="288"/>
        </w:trPr>
        <w:tc>
          <w:tcPr>
            <w:tcW w:w="754" w:type="dxa"/>
            <w:tcBorders>
              <w:top w:val="single" w:sz="4" w:space="0" w:color="auto"/>
              <w:left w:val="single" w:sz="4" w:space="0" w:color="auto"/>
              <w:bottom w:val="single" w:sz="4" w:space="0" w:color="auto"/>
              <w:right w:val="single" w:sz="4" w:space="0" w:color="auto"/>
            </w:tcBorders>
            <w:shd w:val="clear" w:color="auto" w:fill="FFFFFF"/>
            <w:vAlign w:val="bottom"/>
          </w:tcPr>
          <w:p w14:paraId="6B8D5CDD" w14:textId="77777777" w:rsidR="00094736" w:rsidRPr="00713E84" w:rsidRDefault="00094736"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29306A6B" w14:textId="2BDC3309"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0,92</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416F6682" w14:textId="17E98645"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4,72</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69BC68AF" w14:textId="09E4F466"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094736" w:rsidRPr="00713E84" w14:paraId="10E91A41" w14:textId="77777777" w:rsidTr="00F007E4">
        <w:trPr>
          <w:trHeight w:hRule="exact" w:val="293"/>
        </w:trPr>
        <w:tc>
          <w:tcPr>
            <w:tcW w:w="754" w:type="dxa"/>
            <w:tcBorders>
              <w:top w:val="single" w:sz="4" w:space="0" w:color="auto"/>
              <w:left w:val="single" w:sz="4" w:space="0" w:color="auto"/>
              <w:bottom w:val="single" w:sz="4" w:space="0" w:color="auto"/>
              <w:right w:val="single" w:sz="4" w:space="0" w:color="auto"/>
            </w:tcBorders>
            <w:shd w:val="clear" w:color="auto" w:fill="FFFFFF"/>
            <w:vAlign w:val="bottom"/>
          </w:tcPr>
          <w:p w14:paraId="7D31E805" w14:textId="77777777" w:rsidR="00094736" w:rsidRPr="00713E84" w:rsidRDefault="00094736"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7E9EF223" w14:textId="764A7FAD"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0,46</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32BC1F54" w14:textId="5FE99CBF"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2,35</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760AA1AB" w14:textId="4BF610C4"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094736" w:rsidRPr="00713E84" w14:paraId="2D00066B" w14:textId="77777777" w:rsidTr="00F007E4">
        <w:trPr>
          <w:trHeight w:hRule="exact" w:val="293"/>
        </w:trPr>
        <w:tc>
          <w:tcPr>
            <w:tcW w:w="754" w:type="dxa"/>
            <w:tcBorders>
              <w:top w:val="single" w:sz="4" w:space="0" w:color="auto"/>
              <w:left w:val="single" w:sz="4" w:space="0" w:color="auto"/>
            </w:tcBorders>
            <w:shd w:val="clear" w:color="auto" w:fill="FFFFFF"/>
            <w:vAlign w:val="bottom"/>
          </w:tcPr>
          <w:p w14:paraId="59A0F046" w14:textId="77777777" w:rsidR="00094736" w:rsidRPr="00713E84" w:rsidRDefault="00094736"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0E2EA445" w14:textId="7ED77A65"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0,18</w:t>
            </w:r>
          </w:p>
        </w:tc>
        <w:tc>
          <w:tcPr>
            <w:tcW w:w="1747" w:type="dxa"/>
            <w:tcBorders>
              <w:top w:val="single" w:sz="4" w:space="0" w:color="auto"/>
              <w:left w:val="nil"/>
              <w:bottom w:val="single" w:sz="4" w:space="0" w:color="auto"/>
              <w:right w:val="single" w:sz="4" w:space="0" w:color="auto"/>
            </w:tcBorders>
            <w:shd w:val="clear" w:color="auto" w:fill="auto"/>
            <w:vAlign w:val="bottom"/>
          </w:tcPr>
          <w:p w14:paraId="2E60A1B1" w14:textId="50F406B2"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0,92</w:t>
            </w:r>
          </w:p>
        </w:tc>
        <w:tc>
          <w:tcPr>
            <w:tcW w:w="1330" w:type="dxa"/>
            <w:tcBorders>
              <w:top w:val="single" w:sz="4" w:space="0" w:color="auto"/>
              <w:left w:val="nil"/>
              <w:bottom w:val="single" w:sz="4" w:space="0" w:color="auto"/>
              <w:right w:val="single" w:sz="4" w:space="0" w:color="auto"/>
            </w:tcBorders>
            <w:shd w:val="clear" w:color="auto" w:fill="auto"/>
            <w:vAlign w:val="bottom"/>
          </w:tcPr>
          <w:p w14:paraId="4C27C6BC" w14:textId="0C407E2E"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094736" w:rsidRPr="00713E84" w14:paraId="4022DC78"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750314D4" w14:textId="77777777" w:rsidR="00094736" w:rsidRPr="00713E84" w:rsidRDefault="00094736"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tcBorders>
              <w:top w:val="nil"/>
              <w:left w:val="single" w:sz="4" w:space="0" w:color="auto"/>
              <w:bottom w:val="single" w:sz="4" w:space="0" w:color="auto"/>
              <w:right w:val="single" w:sz="4" w:space="0" w:color="auto"/>
            </w:tcBorders>
            <w:shd w:val="clear" w:color="auto" w:fill="auto"/>
            <w:vAlign w:val="bottom"/>
          </w:tcPr>
          <w:p w14:paraId="124300AE" w14:textId="183CFFAC"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0,91</w:t>
            </w:r>
          </w:p>
        </w:tc>
        <w:tc>
          <w:tcPr>
            <w:tcW w:w="1747" w:type="dxa"/>
            <w:tcBorders>
              <w:top w:val="nil"/>
              <w:left w:val="nil"/>
              <w:bottom w:val="single" w:sz="4" w:space="0" w:color="auto"/>
              <w:right w:val="single" w:sz="4" w:space="0" w:color="auto"/>
            </w:tcBorders>
            <w:shd w:val="clear" w:color="auto" w:fill="auto"/>
            <w:vAlign w:val="bottom"/>
          </w:tcPr>
          <w:p w14:paraId="2F7DC9D6" w14:textId="00207158"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4,68</w:t>
            </w:r>
          </w:p>
        </w:tc>
        <w:tc>
          <w:tcPr>
            <w:tcW w:w="1330" w:type="dxa"/>
            <w:tcBorders>
              <w:top w:val="nil"/>
              <w:left w:val="nil"/>
              <w:bottom w:val="single" w:sz="4" w:space="0" w:color="auto"/>
              <w:right w:val="single" w:sz="4" w:space="0" w:color="auto"/>
            </w:tcBorders>
            <w:shd w:val="clear" w:color="auto" w:fill="auto"/>
            <w:vAlign w:val="bottom"/>
          </w:tcPr>
          <w:p w14:paraId="07B4DA2E" w14:textId="26BB5B7C"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094736" w:rsidRPr="00713E84" w14:paraId="6824289D" w14:textId="77777777" w:rsidTr="004A4D27">
        <w:trPr>
          <w:trHeight w:hRule="exact" w:val="293"/>
        </w:trPr>
        <w:tc>
          <w:tcPr>
            <w:tcW w:w="754" w:type="dxa"/>
            <w:tcBorders>
              <w:top w:val="single" w:sz="4" w:space="0" w:color="auto"/>
              <w:left w:val="single" w:sz="4" w:space="0" w:color="auto"/>
            </w:tcBorders>
            <w:shd w:val="clear" w:color="auto" w:fill="FFFFFF"/>
          </w:tcPr>
          <w:p w14:paraId="1470C58F" w14:textId="77777777" w:rsidR="00094736" w:rsidRPr="00713E84" w:rsidRDefault="00094736"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tcBorders>
              <w:top w:val="nil"/>
              <w:left w:val="single" w:sz="4" w:space="0" w:color="auto"/>
              <w:bottom w:val="single" w:sz="4" w:space="0" w:color="auto"/>
              <w:right w:val="single" w:sz="4" w:space="0" w:color="auto"/>
            </w:tcBorders>
            <w:shd w:val="clear" w:color="auto" w:fill="auto"/>
            <w:vAlign w:val="bottom"/>
          </w:tcPr>
          <w:p w14:paraId="4557A9E2" w14:textId="404E3E1A"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0,75</w:t>
            </w:r>
          </w:p>
        </w:tc>
        <w:tc>
          <w:tcPr>
            <w:tcW w:w="1747" w:type="dxa"/>
            <w:tcBorders>
              <w:top w:val="nil"/>
              <w:left w:val="nil"/>
              <w:bottom w:val="single" w:sz="4" w:space="0" w:color="auto"/>
              <w:right w:val="single" w:sz="4" w:space="0" w:color="auto"/>
            </w:tcBorders>
            <w:shd w:val="clear" w:color="auto" w:fill="auto"/>
            <w:vAlign w:val="bottom"/>
          </w:tcPr>
          <w:p w14:paraId="4F1D2003" w14:textId="707F4A65"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3,84</w:t>
            </w:r>
          </w:p>
        </w:tc>
        <w:tc>
          <w:tcPr>
            <w:tcW w:w="1330" w:type="dxa"/>
            <w:tcBorders>
              <w:top w:val="nil"/>
              <w:left w:val="nil"/>
              <w:bottom w:val="single" w:sz="4" w:space="0" w:color="auto"/>
              <w:right w:val="single" w:sz="4" w:space="0" w:color="auto"/>
            </w:tcBorders>
            <w:shd w:val="clear" w:color="auto" w:fill="auto"/>
            <w:vAlign w:val="bottom"/>
          </w:tcPr>
          <w:p w14:paraId="2B61F5EC" w14:textId="2334EBE4"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094736" w:rsidRPr="00713E84" w14:paraId="6A449E2C"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4E36EC9F" w14:textId="77777777" w:rsidR="00094736" w:rsidRPr="00713E84" w:rsidRDefault="00094736"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tcBorders>
              <w:top w:val="nil"/>
              <w:left w:val="single" w:sz="4" w:space="0" w:color="auto"/>
              <w:bottom w:val="single" w:sz="4" w:space="0" w:color="auto"/>
              <w:right w:val="single" w:sz="4" w:space="0" w:color="auto"/>
            </w:tcBorders>
            <w:shd w:val="clear" w:color="auto" w:fill="auto"/>
            <w:vAlign w:val="bottom"/>
          </w:tcPr>
          <w:p w14:paraId="2C206495" w14:textId="7E68E51D"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0,44</w:t>
            </w:r>
          </w:p>
        </w:tc>
        <w:tc>
          <w:tcPr>
            <w:tcW w:w="1747" w:type="dxa"/>
            <w:tcBorders>
              <w:top w:val="nil"/>
              <w:left w:val="nil"/>
              <w:bottom w:val="single" w:sz="4" w:space="0" w:color="auto"/>
              <w:right w:val="single" w:sz="4" w:space="0" w:color="auto"/>
            </w:tcBorders>
            <w:shd w:val="clear" w:color="auto" w:fill="auto"/>
            <w:vAlign w:val="bottom"/>
          </w:tcPr>
          <w:p w14:paraId="71BF7347" w14:textId="0D2729B0"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2,29</w:t>
            </w:r>
          </w:p>
        </w:tc>
        <w:tc>
          <w:tcPr>
            <w:tcW w:w="1330" w:type="dxa"/>
            <w:tcBorders>
              <w:top w:val="nil"/>
              <w:left w:val="nil"/>
              <w:bottom w:val="single" w:sz="4" w:space="0" w:color="auto"/>
              <w:right w:val="single" w:sz="4" w:space="0" w:color="auto"/>
            </w:tcBorders>
            <w:shd w:val="clear" w:color="auto" w:fill="auto"/>
            <w:vAlign w:val="bottom"/>
          </w:tcPr>
          <w:p w14:paraId="58B6721D" w14:textId="19B76596" w:rsidR="00094736" w:rsidRPr="00713E84" w:rsidRDefault="00094736"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094736" w:rsidRPr="00713E84" w14:paraId="148D7FA3"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6574DD71" w14:textId="77777777" w:rsidR="00094736" w:rsidRPr="00713E84" w:rsidRDefault="00094736"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tcBorders>
              <w:top w:val="nil"/>
              <w:left w:val="single" w:sz="4" w:space="0" w:color="auto"/>
              <w:bottom w:val="single" w:sz="4" w:space="0" w:color="auto"/>
              <w:right w:val="single" w:sz="4" w:space="0" w:color="auto"/>
            </w:tcBorders>
            <w:shd w:val="clear" w:color="auto" w:fill="auto"/>
            <w:vAlign w:val="bottom"/>
          </w:tcPr>
          <w:p w14:paraId="4F6021A0" w14:textId="2424E003" w:rsidR="00094736" w:rsidRPr="00713E84" w:rsidRDefault="00094736"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0,62</w:t>
            </w:r>
          </w:p>
        </w:tc>
        <w:tc>
          <w:tcPr>
            <w:tcW w:w="1747" w:type="dxa"/>
            <w:tcBorders>
              <w:top w:val="nil"/>
              <w:left w:val="nil"/>
              <w:bottom w:val="single" w:sz="4" w:space="0" w:color="auto"/>
              <w:right w:val="single" w:sz="4" w:space="0" w:color="auto"/>
            </w:tcBorders>
            <w:shd w:val="clear" w:color="auto" w:fill="auto"/>
            <w:vAlign w:val="bottom"/>
          </w:tcPr>
          <w:p w14:paraId="35F6CE58" w14:textId="22591B5E" w:rsidR="00094736" w:rsidRPr="00713E84" w:rsidRDefault="00094736"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3,17</w:t>
            </w:r>
          </w:p>
        </w:tc>
        <w:tc>
          <w:tcPr>
            <w:tcW w:w="1330" w:type="dxa"/>
            <w:tcBorders>
              <w:top w:val="nil"/>
              <w:left w:val="nil"/>
              <w:bottom w:val="single" w:sz="4" w:space="0" w:color="auto"/>
              <w:right w:val="single" w:sz="4" w:space="0" w:color="auto"/>
            </w:tcBorders>
            <w:shd w:val="clear" w:color="auto" w:fill="auto"/>
            <w:vAlign w:val="bottom"/>
          </w:tcPr>
          <w:p w14:paraId="5856C9ED" w14:textId="577AB72E" w:rsidR="00094736" w:rsidRPr="00713E84" w:rsidRDefault="00094736"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094736" w:rsidRPr="00713E84" w14:paraId="3906E682"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13665155" w14:textId="77777777" w:rsidR="00094736" w:rsidRPr="00713E84" w:rsidRDefault="00094736"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tcBorders>
              <w:top w:val="nil"/>
              <w:left w:val="single" w:sz="4" w:space="0" w:color="auto"/>
              <w:bottom w:val="single" w:sz="4" w:space="0" w:color="auto"/>
              <w:right w:val="single" w:sz="4" w:space="0" w:color="auto"/>
            </w:tcBorders>
            <w:shd w:val="clear" w:color="auto" w:fill="auto"/>
            <w:vAlign w:val="bottom"/>
          </w:tcPr>
          <w:p w14:paraId="574AD76F" w14:textId="308C4CAE" w:rsidR="00094736" w:rsidRPr="00713E84" w:rsidRDefault="00094736"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0,28</w:t>
            </w:r>
          </w:p>
        </w:tc>
        <w:tc>
          <w:tcPr>
            <w:tcW w:w="1747" w:type="dxa"/>
            <w:tcBorders>
              <w:top w:val="nil"/>
              <w:left w:val="nil"/>
              <w:bottom w:val="single" w:sz="4" w:space="0" w:color="auto"/>
              <w:right w:val="single" w:sz="4" w:space="0" w:color="auto"/>
            </w:tcBorders>
            <w:shd w:val="clear" w:color="auto" w:fill="auto"/>
            <w:vAlign w:val="bottom"/>
          </w:tcPr>
          <w:p w14:paraId="6D37A7F2" w14:textId="256DEBDB" w:rsidR="00094736" w:rsidRPr="00713E84" w:rsidRDefault="00094736"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1,46</w:t>
            </w:r>
          </w:p>
        </w:tc>
        <w:tc>
          <w:tcPr>
            <w:tcW w:w="1330" w:type="dxa"/>
            <w:tcBorders>
              <w:top w:val="nil"/>
              <w:left w:val="nil"/>
              <w:bottom w:val="single" w:sz="4" w:space="0" w:color="auto"/>
              <w:right w:val="single" w:sz="4" w:space="0" w:color="auto"/>
            </w:tcBorders>
            <w:shd w:val="clear" w:color="auto" w:fill="auto"/>
            <w:vAlign w:val="bottom"/>
          </w:tcPr>
          <w:p w14:paraId="0B32DAF7" w14:textId="1B4D1D01" w:rsidR="00094736" w:rsidRPr="00713E84" w:rsidRDefault="00094736"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094736" w:rsidRPr="00713E84" w14:paraId="04A95E71" w14:textId="77777777" w:rsidTr="006B08BB">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58C5EC95" w14:textId="77777777" w:rsidR="00094736" w:rsidRPr="00713E84" w:rsidRDefault="00094736"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tcBorders>
              <w:top w:val="nil"/>
              <w:left w:val="single" w:sz="4" w:space="0" w:color="auto"/>
              <w:bottom w:val="single" w:sz="4" w:space="0" w:color="auto"/>
              <w:right w:val="single" w:sz="4" w:space="0" w:color="auto"/>
            </w:tcBorders>
            <w:shd w:val="clear" w:color="auto" w:fill="auto"/>
            <w:vAlign w:val="bottom"/>
          </w:tcPr>
          <w:p w14:paraId="3C11E46C" w14:textId="5A2D6AD1" w:rsidR="00094736" w:rsidRPr="00713E84" w:rsidRDefault="00094736"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0,42</w:t>
            </w:r>
          </w:p>
        </w:tc>
        <w:tc>
          <w:tcPr>
            <w:tcW w:w="1747" w:type="dxa"/>
            <w:tcBorders>
              <w:top w:val="nil"/>
              <w:left w:val="nil"/>
              <w:bottom w:val="single" w:sz="4" w:space="0" w:color="auto"/>
              <w:right w:val="single" w:sz="4" w:space="0" w:color="auto"/>
            </w:tcBorders>
            <w:shd w:val="clear" w:color="auto" w:fill="auto"/>
            <w:vAlign w:val="bottom"/>
          </w:tcPr>
          <w:p w14:paraId="1574EA57" w14:textId="74FD78CD" w:rsidR="00094736" w:rsidRPr="00713E84" w:rsidRDefault="00094736"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2,18</w:t>
            </w:r>
          </w:p>
        </w:tc>
        <w:tc>
          <w:tcPr>
            <w:tcW w:w="1330" w:type="dxa"/>
            <w:tcBorders>
              <w:top w:val="nil"/>
              <w:left w:val="nil"/>
              <w:bottom w:val="single" w:sz="4" w:space="0" w:color="auto"/>
              <w:right w:val="single" w:sz="4" w:space="0" w:color="auto"/>
            </w:tcBorders>
            <w:shd w:val="clear" w:color="auto" w:fill="auto"/>
            <w:vAlign w:val="bottom"/>
          </w:tcPr>
          <w:p w14:paraId="414EBCAF" w14:textId="7ADA1B44" w:rsidR="00094736" w:rsidRPr="00713E84" w:rsidRDefault="00094736"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094736" w:rsidRPr="00713E84" w14:paraId="2715BC5B" w14:textId="77777777" w:rsidTr="006B08BB">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7098D8DC" w14:textId="77777777" w:rsidR="00094736" w:rsidRPr="00713E84" w:rsidRDefault="00094736"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32C45886" w14:textId="022CAD01" w:rsidR="00094736" w:rsidRPr="00713E84" w:rsidRDefault="00094736"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1,23</w:t>
            </w:r>
          </w:p>
        </w:tc>
        <w:tc>
          <w:tcPr>
            <w:tcW w:w="1747" w:type="dxa"/>
            <w:tcBorders>
              <w:top w:val="single" w:sz="4" w:space="0" w:color="auto"/>
              <w:left w:val="nil"/>
              <w:bottom w:val="single" w:sz="4" w:space="0" w:color="auto"/>
              <w:right w:val="single" w:sz="4" w:space="0" w:color="auto"/>
            </w:tcBorders>
            <w:shd w:val="clear" w:color="auto" w:fill="auto"/>
            <w:vAlign w:val="bottom"/>
          </w:tcPr>
          <w:p w14:paraId="3184D609" w14:textId="18C6EBB5" w:rsidR="00094736" w:rsidRPr="00713E84" w:rsidRDefault="00094736"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6,35</w:t>
            </w:r>
          </w:p>
        </w:tc>
        <w:tc>
          <w:tcPr>
            <w:tcW w:w="1330" w:type="dxa"/>
            <w:tcBorders>
              <w:top w:val="nil"/>
              <w:left w:val="nil"/>
              <w:bottom w:val="single" w:sz="4" w:space="0" w:color="auto"/>
              <w:right w:val="single" w:sz="4" w:space="0" w:color="auto"/>
            </w:tcBorders>
            <w:shd w:val="clear" w:color="auto" w:fill="auto"/>
            <w:vAlign w:val="bottom"/>
          </w:tcPr>
          <w:p w14:paraId="5013EA70" w14:textId="0932D89D" w:rsidR="00094736" w:rsidRPr="00713E84" w:rsidRDefault="00094736"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094736" w:rsidRPr="00713E84" w14:paraId="7B01863B" w14:textId="77777777" w:rsidTr="006B08BB">
        <w:trPr>
          <w:trHeight w:hRule="exact" w:val="298"/>
        </w:trPr>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14:paraId="07E7B798" w14:textId="77777777" w:rsidR="00094736" w:rsidRPr="00713E84" w:rsidRDefault="00094736"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5F7AEF19" w14:textId="434781D1" w:rsidR="00094736" w:rsidRPr="00713E84" w:rsidRDefault="00094736"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0,19</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bottom"/>
          </w:tcPr>
          <w:p w14:paraId="0A338AB8" w14:textId="64E219E8" w:rsidR="00094736" w:rsidRPr="00713E84" w:rsidRDefault="00094736"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1,00</w:t>
            </w:r>
          </w:p>
        </w:tc>
        <w:tc>
          <w:tcPr>
            <w:tcW w:w="1330" w:type="dxa"/>
            <w:tcBorders>
              <w:top w:val="nil"/>
              <w:left w:val="nil"/>
              <w:bottom w:val="nil"/>
              <w:right w:val="nil"/>
            </w:tcBorders>
            <w:shd w:val="clear" w:color="auto" w:fill="auto"/>
            <w:vAlign w:val="bottom"/>
          </w:tcPr>
          <w:p w14:paraId="765D7940" w14:textId="5108D3A3" w:rsidR="00094736" w:rsidRPr="00713E84" w:rsidRDefault="00094736" w:rsidP="00713E84">
            <w:pPr>
              <w:spacing w:line="360" w:lineRule="auto"/>
              <w:jc w:val="center"/>
              <w:rPr>
                <w:rStyle w:val="Bodytext2"/>
                <w:rFonts w:asciiTheme="minorHAnsi" w:hAnsiTheme="minorHAnsi" w:cstheme="minorHAnsi"/>
              </w:rPr>
            </w:pPr>
          </w:p>
        </w:tc>
      </w:tr>
    </w:tbl>
    <w:p w14:paraId="04877A8D" w14:textId="77777777" w:rsidR="00982E3A" w:rsidRPr="00713E84" w:rsidRDefault="00982E3A" w:rsidP="00713E84">
      <w:pPr>
        <w:spacing w:line="360" w:lineRule="auto"/>
        <w:jc w:val="both"/>
        <w:rPr>
          <w:rFonts w:asciiTheme="minorHAnsi" w:hAnsiTheme="minorHAnsi" w:cstheme="minorHAnsi"/>
          <w:sz w:val="22"/>
          <w:szCs w:val="22"/>
        </w:rPr>
      </w:pPr>
    </w:p>
    <w:p w14:paraId="14D078E9" w14:textId="03C61538"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Największy problem z infrastrukturą sportową występuje na obszarach nr 2, 4, 5, 7, 8 oraz  9, gdzie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nie ma żadnych obiektów sportowych.</w:t>
      </w:r>
      <w:r w:rsidR="00E37240" w:rsidRPr="00713E84">
        <w:rPr>
          <w:rFonts w:asciiTheme="minorHAnsi" w:hAnsiTheme="minorHAnsi" w:cstheme="minorHAnsi"/>
          <w:color w:val="auto"/>
          <w:sz w:val="22"/>
          <w:szCs w:val="22"/>
        </w:rPr>
        <w:t xml:space="preserve"> </w:t>
      </w:r>
      <w:r w:rsidRPr="00713E84">
        <w:rPr>
          <w:rFonts w:asciiTheme="minorHAnsi" w:hAnsiTheme="minorHAnsi" w:cstheme="minorHAnsi"/>
          <w:color w:val="auto"/>
          <w:sz w:val="22"/>
          <w:szCs w:val="22"/>
        </w:rPr>
        <w:t>Na większości obszarów problem ten nie występuje.</w:t>
      </w:r>
    </w:p>
    <w:p w14:paraId="29EA6BC6" w14:textId="77777777" w:rsidR="00914FF4" w:rsidRPr="00713E84" w:rsidRDefault="00914FF4" w:rsidP="00713E84">
      <w:pPr>
        <w:spacing w:line="360" w:lineRule="auto"/>
        <w:jc w:val="both"/>
        <w:rPr>
          <w:rFonts w:asciiTheme="minorHAnsi" w:hAnsiTheme="minorHAnsi" w:cstheme="minorHAnsi"/>
          <w:sz w:val="22"/>
          <w:szCs w:val="22"/>
        </w:rPr>
      </w:pPr>
    </w:p>
    <w:p w14:paraId="1CBB3BAB" w14:textId="77777777" w:rsidR="00982E3A" w:rsidRPr="00713E84" w:rsidRDefault="00982E3A" w:rsidP="00713E84">
      <w:pPr>
        <w:spacing w:line="360" w:lineRule="auto"/>
        <w:jc w:val="both"/>
        <w:rPr>
          <w:rFonts w:asciiTheme="minorHAnsi" w:hAnsiTheme="minorHAnsi" w:cstheme="minorHAnsi"/>
          <w:sz w:val="22"/>
          <w:szCs w:val="22"/>
        </w:rPr>
      </w:pPr>
      <w:r w:rsidRPr="00713E84">
        <w:rPr>
          <w:rFonts w:asciiTheme="minorHAnsi" w:hAnsiTheme="minorHAnsi" w:cstheme="minorHAnsi"/>
          <w:sz w:val="22"/>
          <w:szCs w:val="22"/>
        </w:rPr>
        <w:t xml:space="preserve">Powyższe dane zaprezentowano w poniższej tabeli. </w:t>
      </w:r>
    </w:p>
    <w:p w14:paraId="2BB9B136" w14:textId="77777777" w:rsidR="00982E3A" w:rsidRPr="00713E84" w:rsidRDefault="00982E3A" w:rsidP="00713E84">
      <w:pPr>
        <w:spacing w:line="360" w:lineRule="auto"/>
        <w:rPr>
          <w:rFonts w:asciiTheme="minorHAnsi" w:hAnsiTheme="minorHAnsi" w:cstheme="minorHAnsi"/>
          <w:sz w:val="22"/>
          <w:szCs w:val="22"/>
        </w:rPr>
      </w:pPr>
    </w:p>
    <w:p w14:paraId="0DD03877"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5880AAD9" wp14:editId="6535EB34">
            <wp:extent cx="5486400" cy="3200400"/>
            <wp:effectExtent l="0" t="0" r="0" b="0"/>
            <wp:docPr id="1779096170" name="Wykres 1779096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812EA87" w14:textId="1BF14415" w:rsidR="00982E3A" w:rsidRPr="006B08BB" w:rsidRDefault="008430F7" w:rsidP="008430F7">
      <w:pPr>
        <w:pStyle w:val="Legenda"/>
        <w:rPr>
          <w:rFonts w:asciiTheme="minorHAnsi" w:hAnsiTheme="minorHAnsi" w:cstheme="minorHAnsi"/>
          <w:color w:val="000000" w:themeColor="text1"/>
          <w:sz w:val="24"/>
          <w:szCs w:val="24"/>
        </w:rPr>
      </w:pPr>
      <w:bookmarkStart w:id="103" w:name="_Toc178154217"/>
      <w:bookmarkStart w:id="104" w:name="_Toc178154248"/>
      <w:r w:rsidRPr="006B08BB">
        <w:rPr>
          <w:rFonts w:asciiTheme="minorHAnsi" w:hAnsiTheme="minorHAnsi"/>
          <w:color w:val="000000" w:themeColor="text1"/>
          <w:sz w:val="20"/>
          <w:szCs w:val="20"/>
        </w:rPr>
        <w:t xml:space="preserve">Rysunek </w:t>
      </w:r>
      <w:r w:rsidRPr="006B08BB">
        <w:rPr>
          <w:rFonts w:asciiTheme="minorHAnsi" w:hAnsiTheme="minorHAnsi"/>
          <w:color w:val="000000" w:themeColor="text1"/>
          <w:sz w:val="20"/>
          <w:szCs w:val="20"/>
        </w:rPr>
        <w:fldChar w:fldCharType="begin"/>
      </w:r>
      <w:r w:rsidRPr="006B08BB">
        <w:rPr>
          <w:rFonts w:asciiTheme="minorHAnsi" w:hAnsiTheme="minorHAnsi"/>
          <w:color w:val="000000" w:themeColor="text1"/>
          <w:sz w:val="20"/>
          <w:szCs w:val="20"/>
        </w:rPr>
        <w:instrText xml:space="preserve"> SEQ Rysunek \* ARABIC </w:instrText>
      </w:r>
      <w:r w:rsidRPr="006B08BB">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24</w:t>
      </w:r>
      <w:r w:rsidRPr="006B08BB">
        <w:rPr>
          <w:rFonts w:asciiTheme="minorHAnsi" w:hAnsiTheme="minorHAnsi"/>
          <w:color w:val="000000" w:themeColor="text1"/>
          <w:sz w:val="20"/>
          <w:szCs w:val="20"/>
        </w:rPr>
        <w:fldChar w:fldCharType="end"/>
      </w:r>
      <w:r w:rsidRPr="006B08BB">
        <w:rPr>
          <w:rFonts w:asciiTheme="minorHAnsi" w:hAnsiTheme="minorHAnsi"/>
          <w:color w:val="000000" w:themeColor="text1"/>
          <w:sz w:val="20"/>
          <w:szCs w:val="20"/>
        </w:rPr>
        <w:t>. Liczba obiektów infrastruktury sportowej.</w:t>
      </w:r>
      <w:bookmarkEnd w:id="103"/>
      <w:bookmarkEnd w:id="104"/>
    </w:p>
    <w:p w14:paraId="3A9FCBAA" w14:textId="77777777" w:rsidR="00982E3A" w:rsidRPr="00713E84" w:rsidRDefault="00982E3A" w:rsidP="00713E84">
      <w:pPr>
        <w:spacing w:line="360" w:lineRule="auto"/>
        <w:rPr>
          <w:rFonts w:asciiTheme="minorHAnsi" w:hAnsiTheme="minorHAnsi" w:cstheme="minorHAnsi"/>
          <w:sz w:val="22"/>
          <w:szCs w:val="22"/>
          <w:u w:val="single"/>
        </w:rPr>
      </w:pPr>
    </w:p>
    <w:p w14:paraId="1F5511B3" w14:textId="68B5B33D" w:rsidR="00982E3A" w:rsidRPr="00713E84" w:rsidRDefault="00982E3A" w:rsidP="00713E84">
      <w:pPr>
        <w:spacing w:line="360" w:lineRule="auto"/>
        <w:rPr>
          <w:rFonts w:asciiTheme="minorHAnsi" w:hAnsiTheme="minorHAnsi" w:cstheme="minorHAnsi"/>
          <w:b/>
          <w:bCs/>
          <w:color w:val="auto"/>
          <w:sz w:val="22"/>
          <w:szCs w:val="22"/>
          <w:u w:val="single"/>
        </w:rPr>
      </w:pPr>
      <w:r w:rsidRPr="00713E84">
        <w:rPr>
          <w:rFonts w:asciiTheme="minorHAnsi" w:hAnsiTheme="minorHAnsi" w:cstheme="minorHAnsi"/>
          <w:b/>
          <w:bCs/>
          <w:color w:val="auto"/>
          <w:sz w:val="22"/>
          <w:szCs w:val="22"/>
          <w:u w:val="single"/>
        </w:rPr>
        <w:t>Place zabaw i siłownie zewnętrzne</w:t>
      </w:r>
      <w:r w:rsidR="00B631F0" w:rsidRPr="00713E84">
        <w:rPr>
          <w:rFonts w:asciiTheme="minorHAnsi" w:hAnsiTheme="minorHAnsi" w:cstheme="minorHAnsi"/>
          <w:b/>
          <w:bCs/>
          <w:color w:val="auto"/>
          <w:sz w:val="22"/>
          <w:szCs w:val="22"/>
          <w:u w:val="single"/>
        </w:rPr>
        <w:t>.</w:t>
      </w:r>
    </w:p>
    <w:p w14:paraId="1D94CACF" w14:textId="77777777" w:rsidR="00982E3A" w:rsidRPr="00D6148F" w:rsidRDefault="00982E3A" w:rsidP="00713E84">
      <w:pPr>
        <w:spacing w:line="360" w:lineRule="auto"/>
        <w:rPr>
          <w:rFonts w:asciiTheme="minorHAnsi" w:hAnsiTheme="minorHAnsi" w:cstheme="minorHAnsi"/>
          <w:color w:val="auto"/>
          <w:sz w:val="22"/>
          <w:szCs w:val="22"/>
        </w:rPr>
      </w:pPr>
    </w:p>
    <w:p w14:paraId="70352550" w14:textId="737AB41F"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Powszechnie wiadomo, że sport to zdrowie. Chociaż żyjemy w czasach gdy pochłania nas nadmiar obowiązków, społeczeństwo ma coraz większą świadomość, jak ważny jest sport i zdrowy styl życia. Sprzyja temu infrastruktura terenowa obejmująca zewnętrzne siłownie, stanowiące alternatywę </w:t>
      </w:r>
      <w:r w:rsidRPr="00713E84">
        <w:rPr>
          <w:rFonts w:asciiTheme="minorHAnsi" w:hAnsiTheme="minorHAnsi" w:cstheme="minorHAnsi"/>
          <w:color w:val="auto"/>
          <w:sz w:val="22"/>
          <w:szCs w:val="22"/>
        </w:rPr>
        <w:br/>
        <w:t xml:space="preserve">dla starszych osób oraz place zabaw dla najmłodszych uczestników zabaw na świeżym powietrzu. Urządzenia te śmiało możemy nazwać „młodszą siostrą” tradycyjnych siłowni, klubów fitness. Wyróżniają się tym, że znajdują się w miejscach ogólnodostępnych, korzystanie z nich nie wymaga nakładów finansowych ponieważ są bezpłatne i dostępne zarówno w dzień jak i w nocy. Nie trzeba dodatkowych przygotowań – można po prostu zatrzymać się w drodze do pracy lub podczas niedzielnego spaceru.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Stąd nie dziwi fakt, iż tego typu instalacje na trwałe wpisują się w krajobraz lokalnych wspólnot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i stają się stałym i częstym miejscem odwiedzin. </w:t>
      </w:r>
    </w:p>
    <w:p w14:paraId="41E55E28" w14:textId="77777777" w:rsidR="00982E3A" w:rsidRPr="00713E84" w:rsidRDefault="00982E3A"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Poniższa tabela oraz wykres przedstawiają liczbę ogólnodostępnych placów zabaw oraz siłowni zewnętrznych w poszczególnych obszarach Gminy w przeliczeniu na 100 osób. </w:t>
      </w:r>
    </w:p>
    <w:p w14:paraId="7C1E573A" w14:textId="77777777" w:rsidR="00D6148F" w:rsidRPr="00713E84" w:rsidRDefault="00D6148F" w:rsidP="00713E84">
      <w:pPr>
        <w:spacing w:line="360" w:lineRule="auto"/>
        <w:rPr>
          <w:rFonts w:asciiTheme="minorHAnsi" w:hAnsiTheme="minorHAnsi" w:cstheme="minorHAnsi"/>
          <w:b/>
          <w:bCs/>
          <w:i/>
          <w:iCs/>
          <w:sz w:val="22"/>
          <w:szCs w:val="22"/>
        </w:rPr>
      </w:pPr>
    </w:p>
    <w:p w14:paraId="70F965C5" w14:textId="6BC70E3A" w:rsidR="00982E3A" w:rsidRPr="00832067" w:rsidRDefault="00C27A78" w:rsidP="00C27A78">
      <w:pPr>
        <w:pStyle w:val="Legenda"/>
        <w:rPr>
          <w:rFonts w:asciiTheme="minorHAnsi" w:hAnsiTheme="minorHAnsi" w:cstheme="minorHAnsi"/>
          <w:i w:val="0"/>
          <w:iCs w:val="0"/>
          <w:color w:val="000000" w:themeColor="text1"/>
          <w:sz w:val="22"/>
          <w:szCs w:val="22"/>
        </w:rPr>
      </w:pPr>
      <w:bookmarkStart w:id="105" w:name="_Toc183160516"/>
      <w:r w:rsidRPr="00832067">
        <w:rPr>
          <w:rFonts w:asciiTheme="minorHAnsi" w:hAnsiTheme="minorHAnsi"/>
          <w:color w:val="000000" w:themeColor="text1"/>
          <w:sz w:val="22"/>
          <w:szCs w:val="22"/>
        </w:rPr>
        <w:t xml:space="preserve">Tabela </w:t>
      </w:r>
      <w:r w:rsidRPr="00832067">
        <w:rPr>
          <w:rFonts w:asciiTheme="minorHAnsi" w:hAnsiTheme="minorHAnsi"/>
          <w:color w:val="000000" w:themeColor="text1"/>
          <w:sz w:val="22"/>
          <w:szCs w:val="22"/>
        </w:rPr>
        <w:fldChar w:fldCharType="begin"/>
      </w:r>
      <w:r w:rsidRPr="00832067">
        <w:rPr>
          <w:rFonts w:asciiTheme="minorHAnsi" w:hAnsiTheme="minorHAnsi"/>
          <w:color w:val="000000" w:themeColor="text1"/>
          <w:sz w:val="22"/>
          <w:szCs w:val="22"/>
        </w:rPr>
        <w:instrText xml:space="preserve"> SEQ Tabela \* ARABIC </w:instrText>
      </w:r>
      <w:r w:rsidRPr="00832067">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26</w:t>
      </w:r>
      <w:r w:rsidRPr="00832067">
        <w:rPr>
          <w:rFonts w:asciiTheme="minorHAnsi" w:hAnsiTheme="minorHAnsi"/>
          <w:color w:val="000000" w:themeColor="text1"/>
          <w:sz w:val="22"/>
          <w:szCs w:val="22"/>
        </w:rPr>
        <w:fldChar w:fldCharType="end"/>
      </w:r>
      <w:r w:rsidRPr="00832067">
        <w:rPr>
          <w:rFonts w:asciiTheme="minorHAnsi" w:hAnsiTheme="minorHAnsi"/>
          <w:color w:val="000000" w:themeColor="text1"/>
          <w:sz w:val="22"/>
          <w:szCs w:val="22"/>
        </w:rPr>
        <w:t>. Liczba ogólnodostępnych placów zabaw i siłowni zewnętrznych (bez szkolnych placów zabaw.</w:t>
      </w:r>
      <w:bookmarkStart w:id="106" w:name="_Hlk164085324"/>
      <w:r w:rsidR="00413C8C" w:rsidRPr="00832067">
        <w:rPr>
          <w:rStyle w:val="Odwoanieprzypisudolnego"/>
          <w:rFonts w:asciiTheme="minorHAnsi" w:hAnsiTheme="minorHAnsi" w:cstheme="minorHAnsi"/>
          <w:i w:val="0"/>
          <w:iCs w:val="0"/>
          <w:color w:val="000000" w:themeColor="text1"/>
          <w:sz w:val="22"/>
          <w:szCs w:val="22"/>
        </w:rPr>
        <w:footnoteReference w:id="50"/>
      </w:r>
      <w:bookmarkEnd w:id="105"/>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982E3A" w:rsidRPr="00713E84" w14:paraId="53571492" w14:textId="77777777" w:rsidTr="00412510">
        <w:trPr>
          <w:trHeight w:hRule="exact" w:val="903"/>
        </w:trPr>
        <w:tc>
          <w:tcPr>
            <w:tcW w:w="754" w:type="dxa"/>
            <w:tcBorders>
              <w:top w:val="single" w:sz="4" w:space="0" w:color="auto"/>
              <w:left w:val="single" w:sz="4" w:space="0" w:color="auto"/>
            </w:tcBorders>
            <w:shd w:val="clear" w:color="auto" w:fill="FFFFFF"/>
            <w:vAlign w:val="center"/>
          </w:tcPr>
          <w:bookmarkEnd w:id="106"/>
          <w:p w14:paraId="2AC22756" w14:textId="77777777" w:rsidR="00982E3A" w:rsidRPr="00713E84" w:rsidRDefault="00982E3A" w:rsidP="00412510">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tcBorders>
              <w:top w:val="single" w:sz="4" w:space="0" w:color="auto"/>
              <w:left w:val="single" w:sz="4" w:space="0" w:color="auto"/>
            </w:tcBorders>
            <w:shd w:val="clear" w:color="auto" w:fill="FFFFFF"/>
            <w:vAlign w:val="center"/>
          </w:tcPr>
          <w:p w14:paraId="756BCFF4" w14:textId="6FF9A5B5" w:rsidR="00982E3A" w:rsidRPr="00713E84" w:rsidRDefault="00982E3A" w:rsidP="00412510">
            <w:pPr>
              <w:jc w:val="center"/>
              <w:rPr>
                <w:rFonts w:asciiTheme="minorHAnsi" w:hAnsiTheme="minorHAnsi" w:cstheme="minorHAnsi"/>
                <w:sz w:val="22"/>
                <w:szCs w:val="22"/>
              </w:rPr>
            </w:pPr>
            <w:r w:rsidRPr="00713E84">
              <w:rPr>
                <w:rStyle w:val="Bodytext2"/>
                <w:rFonts w:asciiTheme="minorHAnsi" w:hAnsiTheme="minorHAnsi" w:cstheme="minorHAnsi"/>
              </w:rPr>
              <w:t>Liczba ogólnodostępnych placów zabaw i siłowni zewnętrznych (bez szkolnych placów zabaw) w przeliczeniu na 100 osób</w:t>
            </w:r>
          </w:p>
        </w:tc>
        <w:tc>
          <w:tcPr>
            <w:tcW w:w="1747" w:type="dxa"/>
            <w:tcBorders>
              <w:top w:val="single" w:sz="4" w:space="0" w:color="auto"/>
              <w:left w:val="single" w:sz="4" w:space="0" w:color="auto"/>
            </w:tcBorders>
            <w:shd w:val="clear" w:color="auto" w:fill="FFFFFF"/>
            <w:vAlign w:val="center"/>
          </w:tcPr>
          <w:p w14:paraId="4415A8F2" w14:textId="77777777" w:rsidR="00982E3A" w:rsidRPr="00713E84" w:rsidRDefault="00982E3A" w:rsidP="00412510">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0DFF1592" w14:textId="77777777" w:rsidR="00982E3A" w:rsidRPr="00713E84" w:rsidRDefault="00982E3A" w:rsidP="00412510">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tcBorders>
              <w:top w:val="single" w:sz="4" w:space="0" w:color="auto"/>
              <w:left w:val="single" w:sz="4" w:space="0" w:color="auto"/>
              <w:right w:val="single" w:sz="4" w:space="0" w:color="auto"/>
            </w:tcBorders>
            <w:shd w:val="clear" w:color="auto" w:fill="FFFFFF"/>
            <w:vAlign w:val="center"/>
          </w:tcPr>
          <w:p w14:paraId="0DEB4AB9" w14:textId="77777777" w:rsidR="00982E3A" w:rsidRPr="00713E84" w:rsidRDefault="00982E3A" w:rsidP="00412510">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169E5607" w14:textId="77777777" w:rsidR="00982E3A" w:rsidRPr="00713E84" w:rsidRDefault="00982E3A" w:rsidP="00412510">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594502" w:rsidRPr="00713E84" w14:paraId="74137678"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4EBD1090" w14:textId="77777777" w:rsidR="00594502" w:rsidRPr="00713E84" w:rsidRDefault="005945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463130E4" w14:textId="0B256171" w:rsidR="00594502" w:rsidRPr="00713E84" w:rsidRDefault="00594502" w:rsidP="00713E84">
            <w:pPr>
              <w:spacing w:line="360" w:lineRule="auto"/>
              <w:jc w:val="center"/>
              <w:rPr>
                <w:rFonts w:asciiTheme="minorHAnsi" w:hAnsiTheme="minorHAnsi" w:cstheme="minorHAnsi"/>
                <w:color w:val="FF0000"/>
                <w:sz w:val="22"/>
                <w:szCs w:val="22"/>
              </w:rPr>
            </w:pPr>
            <w:r w:rsidRPr="00713E84">
              <w:rPr>
                <w:rFonts w:asciiTheme="minorHAnsi" w:hAnsiTheme="minorHAnsi" w:cstheme="minorHAnsi"/>
                <w:sz w:val="22"/>
                <w:szCs w:val="22"/>
              </w:rPr>
              <w:t>0,08</w:t>
            </w:r>
          </w:p>
        </w:tc>
        <w:tc>
          <w:tcPr>
            <w:tcW w:w="1747" w:type="dxa"/>
            <w:tcBorders>
              <w:top w:val="single" w:sz="4" w:space="0" w:color="auto"/>
              <w:left w:val="nil"/>
              <w:bottom w:val="single" w:sz="4" w:space="0" w:color="auto"/>
              <w:right w:val="single" w:sz="4" w:space="0" w:color="auto"/>
            </w:tcBorders>
            <w:shd w:val="clear" w:color="auto" w:fill="auto"/>
            <w:vAlign w:val="bottom"/>
          </w:tcPr>
          <w:p w14:paraId="682D66BA" w14:textId="12433717" w:rsidR="00594502" w:rsidRPr="00713E84" w:rsidRDefault="00594502" w:rsidP="00713E84">
            <w:pPr>
              <w:spacing w:line="360" w:lineRule="auto"/>
              <w:jc w:val="center"/>
              <w:rPr>
                <w:rFonts w:asciiTheme="minorHAnsi" w:hAnsiTheme="minorHAnsi" w:cstheme="minorHAnsi"/>
                <w:color w:val="FF0000"/>
                <w:sz w:val="22"/>
                <w:szCs w:val="22"/>
              </w:rPr>
            </w:pPr>
            <w:r w:rsidRPr="00713E84">
              <w:rPr>
                <w:rFonts w:asciiTheme="minorHAnsi" w:hAnsiTheme="minorHAnsi" w:cstheme="minorHAnsi"/>
                <w:sz w:val="22"/>
                <w:szCs w:val="22"/>
              </w:rPr>
              <w:t>0,26</w:t>
            </w:r>
          </w:p>
        </w:tc>
        <w:tc>
          <w:tcPr>
            <w:tcW w:w="1330" w:type="dxa"/>
            <w:tcBorders>
              <w:top w:val="single" w:sz="4" w:space="0" w:color="auto"/>
              <w:left w:val="nil"/>
              <w:bottom w:val="single" w:sz="4" w:space="0" w:color="auto"/>
              <w:right w:val="single" w:sz="4" w:space="0" w:color="auto"/>
            </w:tcBorders>
            <w:shd w:val="clear" w:color="auto" w:fill="auto"/>
            <w:vAlign w:val="bottom"/>
          </w:tcPr>
          <w:p w14:paraId="30CAEDD9" w14:textId="558D35AE" w:rsidR="00594502" w:rsidRPr="00713E84" w:rsidRDefault="00594502" w:rsidP="00713E84">
            <w:pPr>
              <w:spacing w:line="360" w:lineRule="auto"/>
              <w:jc w:val="center"/>
              <w:rPr>
                <w:rFonts w:asciiTheme="minorHAnsi" w:hAnsiTheme="minorHAnsi" w:cstheme="minorHAnsi"/>
                <w:color w:val="FF0000"/>
                <w:sz w:val="22"/>
                <w:szCs w:val="22"/>
              </w:rPr>
            </w:pPr>
            <w:r w:rsidRPr="00713E84">
              <w:rPr>
                <w:rFonts w:asciiTheme="minorHAnsi" w:hAnsiTheme="minorHAnsi" w:cstheme="minorHAnsi"/>
                <w:sz w:val="22"/>
                <w:szCs w:val="22"/>
              </w:rPr>
              <w:t>3</w:t>
            </w:r>
          </w:p>
        </w:tc>
      </w:tr>
      <w:tr w:rsidR="00594502" w:rsidRPr="00713E84" w14:paraId="22608125"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29B4D53A" w14:textId="77777777" w:rsidR="00594502" w:rsidRPr="00713E84" w:rsidRDefault="005945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tcBorders>
              <w:top w:val="nil"/>
              <w:left w:val="single" w:sz="4" w:space="0" w:color="auto"/>
              <w:bottom w:val="single" w:sz="4" w:space="0" w:color="auto"/>
              <w:right w:val="single" w:sz="4" w:space="0" w:color="auto"/>
            </w:tcBorders>
            <w:shd w:val="clear" w:color="auto" w:fill="auto"/>
            <w:vAlign w:val="bottom"/>
          </w:tcPr>
          <w:p w14:paraId="1964E0D3" w14:textId="359A2352"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0,21</w:t>
            </w:r>
          </w:p>
        </w:tc>
        <w:tc>
          <w:tcPr>
            <w:tcW w:w="1747" w:type="dxa"/>
            <w:tcBorders>
              <w:top w:val="nil"/>
              <w:left w:val="nil"/>
              <w:bottom w:val="single" w:sz="4" w:space="0" w:color="auto"/>
              <w:right w:val="single" w:sz="4" w:space="0" w:color="auto"/>
            </w:tcBorders>
            <w:shd w:val="clear" w:color="auto" w:fill="auto"/>
            <w:vAlign w:val="bottom"/>
          </w:tcPr>
          <w:p w14:paraId="4E11AE75" w14:textId="29E2ABDD"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0,68</w:t>
            </w:r>
          </w:p>
        </w:tc>
        <w:tc>
          <w:tcPr>
            <w:tcW w:w="1330" w:type="dxa"/>
            <w:tcBorders>
              <w:top w:val="nil"/>
              <w:left w:val="nil"/>
              <w:bottom w:val="single" w:sz="4" w:space="0" w:color="auto"/>
              <w:right w:val="single" w:sz="4" w:space="0" w:color="auto"/>
            </w:tcBorders>
            <w:shd w:val="clear" w:color="auto" w:fill="auto"/>
            <w:vAlign w:val="bottom"/>
          </w:tcPr>
          <w:p w14:paraId="175E9400" w14:textId="1D9DFA5E"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594502" w:rsidRPr="00713E84" w14:paraId="0F68B3AA"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6B47244F" w14:textId="77777777" w:rsidR="00594502" w:rsidRPr="00713E84" w:rsidRDefault="005945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472" w:type="dxa"/>
            <w:tcBorders>
              <w:top w:val="nil"/>
              <w:left w:val="single" w:sz="4" w:space="0" w:color="auto"/>
              <w:bottom w:val="single" w:sz="4" w:space="0" w:color="auto"/>
              <w:right w:val="single" w:sz="4" w:space="0" w:color="auto"/>
            </w:tcBorders>
            <w:shd w:val="clear" w:color="auto" w:fill="auto"/>
            <w:vAlign w:val="bottom"/>
          </w:tcPr>
          <w:p w14:paraId="2348C98F" w14:textId="5A676BB9"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0,49</w:t>
            </w:r>
          </w:p>
        </w:tc>
        <w:tc>
          <w:tcPr>
            <w:tcW w:w="1747" w:type="dxa"/>
            <w:tcBorders>
              <w:top w:val="nil"/>
              <w:left w:val="nil"/>
              <w:bottom w:val="single" w:sz="4" w:space="0" w:color="auto"/>
              <w:right w:val="single" w:sz="4" w:space="0" w:color="auto"/>
            </w:tcBorders>
            <w:shd w:val="clear" w:color="auto" w:fill="auto"/>
            <w:vAlign w:val="bottom"/>
          </w:tcPr>
          <w:p w14:paraId="3A694B4A" w14:textId="28294F89"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1,58</w:t>
            </w:r>
          </w:p>
        </w:tc>
        <w:tc>
          <w:tcPr>
            <w:tcW w:w="1330" w:type="dxa"/>
            <w:tcBorders>
              <w:top w:val="nil"/>
              <w:left w:val="nil"/>
              <w:bottom w:val="single" w:sz="4" w:space="0" w:color="auto"/>
              <w:right w:val="single" w:sz="4" w:space="0" w:color="auto"/>
            </w:tcBorders>
            <w:shd w:val="clear" w:color="auto" w:fill="auto"/>
            <w:vAlign w:val="bottom"/>
          </w:tcPr>
          <w:p w14:paraId="747A35A3" w14:textId="5EEEAA13"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594502" w:rsidRPr="00713E84" w14:paraId="0BAD24E3"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3EC14791" w14:textId="77777777" w:rsidR="00594502" w:rsidRPr="00713E84" w:rsidRDefault="005945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472" w:type="dxa"/>
            <w:tcBorders>
              <w:top w:val="nil"/>
              <w:left w:val="single" w:sz="4" w:space="0" w:color="auto"/>
              <w:bottom w:val="single" w:sz="4" w:space="0" w:color="auto"/>
              <w:right w:val="single" w:sz="4" w:space="0" w:color="auto"/>
            </w:tcBorders>
            <w:shd w:val="clear" w:color="auto" w:fill="auto"/>
            <w:vAlign w:val="bottom"/>
          </w:tcPr>
          <w:p w14:paraId="17E3521B" w14:textId="56EF318A"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06D193C7" w14:textId="5A6A0ED9"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311EF516" w14:textId="75F0D0F5"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594502" w:rsidRPr="00713E84" w14:paraId="749088B3" w14:textId="77777777" w:rsidTr="004A4D27">
        <w:trPr>
          <w:trHeight w:hRule="exact" w:val="293"/>
        </w:trPr>
        <w:tc>
          <w:tcPr>
            <w:tcW w:w="754" w:type="dxa"/>
            <w:tcBorders>
              <w:top w:val="single" w:sz="4" w:space="0" w:color="auto"/>
              <w:left w:val="single" w:sz="4" w:space="0" w:color="auto"/>
            </w:tcBorders>
            <w:shd w:val="clear" w:color="auto" w:fill="FFFFFF"/>
          </w:tcPr>
          <w:p w14:paraId="0C6CCE6B" w14:textId="77777777" w:rsidR="00594502" w:rsidRPr="00713E84" w:rsidRDefault="005945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tcBorders>
              <w:top w:val="nil"/>
              <w:left w:val="single" w:sz="4" w:space="0" w:color="auto"/>
              <w:bottom w:val="single" w:sz="4" w:space="0" w:color="auto"/>
              <w:right w:val="single" w:sz="4" w:space="0" w:color="auto"/>
            </w:tcBorders>
            <w:shd w:val="clear" w:color="auto" w:fill="auto"/>
            <w:vAlign w:val="bottom"/>
          </w:tcPr>
          <w:p w14:paraId="453789F4" w14:textId="719286C1"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7EB4407C" w14:textId="0637FD09"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641AD5FF" w14:textId="7F041AFB"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3</w:t>
            </w:r>
          </w:p>
        </w:tc>
      </w:tr>
      <w:tr w:rsidR="00594502" w:rsidRPr="00713E84" w14:paraId="212B9FF3"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67D93EE6" w14:textId="77777777" w:rsidR="00594502" w:rsidRPr="00713E84" w:rsidRDefault="005945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tcBorders>
              <w:top w:val="nil"/>
              <w:left w:val="single" w:sz="4" w:space="0" w:color="auto"/>
              <w:bottom w:val="single" w:sz="4" w:space="0" w:color="auto"/>
              <w:right w:val="single" w:sz="4" w:space="0" w:color="auto"/>
            </w:tcBorders>
            <w:shd w:val="clear" w:color="auto" w:fill="auto"/>
            <w:vAlign w:val="bottom"/>
          </w:tcPr>
          <w:p w14:paraId="144EF1C5" w14:textId="23C4A257"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0,18</w:t>
            </w:r>
          </w:p>
        </w:tc>
        <w:tc>
          <w:tcPr>
            <w:tcW w:w="1747" w:type="dxa"/>
            <w:tcBorders>
              <w:top w:val="nil"/>
              <w:left w:val="nil"/>
              <w:bottom w:val="single" w:sz="4" w:space="0" w:color="auto"/>
              <w:right w:val="single" w:sz="4" w:space="0" w:color="auto"/>
            </w:tcBorders>
            <w:shd w:val="clear" w:color="auto" w:fill="auto"/>
            <w:vAlign w:val="bottom"/>
          </w:tcPr>
          <w:p w14:paraId="339DE1D7" w14:textId="6A03B248"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0,57</w:t>
            </w:r>
          </w:p>
        </w:tc>
        <w:tc>
          <w:tcPr>
            <w:tcW w:w="1330" w:type="dxa"/>
            <w:tcBorders>
              <w:top w:val="nil"/>
              <w:left w:val="nil"/>
              <w:bottom w:val="single" w:sz="4" w:space="0" w:color="auto"/>
              <w:right w:val="single" w:sz="4" w:space="0" w:color="auto"/>
            </w:tcBorders>
            <w:shd w:val="clear" w:color="auto" w:fill="auto"/>
            <w:vAlign w:val="bottom"/>
          </w:tcPr>
          <w:p w14:paraId="4AEDD5B0" w14:textId="3EFAAB61"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w:t>
            </w:r>
          </w:p>
        </w:tc>
      </w:tr>
      <w:tr w:rsidR="00594502" w:rsidRPr="00713E84" w14:paraId="56366BC7" w14:textId="77777777" w:rsidTr="004A4D27">
        <w:trPr>
          <w:trHeight w:hRule="exact" w:val="293"/>
        </w:trPr>
        <w:tc>
          <w:tcPr>
            <w:tcW w:w="754" w:type="dxa"/>
            <w:tcBorders>
              <w:top w:val="single" w:sz="4" w:space="0" w:color="auto"/>
              <w:left w:val="single" w:sz="4" w:space="0" w:color="auto"/>
            </w:tcBorders>
            <w:shd w:val="clear" w:color="auto" w:fill="FFFFFF"/>
          </w:tcPr>
          <w:p w14:paraId="21A3ED0B" w14:textId="77777777" w:rsidR="00594502" w:rsidRPr="00713E84" w:rsidRDefault="005945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472" w:type="dxa"/>
            <w:tcBorders>
              <w:top w:val="nil"/>
              <w:left w:val="single" w:sz="4" w:space="0" w:color="auto"/>
              <w:bottom w:val="single" w:sz="4" w:space="0" w:color="auto"/>
              <w:right w:val="single" w:sz="4" w:space="0" w:color="auto"/>
            </w:tcBorders>
            <w:shd w:val="clear" w:color="auto" w:fill="auto"/>
            <w:vAlign w:val="bottom"/>
          </w:tcPr>
          <w:p w14:paraId="28C98894" w14:textId="1DE09E23"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0,26</w:t>
            </w:r>
          </w:p>
        </w:tc>
        <w:tc>
          <w:tcPr>
            <w:tcW w:w="1747" w:type="dxa"/>
            <w:tcBorders>
              <w:top w:val="nil"/>
              <w:left w:val="nil"/>
              <w:bottom w:val="single" w:sz="4" w:space="0" w:color="auto"/>
              <w:right w:val="single" w:sz="4" w:space="0" w:color="auto"/>
            </w:tcBorders>
            <w:shd w:val="clear" w:color="auto" w:fill="auto"/>
            <w:vAlign w:val="bottom"/>
          </w:tcPr>
          <w:p w14:paraId="5689577A" w14:textId="488F6A10"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0,85</w:t>
            </w:r>
          </w:p>
        </w:tc>
        <w:tc>
          <w:tcPr>
            <w:tcW w:w="1330" w:type="dxa"/>
            <w:tcBorders>
              <w:top w:val="nil"/>
              <w:left w:val="nil"/>
              <w:bottom w:val="single" w:sz="4" w:space="0" w:color="auto"/>
              <w:right w:val="single" w:sz="4" w:space="0" w:color="auto"/>
            </w:tcBorders>
            <w:shd w:val="clear" w:color="auto" w:fill="auto"/>
            <w:vAlign w:val="bottom"/>
          </w:tcPr>
          <w:p w14:paraId="6DEDC89F" w14:textId="2607F143"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w:t>
            </w:r>
          </w:p>
        </w:tc>
      </w:tr>
      <w:tr w:rsidR="00594502" w:rsidRPr="00713E84" w14:paraId="1BC98E6F"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00D1A06A" w14:textId="77777777" w:rsidR="00594502" w:rsidRPr="00713E84" w:rsidRDefault="005945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472" w:type="dxa"/>
            <w:tcBorders>
              <w:top w:val="nil"/>
              <w:left w:val="single" w:sz="4" w:space="0" w:color="auto"/>
              <w:bottom w:val="single" w:sz="4" w:space="0" w:color="auto"/>
              <w:right w:val="single" w:sz="4" w:space="0" w:color="auto"/>
            </w:tcBorders>
            <w:shd w:val="clear" w:color="auto" w:fill="auto"/>
            <w:vAlign w:val="bottom"/>
          </w:tcPr>
          <w:p w14:paraId="0503C44C" w14:textId="5ABFE46F"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0,48</w:t>
            </w:r>
          </w:p>
        </w:tc>
        <w:tc>
          <w:tcPr>
            <w:tcW w:w="1747" w:type="dxa"/>
            <w:tcBorders>
              <w:top w:val="nil"/>
              <w:left w:val="nil"/>
              <w:bottom w:val="single" w:sz="4" w:space="0" w:color="auto"/>
              <w:right w:val="single" w:sz="4" w:space="0" w:color="auto"/>
            </w:tcBorders>
            <w:shd w:val="clear" w:color="auto" w:fill="auto"/>
            <w:vAlign w:val="bottom"/>
          </w:tcPr>
          <w:p w14:paraId="7C8E5D84" w14:textId="5D4ECB81"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1,55</w:t>
            </w:r>
          </w:p>
        </w:tc>
        <w:tc>
          <w:tcPr>
            <w:tcW w:w="1330" w:type="dxa"/>
            <w:tcBorders>
              <w:top w:val="nil"/>
              <w:left w:val="nil"/>
              <w:bottom w:val="single" w:sz="4" w:space="0" w:color="auto"/>
              <w:right w:val="single" w:sz="4" w:space="0" w:color="auto"/>
            </w:tcBorders>
            <w:shd w:val="clear" w:color="auto" w:fill="auto"/>
            <w:vAlign w:val="bottom"/>
          </w:tcPr>
          <w:p w14:paraId="7CA68858" w14:textId="250C0EA7"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594502" w:rsidRPr="00713E84" w14:paraId="7F590344"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1E69F28C" w14:textId="77777777" w:rsidR="00594502" w:rsidRPr="00713E84" w:rsidRDefault="005945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tcBorders>
              <w:top w:val="nil"/>
              <w:left w:val="single" w:sz="4" w:space="0" w:color="auto"/>
              <w:bottom w:val="single" w:sz="4" w:space="0" w:color="auto"/>
              <w:right w:val="single" w:sz="4" w:space="0" w:color="auto"/>
            </w:tcBorders>
            <w:shd w:val="clear" w:color="auto" w:fill="auto"/>
            <w:vAlign w:val="bottom"/>
          </w:tcPr>
          <w:p w14:paraId="618A9D81" w14:textId="03C4E3DD"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1,50</w:t>
            </w:r>
          </w:p>
        </w:tc>
        <w:tc>
          <w:tcPr>
            <w:tcW w:w="1747" w:type="dxa"/>
            <w:tcBorders>
              <w:top w:val="nil"/>
              <w:left w:val="nil"/>
              <w:bottom w:val="single" w:sz="4" w:space="0" w:color="auto"/>
              <w:right w:val="single" w:sz="4" w:space="0" w:color="auto"/>
            </w:tcBorders>
            <w:shd w:val="clear" w:color="auto" w:fill="auto"/>
            <w:vAlign w:val="bottom"/>
          </w:tcPr>
          <w:p w14:paraId="1DC943FE" w14:textId="74672501"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4,83</w:t>
            </w:r>
          </w:p>
        </w:tc>
        <w:tc>
          <w:tcPr>
            <w:tcW w:w="1330" w:type="dxa"/>
            <w:tcBorders>
              <w:top w:val="nil"/>
              <w:left w:val="nil"/>
              <w:bottom w:val="single" w:sz="4" w:space="0" w:color="auto"/>
              <w:right w:val="single" w:sz="4" w:space="0" w:color="auto"/>
            </w:tcBorders>
            <w:shd w:val="clear" w:color="auto" w:fill="auto"/>
            <w:vAlign w:val="bottom"/>
          </w:tcPr>
          <w:p w14:paraId="4D4230DA" w14:textId="051D3291"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594502" w:rsidRPr="00713E84" w14:paraId="27AD1290"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14DF535F" w14:textId="77777777" w:rsidR="00594502" w:rsidRPr="00713E84" w:rsidRDefault="005945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tcBorders>
              <w:top w:val="nil"/>
              <w:left w:val="single" w:sz="4" w:space="0" w:color="auto"/>
              <w:bottom w:val="single" w:sz="4" w:space="0" w:color="auto"/>
              <w:right w:val="single" w:sz="4" w:space="0" w:color="auto"/>
            </w:tcBorders>
            <w:shd w:val="clear" w:color="auto" w:fill="auto"/>
            <w:vAlign w:val="bottom"/>
          </w:tcPr>
          <w:p w14:paraId="568E2D2A" w14:textId="7373F9B1"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0,92</w:t>
            </w:r>
          </w:p>
        </w:tc>
        <w:tc>
          <w:tcPr>
            <w:tcW w:w="1747" w:type="dxa"/>
            <w:tcBorders>
              <w:top w:val="nil"/>
              <w:left w:val="nil"/>
              <w:bottom w:val="single" w:sz="4" w:space="0" w:color="auto"/>
              <w:right w:val="single" w:sz="4" w:space="0" w:color="auto"/>
            </w:tcBorders>
            <w:shd w:val="clear" w:color="auto" w:fill="auto"/>
            <w:vAlign w:val="bottom"/>
          </w:tcPr>
          <w:p w14:paraId="2767934E" w14:textId="5DC86922"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2,95</w:t>
            </w:r>
          </w:p>
        </w:tc>
        <w:tc>
          <w:tcPr>
            <w:tcW w:w="1330" w:type="dxa"/>
            <w:tcBorders>
              <w:top w:val="nil"/>
              <w:left w:val="nil"/>
              <w:bottom w:val="single" w:sz="4" w:space="0" w:color="auto"/>
              <w:right w:val="single" w:sz="4" w:space="0" w:color="auto"/>
            </w:tcBorders>
            <w:shd w:val="clear" w:color="auto" w:fill="auto"/>
            <w:vAlign w:val="bottom"/>
          </w:tcPr>
          <w:p w14:paraId="4B8AD227" w14:textId="0E46EC38"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594502" w:rsidRPr="00713E84" w14:paraId="0D2E45A5"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35ADE379" w14:textId="77777777" w:rsidR="00594502" w:rsidRPr="00713E84" w:rsidRDefault="005945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tcBorders>
              <w:top w:val="nil"/>
              <w:left w:val="single" w:sz="4" w:space="0" w:color="auto"/>
              <w:bottom w:val="single" w:sz="4" w:space="0" w:color="auto"/>
              <w:right w:val="single" w:sz="4" w:space="0" w:color="auto"/>
            </w:tcBorders>
            <w:shd w:val="clear" w:color="auto" w:fill="auto"/>
            <w:vAlign w:val="bottom"/>
          </w:tcPr>
          <w:p w14:paraId="6AFC6588" w14:textId="3AAC1FA2"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0,46</w:t>
            </w:r>
          </w:p>
        </w:tc>
        <w:tc>
          <w:tcPr>
            <w:tcW w:w="1747" w:type="dxa"/>
            <w:tcBorders>
              <w:top w:val="nil"/>
              <w:left w:val="nil"/>
              <w:bottom w:val="single" w:sz="4" w:space="0" w:color="auto"/>
              <w:right w:val="single" w:sz="4" w:space="0" w:color="auto"/>
            </w:tcBorders>
            <w:shd w:val="clear" w:color="auto" w:fill="auto"/>
            <w:vAlign w:val="bottom"/>
          </w:tcPr>
          <w:p w14:paraId="6FD004AB" w14:textId="3D1569DF"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1,47</w:t>
            </w:r>
          </w:p>
        </w:tc>
        <w:tc>
          <w:tcPr>
            <w:tcW w:w="1330" w:type="dxa"/>
            <w:tcBorders>
              <w:top w:val="nil"/>
              <w:left w:val="nil"/>
              <w:bottom w:val="single" w:sz="4" w:space="0" w:color="auto"/>
              <w:right w:val="single" w:sz="4" w:space="0" w:color="auto"/>
            </w:tcBorders>
            <w:shd w:val="clear" w:color="auto" w:fill="auto"/>
            <w:vAlign w:val="bottom"/>
          </w:tcPr>
          <w:p w14:paraId="1A50147A" w14:textId="76570B9F"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594502" w:rsidRPr="00713E84" w14:paraId="3FD74E92"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43327CB2" w14:textId="77777777" w:rsidR="00594502" w:rsidRPr="00713E84" w:rsidRDefault="005945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tcBorders>
              <w:top w:val="nil"/>
              <w:left w:val="single" w:sz="4" w:space="0" w:color="auto"/>
              <w:bottom w:val="single" w:sz="4" w:space="0" w:color="auto"/>
              <w:right w:val="single" w:sz="4" w:space="0" w:color="auto"/>
            </w:tcBorders>
            <w:shd w:val="clear" w:color="auto" w:fill="auto"/>
            <w:vAlign w:val="bottom"/>
          </w:tcPr>
          <w:p w14:paraId="02E68385" w14:textId="4E923F8D"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0,36</w:t>
            </w:r>
          </w:p>
        </w:tc>
        <w:tc>
          <w:tcPr>
            <w:tcW w:w="1747" w:type="dxa"/>
            <w:tcBorders>
              <w:top w:val="nil"/>
              <w:left w:val="nil"/>
              <w:bottom w:val="single" w:sz="4" w:space="0" w:color="auto"/>
              <w:right w:val="single" w:sz="4" w:space="0" w:color="auto"/>
            </w:tcBorders>
            <w:shd w:val="clear" w:color="auto" w:fill="auto"/>
            <w:vAlign w:val="bottom"/>
          </w:tcPr>
          <w:p w14:paraId="60504A66" w14:textId="2AE90A08"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1,15</w:t>
            </w:r>
          </w:p>
        </w:tc>
        <w:tc>
          <w:tcPr>
            <w:tcW w:w="1330" w:type="dxa"/>
            <w:tcBorders>
              <w:top w:val="nil"/>
              <w:left w:val="nil"/>
              <w:bottom w:val="single" w:sz="4" w:space="0" w:color="auto"/>
              <w:right w:val="single" w:sz="4" w:space="0" w:color="auto"/>
            </w:tcBorders>
            <w:shd w:val="clear" w:color="auto" w:fill="auto"/>
            <w:vAlign w:val="bottom"/>
          </w:tcPr>
          <w:p w14:paraId="03431708" w14:textId="34FFAE3F"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594502" w:rsidRPr="00713E84" w14:paraId="1915A284"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41EE0784" w14:textId="77777777" w:rsidR="00594502" w:rsidRPr="00713E84" w:rsidRDefault="005945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tcBorders>
              <w:top w:val="nil"/>
              <w:left w:val="single" w:sz="4" w:space="0" w:color="auto"/>
              <w:bottom w:val="single" w:sz="4" w:space="0" w:color="auto"/>
              <w:right w:val="single" w:sz="4" w:space="0" w:color="auto"/>
            </w:tcBorders>
            <w:shd w:val="clear" w:color="auto" w:fill="auto"/>
            <w:vAlign w:val="bottom"/>
          </w:tcPr>
          <w:p w14:paraId="63A32094" w14:textId="70C9EFE4"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0,91</w:t>
            </w:r>
          </w:p>
        </w:tc>
        <w:tc>
          <w:tcPr>
            <w:tcW w:w="1747" w:type="dxa"/>
            <w:tcBorders>
              <w:top w:val="nil"/>
              <w:left w:val="nil"/>
              <w:bottom w:val="single" w:sz="4" w:space="0" w:color="auto"/>
              <w:right w:val="single" w:sz="4" w:space="0" w:color="auto"/>
            </w:tcBorders>
            <w:shd w:val="clear" w:color="auto" w:fill="auto"/>
            <w:vAlign w:val="bottom"/>
          </w:tcPr>
          <w:p w14:paraId="0425AE81" w14:textId="6D64CF2D"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2,92</w:t>
            </w:r>
          </w:p>
        </w:tc>
        <w:tc>
          <w:tcPr>
            <w:tcW w:w="1330" w:type="dxa"/>
            <w:tcBorders>
              <w:top w:val="nil"/>
              <w:left w:val="nil"/>
              <w:bottom w:val="single" w:sz="4" w:space="0" w:color="auto"/>
              <w:right w:val="single" w:sz="4" w:space="0" w:color="auto"/>
            </w:tcBorders>
            <w:shd w:val="clear" w:color="auto" w:fill="auto"/>
            <w:vAlign w:val="bottom"/>
          </w:tcPr>
          <w:p w14:paraId="34A42B15" w14:textId="1DF7C887"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594502" w:rsidRPr="00713E84" w14:paraId="582850F0" w14:textId="77777777" w:rsidTr="004A4D27">
        <w:trPr>
          <w:trHeight w:hRule="exact" w:val="293"/>
        </w:trPr>
        <w:tc>
          <w:tcPr>
            <w:tcW w:w="754" w:type="dxa"/>
            <w:tcBorders>
              <w:top w:val="single" w:sz="4" w:space="0" w:color="auto"/>
              <w:left w:val="single" w:sz="4" w:space="0" w:color="auto"/>
            </w:tcBorders>
            <w:shd w:val="clear" w:color="auto" w:fill="FFFFFF"/>
          </w:tcPr>
          <w:p w14:paraId="6E086C48" w14:textId="77777777" w:rsidR="00594502" w:rsidRPr="00713E84" w:rsidRDefault="005945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tcBorders>
              <w:top w:val="nil"/>
              <w:left w:val="single" w:sz="4" w:space="0" w:color="auto"/>
              <w:bottom w:val="single" w:sz="4" w:space="0" w:color="auto"/>
              <w:right w:val="single" w:sz="4" w:space="0" w:color="auto"/>
            </w:tcBorders>
            <w:shd w:val="clear" w:color="auto" w:fill="auto"/>
            <w:vAlign w:val="bottom"/>
          </w:tcPr>
          <w:p w14:paraId="542EE730" w14:textId="0779DFAC"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0,75</w:t>
            </w:r>
          </w:p>
        </w:tc>
        <w:tc>
          <w:tcPr>
            <w:tcW w:w="1747" w:type="dxa"/>
            <w:tcBorders>
              <w:top w:val="nil"/>
              <w:left w:val="nil"/>
              <w:bottom w:val="single" w:sz="4" w:space="0" w:color="auto"/>
              <w:right w:val="single" w:sz="4" w:space="0" w:color="auto"/>
            </w:tcBorders>
            <w:shd w:val="clear" w:color="auto" w:fill="auto"/>
            <w:vAlign w:val="bottom"/>
          </w:tcPr>
          <w:p w14:paraId="2667FEF8" w14:textId="69AB018F"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2,40</w:t>
            </w:r>
          </w:p>
        </w:tc>
        <w:tc>
          <w:tcPr>
            <w:tcW w:w="1330" w:type="dxa"/>
            <w:tcBorders>
              <w:top w:val="nil"/>
              <w:left w:val="nil"/>
              <w:bottom w:val="single" w:sz="4" w:space="0" w:color="auto"/>
              <w:right w:val="single" w:sz="4" w:space="0" w:color="auto"/>
            </w:tcBorders>
            <w:shd w:val="clear" w:color="auto" w:fill="auto"/>
            <w:vAlign w:val="bottom"/>
          </w:tcPr>
          <w:p w14:paraId="7EAD4476" w14:textId="07E9945B"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594502" w:rsidRPr="00713E84" w14:paraId="21B27CD5"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1DB5DA96" w14:textId="77777777" w:rsidR="00594502" w:rsidRPr="00713E84" w:rsidRDefault="00594502" w:rsidP="00713E84">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tcBorders>
              <w:top w:val="nil"/>
              <w:left w:val="single" w:sz="4" w:space="0" w:color="auto"/>
              <w:bottom w:val="single" w:sz="4" w:space="0" w:color="auto"/>
              <w:right w:val="single" w:sz="4" w:space="0" w:color="auto"/>
            </w:tcBorders>
            <w:shd w:val="clear" w:color="auto" w:fill="auto"/>
            <w:vAlign w:val="bottom"/>
          </w:tcPr>
          <w:p w14:paraId="648F6656" w14:textId="6E87C950"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0,89</w:t>
            </w:r>
          </w:p>
        </w:tc>
        <w:tc>
          <w:tcPr>
            <w:tcW w:w="1747" w:type="dxa"/>
            <w:tcBorders>
              <w:top w:val="nil"/>
              <w:left w:val="nil"/>
              <w:bottom w:val="single" w:sz="4" w:space="0" w:color="auto"/>
              <w:right w:val="single" w:sz="4" w:space="0" w:color="auto"/>
            </w:tcBorders>
            <w:shd w:val="clear" w:color="auto" w:fill="auto"/>
            <w:vAlign w:val="bottom"/>
          </w:tcPr>
          <w:p w14:paraId="6C55D3C5" w14:textId="26986997"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2,86</w:t>
            </w:r>
          </w:p>
        </w:tc>
        <w:tc>
          <w:tcPr>
            <w:tcW w:w="1330" w:type="dxa"/>
            <w:tcBorders>
              <w:top w:val="nil"/>
              <w:left w:val="nil"/>
              <w:bottom w:val="single" w:sz="4" w:space="0" w:color="auto"/>
              <w:right w:val="single" w:sz="4" w:space="0" w:color="auto"/>
            </w:tcBorders>
            <w:shd w:val="clear" w:color="auto" w:fill="auto"/>
            <w:vAlign w:val="bottom"/>
          </w:tcPr>
          <w:p w14:paraId="33AA274D" w14:textId="60BE963A" w:rsidR="00594502" w:rsidRPr="00713E84" w:rsidRDefault="00594502" w:rsidP="00713E84">
            <w:pPr>
              <w:spacing w:line="360" w:lineRule="auto"/>
              <w:jc w:val="center"/>
              <w:rPr>
                <w:rFonts w:asciiTheme="minorHAnsi" w:hAnsiTheme="minorHAnsi" w:cstheme="minorHAnsi"/>
                <w:sz w:val="22"/>
                <w:szCs w:val="22"/>
              </w:rPr>
            </w:pPr>
            <w:r w:rsidRPr="00713E84">
              <w:rPr>
                <w:rFonts w:asciiTheme="minorHAnsi" w:hAnsiTheme="minorHAnsi" w:cstheme="minorHAnsi"/>
                <w:sz w:val="22"/>
                <w:szCs w:val="22"/>
              </w:rPr>
              <w:t>0</w:t>
            </w:r>
          </w:p>
        </w:tc>
      </w:tr>
      <w:tr w:rsidR="00594502" w:rsidRPr="00713E84" w14:paraId="320C3206"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576BB245" w14:textId="77777777" w:rsidR="00594502" w:rsidRPr="00713E84" w:rsidRDefault="00594502"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tcBorders>
              <w:top w:val="nil"/>
              <w:left w:val="single" w:sz="4" w:space="0" w:color="auto"/>
              <w:bottom w:val="single" w:sz="4" w:space="0" w:color="auto"/>
              <w:right w:val="single" w:sz="4" w:space="0" w:color="auto"/>
            </w:tcBorders>
            <w:shd w:val="clear" w:color="auto" w:fill="auto"/>
            <w:vAlign w:val="bottom"/>
          </w:tcPr>
          <w:p w14:paraId="59A2F86D" w14:textId="3E304725" w:rsidR="00594502" w:rsidRPr="00713E84" w:rsidRDefault="005945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0,92</w:t>
            </w:r>
          </w:p>
        </w:tc>
        <w:tc>
          <w:tcPr>
            <w:tcW w:w="1747" w:type="dxa"/>
            <w:tcBorders>
              <w:top w:val="nil"/>
              <w:left w:val="nil"/>
              <w:bottom w:val="single" w:sz="4" w:space="0" w:color="auto"/>
              <w:right w:val="single" w:sz="4" w:space="0" w:color="auto"/>
            </w:tcBorders>
            <w:shd w:val="clear" w:color="auto" w:fill="auto"/>
            <w:vAlign w:val="bottom"/>
          </w:tcPr>
          <w:p w14:paraId="5C2154FF" w14:textId="1E1CA010" w:rsidR="00594502" w:rsidRPr="00713E84" w:rsidRDefault="005945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2,97</w:t>
            </w:r>
          </w:p>
        </w:tc>
        <w:tc>
          <w:tcPr>
            <w:tcW w:w="1330" w:type="dxa"/>
            <w:tcBorders>
              <w:top w:val="nil"/>
              <w:left w:val="nil"/>
              <w:bottom w:val="single" w:sz="4" w:space="0" w:color="auto"/>
              <w:right w:val="single" w:sz="4" w:space="0" w:color="auto"/>
            </w:tcBorders>
            <w:shd w:val="clear" w:color="auto" w:fill="auto"/>
            <w:vAlign w:val="bottom"/>
          </w:tcPr>
          <w:p w14:paraId="05C6ADF5" w14:textId="551CEF75" w:rsidR="00594502" w:rsidRPr="00713E84" w:rsidRDefault="005945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594502" w:rsidRPr="00713E84" w14:paraId="67CBDCAC"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18E7D57E" w14:textId="77777777" w:rsidR="00594502" w:rsidRPr="00713E84" w:rsidRDefault="00594502"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tcBorders>
              <w:top w:val="nil"/>
              <w:left w:val="single" w:sz="4" w:space="0" w:color="auto"/>
              <w:bottom w:val="single" w:sz="4" w:space="0" w:color="auto"/>
              <w:right w:val="single" w:sz="4" w:space="0" w:color="auto"/>
            </w:tcBorders>
            <w:shd w:val="clear" w:color="auto" w:fill="auto"/>
            <w:vAlign w:val="bottom"/>
          </w:tcPr>
          <w:p w14:paraId="10F5F6ED" w14:textId="7A755025" w:rsidR="00594502" w:rsidRPr="00713E84" w:rsidRDefault="005945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0,57</w:t>
            </w:r>
          </w:p>
        </w:tc>
        <w:tc>
          <w:tcPr>
            <w:tcW w:w="1747" w:type="dxa"/>
            <w:tcBorders>
              <w:top w:val="nil"/>
              <w:left w:val="nil"/>
              <w:bottom w:val="single" w:sz="4" w:space="0" w:color="auto"/>
              <w:right w:val="single" w:sz="4" w:space="0" w:color="auto"/>
            </w:tcBorders>
            <w:shd w:val="clear" w:color="auto" w:fill="auto"/>
            <w:vAlign w:val="bottom"/>
          </w:tcPr>
          <w:p w14:paraId="470EA5C2" w14:textId="218AD351" w:rsidR="00594502" w:rsidRPr="00713E84" w:rsidRDefault="005945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1,82</w:t>
            </w:r>
          </w:p>
        </w:tc>
        <w:tc>
          <w:tcPr>
            <w:tcW w:w="1330" w:type="dxa"/>
            <w:tcBorders>
              <w:top w:val="nil"/>
              <w:left w:val="nil"/>
              <w:bottom w:val="single" w:sz="4" w:space="0" w:color="auto"/>
              <w:right w:val="single" w:sz="4" w:space="0" w:color="auto"/>
            </w:tcBorders>
            <w:shd w:val="clear" w:color="auto" w:fill="auto"/>
            <w:vAlign w:val="bottom"/>
          </w:tcPr>
          <w:p w14:paraId="17F9DE24" w14:textId="66A86298" w:rsidR="00594502" w:rsidRPr="00713E84" w:rsidRDefault="005945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594502" w:rsidRPr="00713E84" w14:paraId="5804B6EE"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12DDAB46" w14:textId="77777777" w:rsidR="00594502" w:rsidRPr="00713E84" w:rsidRDefault="00594502"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tcBorders>
              <w:top w:val="nil"/>
              <w:left w:val="single" w:sz="4" w:space="0" w:color="auto"/>
              <w:bottom w:val="single" w:sz="4" w:space="0" w:color="auto"/>
              <w:right w:val="single" w:sz="4" w:space="0" w:color="auto"/>
            </w:tcBorders>
            <w:shd w:val="clear" w:color="auto" w:fill="auto"/>
            <w:vAlign w:val="bottom"/>
          </w:tcPr>
          <w:p w14:paraId="5D004869" w14:textId="4C9D3BC8" w:rsidR="00594502" w:rsidRPr="00713E84" w:rsidRDefault="005945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0,42</w:t>
            </w:r>
          </w:p>
        </w:tc>
        <w:tc>
          <w:tcPr>
            <w:tcW w:w="1747" w:type="dxa"/>
            <w:tcBorders>
              <w:top w:val="nil"/>
              <w:left w:val="nil"/>
              <w:bottom w:val="single" w:sz="4" w:space="0" w:color="auto"/>
              <w:right w:val="single" w:sz="4" w:space="0" w:color="auto"/>
            </w:tcBorders>
            <w:shd w:val="clear" w:color="auto" w:fill="auto"/>
            <w:vAlign w:val="bottom"/>
          </w:tcPr>
          <w:p w14:paraId="6EE6D5E2" w14:textId="14BA23E0" w:rsidR="00594502" w:rsidRPr="00713E84" w:rsidRDefault="005945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1,36</w:t>
            </w:r>
          </w:p>
        </w:tc>
        <w:tc>
          <w:tcPr>
            <w:tcW w:w="1330" w:type="dxa"/>
            <w:tcBorders>
              <w:top w:val="nil"/>
              <w:left w:val="nil"/>
              <w:bottom w:val="single" w:sz="4" w:space="0" w:color="auto"/>
              <w:right w:val="single" w:sz="4" w:space="0" w:color="auto"/>
            </w:tcBorders>
            <w:shd w:val="clear" w:color="auto" w:fill="auto"/>
            <w:vAlign w:val="bottom"/>
          </w:tcPr>
          <w:p w14:paraId="28A834F7" w14:textId="2722169A" w:rsidR="00594502" w:rsidRPr="00713E84" w:rsidRDefault="005945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594502" w:rsidRPr="00713E84" w14:paraId="526D4474"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47EAA213" w14:textId="77777777" w:rsidR="00594502" w:rsidRPr="00713E84" w:rsidRDefault="00594502"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tcBorders>
              <w:top w:val="nil"/>
              <w:left w:val="single" w:sz="4" w:space="0" w:color="auto"/>
              <w:bottom w:val="single" w:sz="4" w:space="0" w:color="auto"/>
              <w:right w:val="single" w:sz="4" w:space="0" w:color="auto"/>
            </w:tcBorders>
            <w:shd w:val="clear" w:color="auto" w:fill="auto"/>
            <w:vAlign w:val="bottom"/>
          </w:tcPr>
          <w:p w14:paraId="0F589609" w14:textId="19DA7608" w:rsidR="00594502" w:rsidRPr="00713E84" w:rsidRDefault="005945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1,23</w:t>
            </w:r>
          </w:p>
        </w:tc>
        <w:tc>
          <w:tcPr>
            <w:tcW w:w="1747" w:type="dxa"/>
            <w:tcBorders>
              <w:top w:val="nil"/>
              <w:left w:val="nil"/>
              <w:bottom w:val="single" w:sz="4" w:space="0" w:color="auto"/>
              <w:right w:val="single" w:sz="4" w:space="0" w:color="auto"/>
            </w:tcBorders>
            <w:shd w:val="clear" w:color="auto" w:fill="auto"/>
            <w:vAlign w:val="bottom"/>
          </w:tcPr>
          <w:p w14:paraId="548096A8" w14:textId="20638498" w:rsidR="00594502" w:rsidRPr="00713E84" w:rsidRDefault="005945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3,97</w:t>
            </w:r>
          </w:p>
        </w:tc>
        <w:tc>
          <w:tcPr>
            <w:tcW w:w="1330" w:type="dxa"/>
            <w:tcBorders>
              <w:top w:val="nil"/>
              <w:left w:val="nil"/>
              <w:bottom w:val="single" w:sz="4" w:space="0" w:color="auto"/>
              <w:right w:val="single" w:sz="4" w:space="0" w:color="auto"/>
            </w:tcBorders>
            <w:shd w:val="clear" w:color="auto" w:fill="auto"/>
            <w:vAlign w:val="bottom"/>
          </w:tcPr>
          <w:p w14:paraId="64209E7E" w14:textId="1E80EB8B" w:rsidR="00594502" w:rsidRPr="00713E84" w:rsidRDefault="005945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w:t>
            </w:r>
          </w:p>
        </w:tc>
      </w:tr>
      <w:tr w:rsidR="00594502" w:rsidRPr="00713E84" w14:paraId="0888E6DA"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44E7F992" w14:textId="77777777" w:rsidR="00594502" w:rsidRPr="00713E84" w:rsidRDefault="00594502" w:rsidP="00713E84">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tcBorders>
              <w:top w:val="nil"/>
              <w:left w:val="single" w:sz="8" w:space="0" w:color="auto"/>
              <w:bottom w:val="single" w:sz="8" w:space="0" w:color="auto"/>
              <w:right w:val="single" w:sz="4" w:space="0" w:color="auto"/>
            </w:tcBorders>
            <w:shd w:val="clear" w:color="auto" w:fill="auto"/>
            <w:vAlign w:val="bottom"/>
          </w:tcPr>
          <w:p w14:paraId="125E314E" w14:textId="6A0FC2DD" w:rsidR="00594502" w:rsidRPr="00713E84" w:rsidRDefault="005945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0,31</w:t>
            </w:r>
          </w:p>
        </w:tc>
        <w:tc>
          <w:tcPr>
            <w:tcW w:w="1747" w:type="dxa"/>
            <w:tcBorders>
              <w:top w:val="nil"/>
              <w:left w:val="single" w:sz="8" w:space="0" w:color="auto"/>
              <w:bottom w:val="single" w:sz="8" w:space="0" w:color="auto"/>
              <w:right w:val="single" w:sz="4" w:space="0" w:color="auto"/>
            </w:tcBorders>
            <w:shd w:val="clear" w:color="auto" w:fill="auto"/>
            <w:vAlign w:val="bottom"/>
          </w:tcPr>
          <w:p w14:paraId="429639F4" w14:textId="766CED6E" w:rsidR="00594502" w:rsidRPr="00713E84" w:rsidRDefault="00594502" w:rsidP="00713E84">
            <w:pPr>
              <w:spacing w:line="360" w:lineRule="auto"/>
              <w:jc w:val="center"/>
              <w:rPr>
                <w:rStyle w:val="Bodytext2"/>
                <w:rFonts w:asciiTheme="minorHAnsi" w:hAnsiTheme="minorHAnsi" w:cstheme="minorHAnsi"/>
              </w:rPr>
            </w:pPr>
            <w:r w:rsidRPr="00713E84">
              <w:rPr>
                <w:rFonts w:asciiTheme="minorHAnsi" w:hAnsiTheme="minorHAnsi" w:cstheme="minorHAnsi"/>
                <w:sz w:val="22"/>
                <w:szCs w:val="22"/>
              </w:rPr>
              <w:t>1,00</w:t>
            </w:r>
          </w:p>
        </w:tc>
        <w:tc>
          <w:tcPr>
            <w:tcW w:w="1330" w:type="dxa"/>
            <w:tcBorders>
              <w:top w:val="nil"/>
              <w:left w:val="nil"/>
              <w:bottom w:val="nil"/>
              <w:right w:val="nil"/>
            </w:tcBorders>
            <w:shd w:val="clear" w:color="auto" w:fill="auto"/>
            <w:vAlign w:val="bottom"/>
          </w:tcPr>
          <w:p w14:paraId="183A1D76" w14:textId="4BDD8248" w:rsidR="00594502" w:rsidRPr="00713E84" w:rsidRDefault="00594502" w:rsidP="00713E84">
            <w:pPr>
              <w:spacing w:line="360" w:lineRule="auto"/>
              <w:jc w:val="center"/>
              <w:rPr>
                <w:rStyle w:val="Bodytext2"/>
                <w:rFonts w:asciiTheme="minorHAnsi" w:hAnsiTheme="minorHAnsi" w:cstheme="minorHAnsi"/>
              </w:rPr>
            </w:pPr>
          </w:p>
        </w:tc>
      </w:tr>
    </w:tbl>
    <w:p w14:paraId="070CE867" w14:textId="77777777" w:rsidR="00982E3A" w:rsidRPr="00713E84" w:rsidRDefault="00982E3A" w:rsidP="00713E84">
      <w:pPr>
        <w:spacing w:line="360" w:lineRule="auto"/>
        <w:rPr>
          <w:rFonts w:asciiTheme="minorHAnsi" w:hAnsiTheme="minorHAnsi" w:cstheme="minorHAnsi"/>
          <w:sz w:val="22"/>
          <w:szCs w:val="22"/>
        </w:rPr>
      </w:pPr>
    </w:p>
    <w:p w14:paraId="5A0FA734" w14:textId="552DD0F6" w:rsidR="00722F3B" w:rsidRPr="00713E84" w:rsidRDefault="00722F3B" w:rsidP="00713E84">
      <w:p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Obszary 4 i 5  to jedyne obszary, na których brakuje placów zabaw czy siłowni zewnętrznych.</w:t>
      </w:r>
    </w:p>
    <w:p w14:paraId="4C5BC827" w14:textId="03932E16" w:rsidR="00982E3A" w:rsidRPr="00713E84" w:rsidRDefault="00722F3B"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Na pozostałych obszar nie wykazano problemów z ich dostępnością. </w:t>
      </w:r>
    </w:p>
    <w:p w14:paraId="26CAC717" w14:textId="77777777" w:rsidR="00982E3A" w:rsidRPr="00713E84" w:rsidRDefault="00982E3A" w:rsidP="00713E84">
      <w:pPr>
        <w:spacing w:line="360" w:lineRule="auto"/>
        <w:rPr>
          <w:rFonts w:asciiTheme="minorHAnsi" w:hAnsiTheme="minorHAnsi" w:cstheme="minorHAnsi"/>
          <w:sz w:val="22"/>
          <w:szCs w:val="22"/>
        </w:rPr>
      </w:pPr>
    </w:p>
    <w:p w14:paraId="4C447AB9" w14:textId="77777777" w:rsidR="00982E3A" w:rsidRPr="00713E84" w:rsidRDefault="00982E3A" w:rsidP="00713E84">
      <w:pPr>
        <w:spacing w:line="360" w:lineRule="auto"/>
        <w:rPr>
          <w:rFonts w:asciiTheme="minorHAnsi" w:hAnsiTheme="minorHAnsi" w:cstheme="minorHAnsi"/>
          <w:sz w:val="22"/>
          <w:szCs w:val="22"/>
        </w:rPr>
      </w:pPr>
    </w:p>
    <w:p w14:paraId="7A24DBFA"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0908C20C" wp14:editId="06CF6C38">
            <wp:extent cx="5486400" cy="3200400"/>
            <wp:effectExtent l="0" t="0" r="0" b="0"/>
            <wp:docPr id="1521654469" name="Wykres 1521654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317FEAD" w14:textId="3A10520A" w:rsidR="00982E3A" w:rsidRPr="006B08BB" w:rsidRDefault="008430F7" w:rsidP="008430F7">
      <w:pPr>
        <w:pStyle w:val="Legenda"/>
        <w:rPr>
          <w:rFonts w:asciiTheme="minorHAnsi" w:hAnsiTheme="minorHAnsi" w:cstheme="minorHAnsi"/>
          <w:color w:val="000000" w:themeColor="text1"/>
          <w:sz w:val="24"/>
          <w:szCs w:val="24"/>
        </w:rPr>
      </w:pPr>
      <w:bookmarkStart w:id="107" w:name="_Toc178154218"/>
      <w:bookmarkStart w:id="108" w:name="_Toc178154249"/>
      <w:r w:rsidRPr="006B08BB">
        <w:rPr>
          <w:rFonts w:asciiTheme="minorHAnsi" w:hAnsiTheme="minorHAnsi"/>
          <w:color w:val="000000" w:themeColor="text1"/>
          <w:sz w:val="20"/>
          <w:szCs w:val="20"/>
        </w:rPr>
        <w:t xml:space="preserve">Rysunek </w:t>
      </w:r>
      <w:r w:rsidRPr="006B08BB">
        <w:rPr>
          <w:rFonts w:asciiTheme="minorHAnsi" w:hAnsiTheme="minorHAnsi"/>
          <w:color w:val="000000" w:themeColor="text1"/>
          <w:sz w:val="20"/>
          <w:szCs w:val="20"/>
        </w:rPr>
        <w:fldChar w:fldCharType="begin"/>
      </w:r>
      <w:r w:rsidRPr="006B08BB">
        <w:rPr>
          <w:rFonts w:asciiTheme="minorHAnsi" w:hAnsiTheme="minorHAnsi"/>
          <w:color w:val="000000" w:themeColor="text1"/>
          <w:sz w:val="20"/>
          <w:szCs w:val="20"/>
        </w:rPr>
        <w:instrText xml:space="preserve"> SEQ Rysunek \* ARABIC </w:instrText>
      </w:r>
      <w:r w:rsidRPr="006B08BB">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25</w:t>
      </w:r>
      <w:r w:rsidRPr="006B08BB">
        <w:rPr>
          <w:rFonts w:asciiTheme="minorHAnsi" w:hAnsiTheme="minorHAnsi"/>
          <w:color w:val="000000" w:themeColor="text1"/>
          <w:sz w:val="20"/>
          <w:szCs w:val="20"/>
        </w:rPr>
        <w:fldChar w:fldCharType="end"/>
      </w:r>
      <w:r w:rsidRPr="006B08BB">
        <w:rPr>
          <w:rFonts w:asciiTheme="minorHAnsi" w:hAnsiTheme="minorHAnsi"/>
          <w:color w:val="000000" w:themeColor="text1"/>
          <w:sz w:val="20"/>
          <w:szCs w:val="20"/>
        </w:rPr>
        <w:t>. Liczba ogólnodostępnych placów zabaw i siłowni zewnętrznych (bez szkolnych placów zabaw.</w:t>
      </w:r>
      <w:bookmarkEnd w:id="107"/>
      <w:bookmarkEnd w:id="108"/>
    </w:p>
    <w:p w14:paraId="26F2A83A" w14:textId="2501D20C" w:rsidR="00E37891" w:rsidRPr="00713E84" w:rsidRDefault="00E37891" w:rsidP="00713E84">
      <w:pPr>
        <w:spacing w:line="360" w:lineRule="auto"/>
        <w:rPr>
          <w:rFonts w:asciiTheme="minorHAnsi" w:hAnsiTheme="minorHAnsi" w:cstheme="minorHAnsi"/>
          <w:b/>
          <w:bCs/>
          <w:i/>
          <w:iCs/>
          <w:sz w:val="22"/>
          <w:szCs w:val="22"/>
        </w:rPr>
      </w:pPr>
    </w:p>
    <w:p w14:paraId="17F0AA81" w14:textId="4CA5CFDA" w:rsidR="000A064F" w:rsidRPr="00713E84" w:rsidRDefault="001454BB" w:rsidP="00713E84">
      <w:pPr>
        <w:spacing w:line="360" w:lineRule="auto"/>
        <w:rPr>
          <w:rFonts w:asciiTheme="minorHAnsi" w:hAnsiTheme="minorHAnsi" w:cstheme="minorHAnsi"/>
          <w:b/>
          <w:bCs/>
          <w:color w:val="auto"/>
          <w:sz w:val="22"/>
          <w:szCs w:val="22"/>
          <w:u w:val="single"/>
        </w:rPr>
      </w:pPr>
      <w:r w:rsidRPr="00713E84">
        <w:rPr>
          <w:rFonts w:asciiTheme="minorHAnsi" w:hAnsiTheme="minorHAnsi" w:cstheme="minorHAnsi"/>
          <w:b/>
          <w:bCs/>
          <w:color w:val="auto"/>
          <w:sz w:val="22"/>
          <w:szCs w:val="22"/>
          <w:u w:val="single"/>
        </w:rPr>
        <w:t>Zabytki.</w:t>
      </w:r>
    </w:p>
    <w:p w14:paraId="4654F790" w14:textId="4CC058D7" w:rsidR="001454BB" w:rsidRPr="00713E84" w:rsidRDefault="001454BB"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Zgodnie z art. 3 ust. 1 ustawy z dnia 23 lipca 2003 roku o ochronie zabytków i opiece nad zabytkami</w:t>
      </w:r>
      <w:r w:rsidRPr="00713E84">
        <w:rPr>
          <w:rStyle w:val="Odwoanieprzypisudolnego"/>
          <w:rFonts w:asciiTheme="minorHAnsi" w:hAnsiTheme="minorHAnsi" w:cstheme="minorHAnsi"/>
          <w:color w:val="auto"/>
          <w:sz w:val="22"/>
          <w:szCs w:val="22"/>
        </w:rPr>
        <w:footnoteReference w:id="51"/>
      </w:r>
      <w:r w:rsidRPr="00713E84">
        <w:rPr>
          <w:rFonts w:asciiTheme="minorHAnsi" w:hAnsiTheme="minorHAnsi" w:cstheme="minorHAnsi"/>
          <w:color w:val="auto"/>
          <w:sz w:val="22"/>
          <w:szCs w:val="22"/>
        </w:rPr>
        <w:t xml:space="preserve"> terminem „zabytek” określa </w:t>
      </w:r>
      <w:r w:rsidR="006E46C1" w:rsidRPr="00713E84">
        <w:rPr>
          <w:rFonts w:asciiTheme="minorHAnsi" w:hAnsiTheme="minorHAnsi" w:cstheme="minorHAnsi"/>
          <w:color w:val="auto"/>
          <w:sz w:val="22"/>
          <w:szCs w:val="22"/>
        </w:rPr>
        <w:t xml:space="preserve">się nieruchomość lub rzecz ruchomą, ich części lub zespoły, będące dziełem człowieka lub związane z jego działalnością, stanowiące świadectwo minionej epoki bądź zdarzenia, których zachowanie leży w interesie społecznym ze względu na posiadaną wartość historyczną, artystyczną lub naukową. </w:t>
      </w:r>
    </w:p>
    <w:p w14:paraId="0724D49E" w14:textId="4D69B4A0" w:rsidR="000A064F" w:rsidRPr="00713E84" w:rsidRDefault="008811AC"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Rydzyna zachowała swój barokowy układ przestrzenny, stanowiący harmonijną kompozycję architektury i przyrody. W dzisiejszej Rydzynie odzwierciedla się długa i barwna historia tego miasteczka.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Miasto objęte jest opieką konserwatorską z uwagi na zachowany XVIII-wieczny układ przestrzenny i liczne zabytkowe budowle. Nazywane jest „perłą polskiego baroku” i uznawan</w:t>
      </w:r>
      <w:r w:rsidR="00970E32" w:rsidRPr="00713E84">
        <w:rPr>
          <w:rFonts w:asciiTheme="minorHAnsi" w:hAnsiTheme="minorHAnsi" w:cstheme="minorHAnsi"/>
          <w:color w:val="auto"/>
          <w:sz w:val="22"/>
          <w:szCs w:val="22"/>
        </w:rPr>
        <w:t xml:space="preserve">e </w:t>
      </w:r>
      <w:r w:rsidRPr="00713E84">
        <w:rPr>
          <w:rFonts w:asciiTheme="minorHAnsi" w:hAnsiTheme="minorHAnsi" w:cstheme="minorHAnsi"/>
          <w:color w:val="auto"/>
          <w:sz w:val="22"/>
          <w:szCs w:val="22"/>
        </w:rPr>
        <w:t>jest za największą atrakcję turystyczną regionu leszczyńskiego</w:t>
      </w:r>
      <w:r w:rsidR="00970E32" w:rsidRPr="00713E84">
        <w:rPr>
          <w:rFonts w:asciiTheme="minorHAnsi" w:hAnsiTheme="minorHAnsi" w:cstheme="minorHAnsi"/>
          <w:color w:val="auto"/>
          <w:sz w:val="22"/>
          <w:szCs w:val="22"/>
        </w:rPr>
        <w:t xml:space="preserve"> i całej Wielkopolski.</w:t>
      </w:r>
      <w:r w:rsidRPr="00713E84">
        <w:rPr>
          <w:rFonts w:asciiTheme="minorHAnsi" w:hAnsiTheme="minorHAnsi" w:cstheme="minorHAnsi"/>
          <w:color w:val="auto"/>
          <w:sz w:val="22"/>
          <w:szCs w:val="22"/>
        </w:rPr>
        <w:t xml:space="preserve"> Najcenniejszym z rydzyńskich zabytków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jest barokowy Zamek z XV-</w:t>
      </w:r>
      <w:proofErr w:type="spellStart"/>
      <w:r w:rsidRPr="00713E84">
        <w:rPr>
          <w:rFonts w:asciiTheme="minorHAnsi" w:hAnsiTheme="minorHAnsi" w:cstheme="minorHAnsi"/>
          <w:color w:val="auto"/>
          <w:sz w:val="22"/>
          <w:szCs w:val="22"/>
        </w:rPr>
        <w:t>XVIIw</w:t>
      </w:r>
      <w:proofErr w:type="spellEnd"/>
      <w:r w:rsidRPr="00713E84">
        <w:rPr>
          <w:rFonts w:asciiTheme="minorHAnsi" w:hAnsiTheme="minorHAnsi" w:cstheme="minorHAnsi"/>
          <w:color w:val="auto"/>
          <w:sz w:val="22"/>
          <w:szCs w:val="22"/>
        </w:rPr>
        <w:t xml:space="preserve">. – dawna rezydencji Stanisława Sułkowskiego i książąt Sułkowskich, wzniesiona przez J.S. </w:t>
      </w:r>
      <w:proofErr w:type="spellStart"/>
      <w:r w:rsidRPr="00713E84">
        <w:rPr>
          <w:rFonts w:asciiTheme="minorHAnsi" w:hAnsiTheme="minorHAnsi" w:cstheme="minorHAnsi"/>
          <w:color w:val="auto"/>
          <w:sz w:val="22"/>
          <w:szCs w:val="22"/>
        </w:rPr>
        <w:t>Bellottiego</w:t>
      </w:r>
      <w:proofErr w:type="spellEnd"/>
      <w:r w:rsidRPr="00713E84">
        <w:rPr>
          <w:rFonts w:asciiTheme="minorHAnsi" w:hAnsiTheme="minorHAnsi" w:cstheme="minorHAnsi"/>
          <w:color w:val="auto"/>
          <w:sz w:val="22"/>
          <w:szCs w:val="22"/>
        </w:rPr>
        <w:t xml:space="preserve"> i rzymianina osiadłego w Rydzynie Pompeo </w:t>
      </w:r>
      <w:proofErr w:type="spellStart"/>
      <w:r w:rsidRPr="00713E84">
        <w:rPr>
          <w:rFonts w:asciiTheme="minorHAnsi" w:hAnsiTheme="minorHAnsi" w:cstheme="minorHAnsi"/>
          <w:color w:val="auto"/>
          <w:sz w:val="22"/>
          <w:szCs w:val="22"/>
        </w:rPr>
        <w:t>Ferrariego</w:t>
      </w:r>
      <w:proofErr w:type="spellEnd"/>
      <w:r w:rsidRPr="00713E84">
        <w:rPr>
          <w:rFonts w:asciiTheme="minorHAnsi" w:hAnsiTheme="minorHAnsi" w:cstheme="minorHAnsi"/>
          <w:color w:val="auto"/>
          <w:sz w:val="22"/>
          <w:szCs w:val="22"/>
        </w:rPr>
        <w:t xml:space="preserve">. Budowla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wraz z przyległym do niego parkiem i terenami wokół stanowią jeden z najcenniejszych w Polsce zespołów pałacowo – parkowych.</w:t>
      </w:r>
    </w:p>
    <w:p w14:paraId="0A00E653" w14:textId="46E08310" w:rsidR="008811AC" w:rsidRPr="00713E84" w:rsidRDefault="008811AC" w:rsidP="00713E84">
      <w:pPr>
        <w:spacing w:line="360" w:lineRule="auto"/>
        <w:jc w:val="both"/>
        <w:rPr>
          <w:rFonts w:asciiTheme="minorHAnsi" w:hAnsiTheme="minorHAnsi" w:cstheme="minorHAnsi"/>
          <w:b/>
          <w:bCs/>
          <w:color w:val="FF0000"/>
          <w:sz w:val="22"/>
          <w:szCs w:val="22"/>
        </w:rPr>
      </w:pPr>
      <w:r w:rsidRPr="00713E84">
        <w:rPr>
          <w:rFonts w:asciiTheme="minorHAnsi" w:hAnsiTheme="minorHAnsi" w:cstheme="minorHAnsi"/>
          <w:color w:val="auto"/>
          <w:sz w:val="22"/>
          <w:szCs w:val="22"/>
        </w:rPr>
        <w:t xml:space="preserve">Aktualnie zasoby zabytkowe Gminy Rydzyna obejmują </w:t>
      </w:r>
      <w:r w:rsidR="00FD53BA" w:rsidRPr="00713E84">
        <w:rPr>
          <w:rFonts w:asciiTheme="minorHAnsi" w:hAnsiTheme="minorHAnsi" w:cstheme="minorHAnsi"/>
          <w:color w:val="auto"/>
          <w:sz w:val="22"/>
          <w:szCs w:val="22"/>
        </w:rPr>
        <w:t>74</w:t>
      </w:r>
      <w:r w:rsidRPr="00713E84">
        <w:rPr>
          <w:rFonts w:asciiTheme="minorHAnsi" w:hAnsiTheme="minorHAnsi" w:cstheme="minorHAnsi"/>
          <w:color w:val="auto"/>
          <w:sz w:val="22"/>
          <w:szCs w:val="22"/>
        </w:rPr>
        <w:t xml:space="preserve"> zabytków wpisanych do rejestru zabytków</w:t>
      </w:r>
      <w:r w:rsidR="00412510">
        <w:rPr>
          <w:rFonts w:asciiTheme="minorHAnsi" w:hAnsiTheme="minorHAnsi" w:cstheme="minorHAnsi"/>
          <w:color w:val="auto"/>
          <w:sz w:val="22"/>
          <w:szCs w:val="22"/>
        </w:rPr>
        <w:t>.</w:t>
      </w:r>
    </w:p>
    <w:p w14:paraId="6B19192C" w14:textId="77777777" w:rsidR="00E37891" w:rsidRPr="00713E84" w:rsidRDefault="00E37891" w:rsidP="00713E84">
      <w:pPr>
        <w:spacing w:line="360" w:lineRule="auto"/>
        <w:rPr>
          <w:rFonts w:asciiTheme="minorHAnsi" w:hAnsiTheme="minorHAnsi" w:cstheme="minorHAnsi"/>
          <w:color w:val="auto"/>
          <w:sz w:val="22"/>
          <w:szCs w:val="22"/>
        </w:rPr>
      </w:pPr>
    </w:p>
    <w:p w14:paraId="1BA481F3" w14:textId="62AE86AC" w:rsidR="00E37891" w:rsidRPr="00832067" w:rsidRDefault="00C27A78" w:rsidP="00C27A78">
      <w:pPr>
        <w:pStyle w:val="Legenda"/>
        <w:rPr>
          <w:rFonts w:asciiTheme="minorHAnsi" w:hAnsiTheme="minorHAnsi" w:cstheme="minorHAnsi"/>
          <w:i w:val="0"/>
          <w:iCs w:val="0"/>
          <w:color w:val="000000" w:themeColor="text1"/>
          <w:sz w:val="22"/>
          <w:szCs w:val="22"/>
        </w:rPr>
      </w:pPr>
      <w:bookmarkStart w:id="109" w:name="_Toc183160517"/>
      <w:r w:rsidRPr="00832067">
        <w:rPr>
          <w:rFonts w:asciiTheme="minorHAnsi" w:hAnsiTheme="minorHAnsi"/>
          <w:color w:val="000000" w:themeColor="text1"/>
          <w:sz w:val="22"/>
          <w:szCs w:val="22"/>
        </w:rPr>
        <w:t xml:space="preserve">Tabela </w:t>
      </w:r>
      <w:r w:rsidRPr="00832067">
        <w:rPr>
          <w:rFonts w:asciiTheme="minorHAnsi" w:hAnsiTheme="minorHAnsi"/>
          <w:color w:val="000000" w:themeColor="text1"/>
          <w:sz w:val="22"/>
          <w:szCs w:val="22"/>
        </w:rPr>
        <w:fldChar w:fldCharType="begin"/>
      </w:r>
      <w:r w:rsidRPr="00832067">
        <w:rPr>
          <w:rFonts w:asciiTheme="minorHAnsi" w:hAnsiTheme="minorHAnsi"/>
          <w:color w:val="000000" w:themeColor="text1"/>
          <w:sz w:val="22"/>
          <w:szCs w:val="22"/>
        </w:rPr>
        <w:instrText xml:space="preserve"> SEQ Tabela \* ARABIC </w:instrText>
      </w:r>
      <w:r w:rsidRPr="00832067">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27</w:t>
      </w:r>
      <w:r w:rsidRPr="00832067">
        <w:rPr>
          <w:rFonts w:asciiTheme="minorHAnsi" w:hAnsiTheme="minorHAnsi"/>
          <w:color w:val="000000" w:themeColor="text1"/>
          <w:sz w:val="22"/>
          <w:szCs w:val="22"/>
        </w:rPr>
        <w:fldChar w:fldCharType="end"/>
      </w:r>
      <w:r w:rsidRPr="00832067">
        <w:rPr>
          <w:rFonts w:asciiTheme="minorHAnsi" w:hAnsiTheme="minorHAnsi"/>
          <w:color w:val="000000" w:themeColor="text1"/>
          <w:sz w:val="22"/>
          <w:szCs w:val="22"/>
        </w:rPr>
        <w:t>. Liczba zabytków.</w:t>
      </w:r>
      <w:r w:rsidR="00413C8C" w:rsidRPr="00832067">
        <w:rPr>
          <w:rStyle w:val="Odwoanieprzypisudolnego"/>
          <w:rFonts w:asciiTheme="minorHAnsi" w:hAnsiTheme="minorHAnsi" w:cstheme="minorHAnsi"/>
          <w:i w:val="0"/>
          <w:iCs w:val="0"/>
          <w:color w:val="000000" w:themeColor="text1"/>
          <w:sz w:val="22"/>
          <w:szCs w:val="22"/>
        </w:rPr>
        <w:footnoteReference w:id="52"/>
      </w:r>
      <w:bookmarkEnd w:id="109"/>
    </w:p>
    <w:tbl>
      <w:tblPr>
        <w:tblW w:w="9303" w:type="dxa"/>
        <w:tblLayout w:type="fixed"/>
        <w:tblCellMar>
          <w:left w:w="10" w:type="dxa"/>
          <w:right w:w="10" w:type="dxa"/>
        </w:tblCellMar>
        <w:tblLook w:val="04A0" w:firstRow="1" w:lastRow="0" w:firstColumn="1" w:lastColumn="0" w:noHBand="0" w:noVBand="1"/>
      </w:tblPr>
      <w:tblGrid>
        <w:gridCol w:w="754"/>
        <w:gridCol w:w="5472"/>
        <w:gridCol w:w="1747"/>
        <w:gridCol w:w="1330"/>
      </w:tblGrid>
      <w:tr w:rsidR="00284766" w:rsidRPr="00713E84" w14:paraId="3BE30DCF" w14:textId="77777777" w:rsidTr="00412510">
        <w:trPr>
          <w:trHeight w:hRule="exact" w:val="576"/>
        </w:trPr>
        <w:tc>
          <w:tcPr>
            <w:tcW w:w="754" w:type="dxa"/>
            <w:tcBorders>
              <w:top w:val="single" w:sz="4" w:space="0" w:color="auto"/>
              <w:left w:val="single" w:sz="4" w:space="0" w:color="auto"/>
            </w:tcBorders>
            <w:shd w:val="clear" w:color="auto" w:fill="FFFFFF"/>
            <w:vAlign w:val="center"/>
          </w:tcPr>
          <w:p w14:paraId="7A923299" w14:textId="77777777" w:rsidR="00284766" w:rsidRPr="00713E84" w:rsidRDefault="00284766" w:rsidP="00412510">
            <w:pPr>
              <w:jc w:val="center"/>
              <w:rPr>
                <w:rFonts w:asciiTheme="minorHAnsi" w:hAnsiTheme="minorHAnsi" w:cstheme="minorHAnsi"/>
                <w:sz w:val="22"/>
                <w:szCs w:val="22"/>
              </w:rPr>
            </w:pPr>
            <w:r w:rsidRPr="00713E84">
              <w:rPr>
                <w:rStyle w:val="Bodytext2"/>
                <w:rFonts w:asciiTheme="minorHAnsi" w:hAnsiTheme="minorHAnsi" w:cstheme="minorHAnsi"/>
              </w:rPr>
              <w:t>Nr</w:t>
            </w:r>
          </w:p>
        </w:tc>
        <w:tc>
          <w:tcPr>
            <w:tcW w:w="5472" w:type="dxa"/>
            <w:tcBorders>
              <w:top w:val="single" w:sz="4" w:space="0" w:color="auto"/>
              <w:left w:val="single" w:sz="4" w:space="0" w:color="auto"/>
            </w:tcBorders>
            <w:shd w:val="clear" w:color="auto" w:fill="FFFFFF"/>
            <w:vAlign w:val="center"/>
          </w:tcPr>
          <w:p w14:paraId="55AC0C3F" w14:textId="5E242440" w:rsidR="00284766" w:rsidRPr="00713E84" w:rsidRDefault="003070B1" w:rsidP="00412510">
            <w:pPr>
              <w:jc w:val="center"/>
              <w:rPr>
                <w:rFonts w:asciiTheme="minorHAnsi" w:hAnsiTheme="minorHAnsi" w:cstheme="minorHAnsi"/>
                <w:sz w:val="22"/>
                <w:szCs w:val="22"/>
              </w:rPr>
            </w:pPr>
            <w:r w:rsidRPr="00713E84">
              <w:rPr>
                <w:rFonts w:asciiTheme="minorHAnsi" w:hAnsiTheme="minorHAnsi" w:cstheme="minorHAnsi"/>
                <w:sz w:val="22"/>
                <w:szCs w:val="22"/>
              </w:rPr>
              <w:t xml:space="preserve">Liczba zabytków </w:t>
            </w:r>
            <w:r w:rsidRPr="00713E84">
              <w:rPr>
                <w:rStyle w:val="Bodytext2"/>
                <w:rFonts w:asciiTheme="minorHAnsi" w:hAnsiTheme="minorHAnsi" w:cstheme="minorHAnsi"/>
              </w:rPr>
              <w:t>w przeliczeniu na 100 osób</w:t>
            </w:r>
          </w:p>
        </w:tc>
        <w:tc>
          <w:tcPr>
            <w:tcW w:w="1747" w:type="dxa"/>
            <w:tcBorders>
              <w:top w:val="single" w:sz="4" w:space="0" w:color="auto"/>
              <w:left w:val="single" w:sz="4" w:space="0" w:color="auto"/>
            </w:tcBorders>
            <w:shd w:val="clear" w:color="auto" w:fill="FFFFFF"/>
            <w:vAlign w:val="center"/>
          </w:tcPr>
          <w:p w14:paraId="445E9FAF" w14:textId="03724BE9" w:rsidR="00284766" w:rsidRPr="00713E84" w:rsidRDefault="00284766" w:rsidP="00412510">
            <w:pPr>
              <w:jc w:val="center"/>
              <w:rPr>
                <w:rFonts w:asciiTheme="minorHAnsi" w:hAnsiTheme="minorHAnsi" w:cstheme="minorHAnsi"/>
                <w:sz w:val="22"/>
                <w:szCs w:val="22"/>
              </w:rPr>
            </w:pPr>
            <w:r w:rsidRPr="00713E84">
              <w:rPr>
                <w:rStyle w:val="Bodytext2"/>
                <w:rFonts w:asciiTheme="minorHAnsi" w:hAnsiTheme="minorHAnsi" w:cstheme="minorHAnsi"/>
              </w:rPr>
              <w:t>Wskaźnik</w:t>
            </w:r>
          </w:p>
          <w:p w14:paraId="7D20CB65" w14:textId="77777777" w:rsidR="00284766" w:rsidRPr="00713E84" w:rsidRDefault="00284766" w:rsidP="00412510">
            <w:pPr>
              <w:jc w:val="center"/>
              <w:rPr>
                <w:rFonts w:asciiTheme="minorHAnsi" w:hAnsiTheme="minorHAnsi" w:cstheme="minorHAnsi"/>
                <w:sz w:val="22"/>
                <w:szCs w:val="22"/>
              </w:rPr>
            </w:pPr>
            <w:r w:rsidRPr="00713E84">
              <w:rPr>
                <w:rStyle w:val="Bodytext2"/>
                <w:rFonts w:asciiTheme="minorHAnsi" w:hAnsiTheme="minorHAnsi" w:cstheme="minorHAnsi"/>
              </w:rPr>
              <w:t>koncentracji</w:t>
            </w:r>
          </w:p>
        </w:tc>
        <w:tc>
          <w:tcPr>
            <w:tcW w:w="1330" w:type="dxa"/>
            <w:tcBorders>
              <w:top w:val="single" w:sz="4" w:space="0" w:color="auto"/>
              <w:left w:val="single" w:sz="4" w:space="0" w:color="auto"/>
              <w:right w:val="single" w:sz="4" w:space="0" w:color="auto"/>
            </w:tcBorders>
            <w:shd w:val="clear" w:color="auto" w:fill="FFFFFF"/>
            <w:vAlign w:val="center"/>
          </w:tcPr>
          <w:p w14:paraId="6E27E530" w14:textId="77777777" w:rsidR="00284766" w:rsidRPr="00713E84" w:rsidRDefault="00284766" w:rsidP="00412510">
            <w:pPr>
              <w:jc w:val="center"/>
              <w:rPr>
                <w:rFonts w:asciiTheme="minorHAnsi" w:hAnsiTheme="minorHAnsi" w:cstheme="minorHAnsi"/>
                <w:sz w:val="22"/>
                <w:szCs w:val="22"/>
              </w:rPr>
            </w:pPr>
            <w:r w:rsidRPr="00713E84">
              <w:rPr>
                <w:rStyle w:val="Bodytext2"/>
                <w:rFonts w:asciiTheme="minorHAnsi" w:hAnsiTheme="minorHAnsi" w:cstheme="minorHAnsi"/>
              </w:rPr>
              <w:t>Skala</w:t>
            </w:r>
          </w:p>
          <w:p w14:paraId="0B905A40" w14:textId="77777777" w:rsidR="00284766" w:rsidRPr="00713E84" w:rsidRDefault="00284766" w:rsidP="00412510">
            <w:pPr>
              <w:jc w:val="center"/>
              <w:rPr>
                <w:rFonts w:asciiTheme="minorHAnsi" w:hAnsiTheme="minorHAnsi" w:cstheme="minorHAnsi"/>
                <w:sz w:val="22"/>
                <w:szCs w:val="22"/>
              </w:rPr>
            </w:pPr>
            <w:r w:rsidRPr="00713E84">
              <w:rPr>
                <w:rStyle w:val="Bodytext2"/>
                <w:rFonts w:asciiTheme="minorHAnsi" w:hAnsiTheme="minorHAnsi" w:cstheme="minorHAnsi"/>
              </w:rPr>
              <w:t>problemu</w:t>
            </w:r>
          </w:p>
        </w:tc>
      </w:tr>
      <w:tr w:rsidR="00412510" w:rsidRPr="00713E84" w14:paraId="7B981BDD"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10959FC2" w14:textId="77777777" w:rsidR="00412510" w:rsidRPr="00713E84" w:rsidRDefault="00412510" w:rsidP="00412510">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w:t>
            </w:r>
          </w:p>
        </w:tc>
        <w:tc>
          <w:tcPr>
            <w:tcW w:w="5472" w:type="dxa"/>
            <w:tcBorders>
              <w:top w:val="single" w:sz="4" w:space="0" w:color="auto"/>
              <w:left w:val="single" w:sz="4" w:space="0" w:color="auto"/>
              <w:bottom w:val="single" w:sz="4" w:space="0" w:color="auto"/>
              <w:right w:val="single" w:sz="4" w:space="0" w:color="auto"/>
            </w:tcBorders>
            <w:shd w:val="clear" w:color="auto" w:fill="auto"/>
            <w:vAlign w:val="bottom"/>
          </w:tcPr>
          <w:p w14:paraId="571E9BFC" w14:textId="7BEAA95B"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0,24</w:t>
            </w:r>
          </w:p>
        </w:tc>
        <w:tc>
          <w:tcPr>
            <w:tcW w:w="1747" w:type="dxa"/>
            <w:tcBorders>
              <w:top w:val="single" w:sz="4" w:space="0" w:color="auto"/>
              <w:left w:val="nil"/>
              <w:bottom w:val="single" w:sz="4" w:space="0" w:color="auto"/>
              <w:right w:val="single" w:sz="4" w:space="0" w:color="auto"/>
            </w:tcBorders>
            <w:shd w:val="clear" w:color="auto" w:fill="auto"/>
            <w:vAlign w:val="bottom"/>
          </w:tcPr>
          <w:p w14:paraId="4C52E977" w14:textId="07A3B368"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0,33</w:t>
            </w:r>
          </w:p>
        </w:tc>
        <w:tc>
          <w:tcPr>
            <w:tcW w:w="1330" w:type="dxa"/>
            <w:tcBorders>
              <w:top w:val="single" w:sz="4" w:space="0" w:color="auto"/>
              <w:left w:val="nil"/>
              <w:bottom w:val="single" w:sz="4" w:space="0" w:color="auto"/>
              <w:right w:val="single" w:sz="4" w:space="0" w:color="auto"/>
            </w:tcBorders>
            <w:shd w:val="clear" w:color="auto" w:fill="auto"/>
            <w:vAlign w:val="bottom"/>
          </w:tcPr>
          <w:p w14:paraId="23D348AF" w14:textId="0D9454A7"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w:t>
            </w:r>
          </w:p>
        </w:tc>
      </w:tr>
      <w:tr w:rsidR="00412510" w:rsidRPr="00713E84" w14:paraId="541916BA"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1571F9A1" w14:textId="77777777" w:rsidR="00412510" w:rsidRPr="00713E84" w:rsidRDefault="00412510" w:rsidP="00412510">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2</w:t>
            </w:r>
          </w:p>
        </w:tc>
        <w:tc>
          <w:tcPr>
            <w:tcW w:w="5472" w:type="dxa"/>
            <w:tcBorders>
              <w:top w:val="nil"/>
              <w:left w:val="single" w:sz="4" w:space="0" w:color="auto"/>
              <w:bottom w:val="single" w:sz="4" w:space="0" w:color="auto"/>
              <w:right w:val="single" w:sz="4" w:space="0" w:color="auto"/>
            </w:tcBorders>
            <w:shd w:val="clear" w:color="auto" w:fill="auto"/>
            <w:vAlign w:val="bottom"/>
          </w:tcPr>
          <w:p w14:paraId="50825135" w14:textId="6B72055E"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10,62</w:t>
            </w:r>
          </w:p>
        </w:tc>
        <w:tc>
          <w:tcPr>
            <w:tcW w:w="1747" w:type="dxa"/>
            <w:tcBorders>
              <w:top w:val="nil"/>
              <w:left w:val="nil"/>
              <w:bottom w:val="single" w:sz="4" w:space="0" w:color="auto"/>
              <w:right w:val="single" w:sz="4" w:space="0" w:color="auto"/>
            </w:tcBorders>
            <w:shd w:val="clear" w:color="auto" w:fill="auto"/>
            <w:vAlign w:val="bottom"/>
          </w:tcPr>
          <w:p w14:paraId="32722F2D" w14:textId="3A4A6909"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14,76</w:t>
            </w:r>
          </w:p>
        </w:tc>
        <w:tc>
          <w:tcPr>
            <w:tcW w:w="1330" w:type="dxa"/>
            <w:tcBorders>
              <w:top w:val="nil"/>
              <w:left w:val="nil"/>
              <w:bottom w:val="single" w:sz="4" w:space="0" w:color="auto"/>
              <w:right w:val="single" w:sz="4" w:space="0" w:color="auto"/>
            </w:tcBorders>
            <w:shd w:val="clear" w:color="auto" w:fill="auto"/>
            <w:vAlign w:val="bottom"/>
          </w:tcPr>
          <w:p w14:paraId="6188B1C7" w14:textId="14052FA2"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3</w:t>
            </w:r>
          </w:p>
        </w:tc>
      </w:tr>
      <w:tr w:rsidR="00412510" w:rsidRPr="00713E84" w14:paraId="3C57AD66"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6189CBF0" w14:textId="77777777" w:rsidR="00412510" w:rsidRPr="00713E84" w:rsidRDefault="00412510" w:rsidP="00412510">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3</w:t>
            </w:r>
          </w:p>
        </w:tc>
        <w:tc>
          <w:tcPr>
            <w:tcW w:w="5472" w:type="dxa"/>
            <w:tcBorders>
              <w:top w:val="nil"/>
              <w:left w:val="single" w:sz="4" w:space="0" w:color="auto"/>
              <w:bottom w:val="single" w:sz="4" w:space="0" w:color="auto"/>
              <w:right w:val="single" w:sz="4" w:space="0" w:color="auto"/>
            </w:tcBorders>
            <w:shd w:val="clear" w:color="auto" w:fill="auto"/>
            <w:vAlign w:val="bottom"/>
          </w:tcPr>
          <w:p w14:paraId="7E61A561" w14:textId="13D8E520"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0312695C" w14:textId="1E881A3E"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7460B048" w14:textId="13E5C979"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w:t>
            </w:r>
          </w:p>
        </w:tc>
      </w:tr>
      <w:tr w:rsidR="00412510" w:rsidRPr="00713E84" w14:paraId="3A5EF303"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0AA3FA8C" w14:textId="77777777" w:rsidR="00412510" w:rsidRPr="00713E84" w:rsidRDefault="00412510" w:rsidP="00412510">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4</w:t>
            </w:r>
          </w:p>
        </w:tc>
        <w:tc>
          <w:tcPr>
            <w:tcW w:w="5472" w:type="dxa"/>
            <w:tcBorders>
              <w:top w:val="nil"/>
              <w:left w:val="single" w:sz="4" w:space="0" w:color="auto"/>
              <w:bottom w:val="single" w:sz="4" w:space="0" w:color="auto"/>
              <w:right w:val="single" w:sz="4" w:space="0" w:color="auto"/>
            </w:tcBorders>
            <w:shd w:val="clear" w:color="auto" w:fill="auto"/>
            <w:vAlign w:val="bottom"/>
          </w:tcPr>
          <w:p w14:paraId="4FCF9431" w14:textId="47DDC20B"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0,39</w:t>
            </w:r>
          </w:p>
        </w:tc>
        <w:tc>
          <w:tcPr>
            <w:tcW w:w="1747" w:type="dxa"/>
            <w:tcBorders>
              <w:top w:val="nil"/>
              <w:left w:val="nil"/>
              <w:bottom w:val="single" w:sz="4" w:space="0" w:color="auto"/>
              <w:right w:val="single" w:sz="4" w:space="0" w:color="auto"/>
            </w:tcBorders>
            <w:shd w:val="clear" w:color="auto" w:fill="auto"/>
            <w:vAlign w:val="bottom"/>
          </w:tcPr>
          <w:p w14:paraId="6974F2A4" w14:textId="7A5A5022"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0,55</w:t>
            </w:r>
          </w:p>
        </w:tc>
        <w:tc>
          <w:tcPr>
            <w:tcW w:w="1330" w:type="dxa"/>
            <w:tcBorders>
              <w:top w:val="nil"/>
              <w:left w:val="nil"/>
              <w:bottom w:val="single" w:sz="4" w:space="0" w:color="auto"/>
              <w:right w:val="single" w:sz="4" w:space="0" w:color="auto"/>
            </w:tcBorders>
            <w:shd w:val="clear" w:color="auto" w:fill="auto"/>
            <w:vAlign w:val="bottom"/>
          </w:tcPr>
          <w:p w14:paraId="468D6B6C" w14:textId="0EE459D6"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w:t>
            </w:r>
          </w:p>
        </w:tc>
      </w:tr>
      <w:tr w:rsidR="00412510" w:rsidRPr="00713E84" w14:paraId="73E2EAEF" w14:textId="77777777" w:rsidTr="004A4D27">
        <w:trPr>
          <w:trHeight w:hRule="exact" w:val="293"/>
        </w:trPr>
        <w:tc>
          <w:tcPr>
            <w:tcW w:w="754" w:type="dxa"/>
            <w:tcBorders>
              <w:top w:val="single" w:sz="4" w:space="0" w:color="auto"/>
              <w:left w:val="single" w:sz="4" w:space="0" w:color="auto"/>
            </w:tcBorders>
            <w:shd w:val="clear" w:color="auto" w:fill="FFFFFF"/>
          </w:tcPr>
          <w:p w14:paraId="679D9FB1" w14:textId="77777777" w:rsidR="00412510" w:rsidRPr="00713E84" w:rsidRDefault="00412510" w:rsidP="00412510">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5</w:t>
            </w:r>
          </w:p>
        </w:tc>
        <w:tc>
          <w:tcPr>
            <w:tcW w:w="5472" w:type="dxa"/>
            <w:tcBorders>
              <w:top w:val="nil"/>
              <w:left w:val="single" w:sz="4" w:space="0" w:color="auto"/>
              <w:bottom w:val="single" w:sz="4" w:space="0" w:color="auto"/>
              <w:right w:val="single" w:sz="4" w:space="0" w:color="auto"/>
            </w:tcBorders>
            <w:shd w:val="clear" w:color="auto" w:fill="auto"/>
            <w:vAlign w:val="bottom"/>
          </w:tcPr>
          <w:p w14:paraId="25042ED5" w14:textId="4D3F6BE5"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2C855994" w14:textId="4A93189C"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12CA3F16" w14:textId="685483A7"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w:t>
            </w:r>
          </w:p>
        </w:tc>
      </w:tr>
      <w:tr w:rsidR="00412510" w:rsidRPr="00713E84" w14:paraId="22B796BB"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635BB8A6" w14:textId="77777777" w:rsidR="00412510" w:rsidRPr="00713E84" w:rsidRDefault="00412510" w:rsidP="00412510">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6</w:t>
            </w:r>
          </w:p>
        </w:tc>
        <w:tc>
          <w:tcPr>
            <w:tcW w:w="5472" w:type="dxa"/>
            <w:tcBorders>
              <w:top w:val="nil"/>
              <w:left w:val="single" w:sz="4" w:space="0" w:color="auto"/>
              <w:bottom w:val="single" w:sz="4" w:space="0" w:color="auto"/>
              <w:right w:val="single" w:sz="4" w:space="0" w:color="auto"/>
            </w:tcBorders>
            <w:shd w:val="clear" w:color="auto" w:fill="auto"/>
            <w:vAlign w:val="bottom"/>
          </w:tcPr>
          <w:p w14:paraId="50C7B2D0" w14:textId="2756584F"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0,13</w:t>
            </w:r>
          </w:p>
        </w:tc>
        <w:tc>
          <w:tcPr>
            <w:tcW w:w="1747" w:type="dxa"/>
            <w:tcBorders>
              <w:top w:val="nil"/>
              <w:left w:val="nil"/>
              <w:bottom w:val="single" w:sz="4" w:space="0" w:color="auto"/>
              <w:right w:val="single" w:sz="4" w:space="0" w:color="auto"/>
            </w:tcBorders>
            <w:shd w:val="clear" w:color="auto" w:fill="auto"/>
            <w:vAlign w:val="bottom"/>
          </w:tcPr>
          <w:p w14:paraId="1823AEBB" w14:textId="63DD6BC1"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0,19</w:t>
            </w:r>
          </w:p>
        </w:tc>
        <w:tc>
          <w:tcPr>
            <w:tcW w:w="1330" w:type="dxa"/>
            <w:tcBorders>
              <w:top w:val="nil"/>
              <w:left w:val="nil"/>
              <w:bottom w:val="single" w:sz="4" w:space="0" w:color="auto"/>
              <w:right w:val="single" w:sz="4" w:space="0" w:color="auto"/>
            </w:tcBorders>
            <w:shd w:val="clear" w:color="auto" w:fill="auto"/>
            <w:vAlign w:val="bottom"/>
          </w:tcPr>
          <w:p w14:paraId="2BF2F541" w14:textId="67593DED"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w:t>
            </w:r>
          </w:p>
        </w:tc>
      </w:tr>
      <w:tr w:rsidR="00412510" w:rsidRPr="00713E84" w14:paraId="437E1954" w14:textId="77777777" w:rsidTr="004A4D27">
        <w:trPr>
          <w:trHeight w:hRule="exact" w:val="293"/>
        </w:trPr>
        <w:tc>
          <w:tcPr>
            <w:tcW w:w="754" w:type="dxa"/>
            <w:tcBorders>
              <w:top w:val="single" w:sz="4" w:space="0" w:color="auto"/>
              <w:left w:val="single" w:sz="4" w:space="0" w:color="auto"/>
            </w:tcBorders>
            <w:shd w:val="clear" w:color="auto" w:fill="FFFFFF"/>
          </w:tcPr>
          <w:p w14:paraId="781E4EC9" w14:textId="77777777" w:rsidR="00412510" w:rsidRPr="00713E84" w:rsidRDefault="00412510" w:rsidP="00412510">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7</w:t>
            </w:r>
          </w:p>
        </w:tc>
        <w:tc>
          <w:tcPr>
            <w:tcW w:w="5472" w:type="dxa"/>
            <w:tcBorders>
              <w:top w:val="nil"/>
              <w:left w:val="single" w:sz="4" w:space="0" w:color="auto"/>
              <w:bottom w:val="single" w:sz="4" w:space="0" w:color="auto"/>
              <w:right w:val="single" w:sz="4" w:space="0" w:color="auto"/>
            </w:tcBorders>
            <w:shd w:val="clear" w:color="auto" w:fill="auto"/>
            <w:vAlign w:val="bottom"/>
          </w:tcPr>
          <w:p w14:paraId="3DC16078" w14:textId="348AACC6"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2,11</w:t>
            </w:r>
          </w:p>
        </w:tc>
        <w:tc>
          <w:tcPr>
            <w:tcW w:w="1747" w:type="dxa"/>
            <w:tcBorders>
              <w:top w:val="nil"/>
              <w:left w:val="nil"/>
              <w:bottom w:val="single" w:sz="4" w:space="0" w:color="auto"/>
              <w:right w:val="single" w:sz="4" w:space="0" w:color="auto"/>
            </w:tcBorders>
            <w:shd w:val="clear" w:color="auto" w:fill="auto"/>
            <w:vAlign w:val="bottom"/>
          </w:tcPr>
          <w:p w14:paraId="3E9EA15A" w14:textId="3CF8CE1B"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2,93</w:t>
            </w:r>
          </w:p>
        </w:tc>
        <w:tc>
          <w:tcPr>
            <w:tcW w:w="1330" w:type="dxa"/>
            <w:tcBorders>
              <w:top w:val="nil"/>
              <w:left w:val="nil"/>
              <w:bottom w:val="single" w:sz="4" w:space="0" w:color="auto"/>
              <w:right w:val="single" w:sz="4" w:space="0" w:color="auto"/>
            </w:tcBorders>
            <w:shd w:val="clear" w:color="auto" w:fill="auto"/>
            <w:vAlign w:val="bottom"/>
          </w:tcPr>
          <w:p w14:paraId="66A0D7A7" w14:textId="30AE83E5"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3</w:t>
            </w:r>
          </w:p>
        </w:tc>
      </w:tr>
      <w:tr w:rsidR="00412510" w:rsidRPr="00713E84" w14:paraId="610F08DC"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579E886D" w14:textId="77777777" w:rsidR="00412510" w:rsidRPr="00713E84" w:rsidRDefault="00412510" w:rsidP="00412510">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8</w:t>
            </w:r>
          </w:p>
        </w:tc>
        <w:tc>
          <w:tcPr>
            <w:tcW w:w="5472" w:type="dxa"/>
            <w:tcBorders>
              <w:top w:val="nil"/>
              <w:left w:val="single" w:sz="4" w:space="0" w:color="auto"/>
              <w:bottom w:val="single" w:sz="4" w:space="0" w:color="auto"/>
              <w:right w:val="single" w:sz="4" w:space="0" w:color="auto"/>
            </w:tcBorders>
            <w:shd w:val="clear" w:color="auto" w:fill="auto"/>
            <w:vAlign w:val="bottom"/>
          </w:tcPr>
          <w:p w14:paraId="77E4A06D" w14:textId="4842FF18"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0,24</w:t>
            </w:r>
          </w:p>
        </w:tc>
        <w:tc>
          <w:tcPr>
            <w:tcW w:w="1747" w:type="dxa"/>
            <w:tcBorders>
              <w:top w:val="nil"/>
              <w:left w:val="nil"/>
              <w:bottom w:val="single" w:sz="4" w:space="0" w:color="auto"/>
              <w:right w:val="single" w:sz="4" w:space="0" w:color="auto"/>
            </w:tcBorders>
            <w:shd w:val="clear" w:color="auto" w:fill="auto"/>
            <w:vAlign w:val="bottom"/>
          </w:tcPr>
          <w:p w14:paraId="18EB65D8" w14:textId="574C04F2"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0,33</w:t>
            </w:r>
          </w:p>
        </w:tc>
        <w:tc>
          <w:tcPr>
            <w:tcW w:w="1330" w:type="dxa"/>
            <w:tcBorders>
              <w:top w:val="nil"/>
              <w:left w:val="nil"/>
              <w:bottom w:val="single" w:sz="4" w:space="0" w:color="auto"/>
              <w:right w:val="single" w:sz="4" w:space="0" w:color="auto"/>
            </w:tcBorders>
            <w:shd w:val="clear" w:color="auto" w:fill="auto"/>
            <w:vAlign w:val="bottom"/>
          </w:tcPr>
          <w:p w14:paraId="19AEC6D8" w14:textId="6BF26AC8"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w:t>
            </w:r>
          </w:p>
        </w:tc>
      </w:tr>
      <w:tr w:rsidR="00412510" w:rsidRPr="00713E84" w14:paraId="4C39B9E9" w14:textId="77777777" w:rsidTr="004A4D27">
        <w:trPr>
          <w:trHeight w:hRule="exact" w:val="293"/>
        </w:trPr>
        <w:tc>
          <w:tcPr>
            <w:tcW w:w="754" w:type="dxa"/>
            <w:tcBorders>
              <w:top w:val="single" w:sz="4" w:space="0" w:color="auto"/>
              <w:left w:val="single" w:sz="4" w:space="0" w:color="auto"/>
            </w:tcBorders>
            <w:shd w:val="clear" w:color="auto" w:fill="FFFFFF"/>
            <w:vAlign w:val="center"/>
          </w:tcPr>
          <w:p w14:paraId="18D3C933" w14:textId="77777777" w:rsidR="00412510" w:rsidRPr="00713E84" w:rsidRDefault="00412510" w:rsidP="00412510">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9</w:t>
            </w:r>
          </w:p>
        </w:tc>
        <w:tc>
          <w:tcPr>
            <w:tcW w:w="5472" w:type="dxa"/>
            <w:tcBorders>
              <w:top w:val="nil"/>
              <w:left w:val="single" w:sz="4" w:space="0" w:color="auto"/>
              <w:bottom w:val="single" w:sz="4" w:space="0" w:color="auto"/>
              <w:right w:val="single" w:sz="4" w:space="0" w:color="auto"/>
            </w:tcBorders>
            <w:shd w:val="clear" w:color="auto" w:fill="auto"/>
            <w:vAlign w:val="bottom"/>
          </w:tcPr>
          <w:p w14:paraId="0FDA64E0" w14:textId="2A1FDC72"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485C9375" w14:textId="21CF0A93"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2291BE2E" w14:textId="7B75889B"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w:t>
            </w:r>
          </w:p>
        </w:tc>
      </w:tr>
      <w:tr w:rsidR="00412510" w:rsidRPr="00713E84" w14:paraId="174B5AD4" w14:textId="77777777" w:rsidTr="004A4D27">
        <w:trPr>
          <w:trHeight w:hRule="exact" w:val="288"/>
        </w:trPr>
        <w:tc>
          <w:tcPr>
            <w:tcW w:w="754" w:type="dxa"/>
            <w:tcBorders>
              <w:top w:val="single" w:sz="4" w:space="0" w:color="auto"/>
              <w:left w:val="single" w:sz="4" w:space="0" w:color="auto"/>
            </w:tcBorders>
            <w:shd w:val="clear" w:color="auto" w:fill="FFFFFF"/>
            <w:vAlign w:val="bottom"/>
          </w:tcPr>
          <w:p w14:paraId="5D9DF942" w14:textId="77777777" w:rsidR="00412510" w:rsidRPr="00713E84" w:rsidRDefault="00412510" w:rsidP="00412510">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10</w:t>
            </w:r>
          </w:p>
        </w:tc>
        <w:tc>
          <w:tcPr>
            <w:tcW w:w="5472" w:type="dxa"/>
            <w:tcBorders>
              <w:top w:val="nil"/>
              <w:left w:val="single" w:sz="4" w:space="0" w:color="auto"/>
              <w:bottom w:val="single" w:sz="4" w:space="0" w:color="auto"/>
              <w:right w:val="single" w:sz="4" w:space="0" w:color="auto"/>
            </w:tcBorders>
            <w:shd w:val="clear" w:color="auto" w:fill="auto"/>
            <w:vAlign w:val="bottom"/>
          </w:tcPr>
          <w:p w14:paraId="10703C1C" w14:textId="00DDD813"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3CBEBD90" w14:textId="5A920D0B"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7C7B0A69" w14:textId="3B61E677"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w:t>
            </w:r>
          </w:p>
        </w:tc>
      </w:tr>
      <w:tr w:rsidR="00412510" w:rsidRPr="00713E84" w14:paraId="362360CC"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40E83415" w14:textId="77777777" w:rsidR="00412510" w:rsidRPr="00713E84" w:rsidRDefault="00412510" w:rsidP="00412510">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11</w:t>
            </w:r>
          </w:p>
        </w:tc>
        <w:tc>
          <w:tcPr>
            <w:tcW w:w="5472" w:type="dxa"/>
            <w:tcBorders>
              <w:top w:val="nil"/>
              <w:left w:val="single" w:sz="4" w:space="0" w:color="auto"/>
              <w:bottom w:val="single" w:sz="4" w:space="0" w:color="auto"/>
              <w:right w:val="single" w:sz="4" w:space="0" w:color="auto"/>
            </w:tcBorders>
            <w:shd w:val="clear" w:color="auto" w:fill="auto"/>
            <w:vAlign w:val="bottom"/>
          </w:tcPr>
          <w:p w14:paraId="2722E4E5" w14:textId="017948A2"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00B3E1D0" w14:textId="5DA711F7"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0FEA9A05" w14:textId="740A8AB0"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w:t>
            </w:r>
          </w:p>
        </w:tc>
      </w:tr>
      <w:tr w:rsidR="00412510" w:rsidRPr="00713E84" w14:paraId="1E511C18" w14:textId="77777777" w:rsidTr="004A4D27">
        <w:trPr>
          <w:trHeight w:hRule="exact" w:val="293"/>
        </w:trPr>
        <w:tc>
          <w:tcPr>
            <w:tcW w:w="754" w:type="dxa"/>
            <w:tcBorders>
              <w:top w:val="single" w:sz="4" w:space="0" w:color="auto"/>
              <w:left w:val="single" w:sz="4" w:space="0" w:color="auto"/>
            </w:tcBorders>
            <w:shd w:val="clear" w:color="auto" w:fill="FFFFFF"/>
            <w:vAlign w:val="bottom"/>
          </w:tcPr>
          <w:p w14:paraId="0645532F" w14:textId="77777777" w:rsidR="00412510" w:rsidRPr="00713E84" w:rsidRDefault="00412510" w:rsidP="00412510">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12</w:t>
            </w:r>
          </w:p>
        </w:tc>
        <w:tc>
          <w:tcPr>
            <w:tcW w:w="5472" w:type="dxa"/>
            <w:tcBorders>
              <w:top w:val="nil"/>
              <w:left w:val="single" w:sz="4" w:space="0" w:color="auto"/>
              <w:bottom w:val="single" w:sz="4" w:space="0" w:color="auto"/>
              <w:right w:val="single" w:sz="4" w:space="0" w:color="auto"/>
            </w:tcBorders>
            <w:shd w:val="clear" w:color="auto" w:fill="auto"/>
            <w:vAlign w:val="bottom"/>
          </w:tcPr>
          <w:p w14:paraId="2C94DE6F" w14:textId="278C9613"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6626102E" w14:textId="014715CD"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5D4795F7" w14:textId="129F72A7"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w:t>
            </w:r>
          </w:p>
        </w:tc>
      </w:tr>
      <w:tr w:rsidR="00412510" w:rsidRPr="00713E84" w14:paraId="6FEF931F" w14:textId="77777777" w:rsidTr="004A4D27">
        <w:trPr>
          <w:trHeight w:hRule="exact" w:val="288"/>
        </w:trPr>
        <w:tc>
          <w:tcPr>
            <w:tcW w:w="754" w:type="dxa"/>
            <w:tcBorders>
              <w:top w:val="single" w:sz="4" w:space="0" w:color="auto"/>
              <w:left w:val="single" w:sz="4" w:space="0" w:color="auto"/>
            </w:tcBorders>
            <w:shd w:val="clear" w:color="auto" w:fill="FFFFFF"/>
            <w:vAlign w:val="center"/>
          </w:tcPr>
          <w:p w14:paraId="28AF85C2" w14:textId="77777777" w:rsidR="00412510" w:rsidRPr="00713E84" w:rsidRDefault="00412510" w:rsidP="00412510">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13</w:t>
            </w:r>
          </w:p>
        </w:tc>
        <w:tc>
          <w:tcPr>
            <w:tcW w:w="5472" w:type="dxa"/>
            <w:tcBorders>
              <w:top w:val="nil"/>
              <w:left w:val="single" w:sz="4" w:space="0" w:color="auto"/>
              <w:bottom w:val="single" w:sz="4" w:space="0" w:color="auto"/>
              <w:right w:val="single" w:sz="4" w:space="0" w:color="auto"/>
            </w:tcBorders>
            <w:shd w:val="clear" w:color="auto" w:fill="auto"/>
            <w:vAlign w:val="bottom"/>
          </w:tcPr>
          <w:p w14:paraId="70AB306D" w14:textId="751268CE"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726DB457" w14:textId="16A3344C"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75AC596D" w14:textId="19B33F46"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w:t>
            </w:r>
          </w:p>
        </w:tc>
      </w:tr>
      <w:tr w:rsidR="00412510" w:rsidRPr="00713E84" w14:paraId="4FB9F1AB" w14:textId="77777777" w:rsidTr="004A4D27">
        <w:trPr>
          <w:trHeight w:hRule="exact" w:val="293"/>
        </w:trPr>
        <w:tc>
          <w:tcPr>
            <w:tcW w:w="754" w:type="dxa"/>
            <w:tcBorders>
              <w:top w:val="single" w:sz="4" w:space="0" w:color="auto"/>
              <w:left w:val="single" w:sz="4" w:space="0" w:color="auto"/>
            </w:tcBorders>
            <w:shd w:val="clear" w:color="auto" w:fill="FFFFFF"/>
          </w:tcPr>
          <w:p w14:paraId="54EBF516" w14:textId="77777777" w:rsidR="00412510" w:rsidRPr="00713E84" w:rsidRDefault="00412510" w:rsidP="00412510">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14</w:t>
            </w:r>
          </w:p>
        </w:tc>
        <w:tc>
          <w:tcPr>
            <w:tcW w:w="5472" w:type="dxa"/>
            <w:tcBorders>
              <w:top w:val="nil"/>
              <w:left w:val="single" w:sz="4" w:space="0" w:color="auto"/>
              <w:bottom w:val="single" w:sz="4" w:space="0" w:color="auto"/>
              <w:right w:val="single" w:sz="4" w:space="0" w:color="auto"/>
            </w:tcBorders>
            <w:shd w:val="clear" w:color="auto" w:fill="auto"/>
            <w:vAlign w:val="bottom"/>
          </w:tcPr>
          <w:p w14:paraId="7B262B53" w14:textId="699C4A33"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1,49</w:t>
            </w:r>
          </w:p>
        </w:tc>
        <w:tc>
          <w:tcPr>
            <w:tcW w:w="1747" w:type="dxa"/>
            <w:tcBorders>
              <w:top w:val="nil"/>
              <w:left w:val="nil"/>
              <w:bottom w:val="single" w:sz="4" w:space="0" w:color="auto"/>
              <w:right w:val="single" w:sz="4" w:space="0" w:color="auto"/>
            </w:tcBorders>
            <w:shd w:val="clear" w:color="auto" w:fill="auto"/>
            <w:vAlign w:val="bottom"/>
          </w:tcPr>
          <w:p w14:paraId="0259034C" w14:textId="02F74C89"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2,07</w:t>
            </w:r>
          </w:p>
        </w:tc>
        <w:tc>
          <w:tcPr>
            <w:tcW w:w="1330" w:type="dxa"/>
            <w:tcBorders>
              <w:top w:val="nil"/>
              <w:left w:val="nil"/>
              <w:bottom w:val="single" w:sz="4" w:space="0" w:color="auto"/>
              <w:right w:val="single" w:sz="4" w:space="0" w:color="auto"/>
            </w:tcBorders>
            <w:shd w:val="clear" w:color="auto" w:fill="auto"/>
            <w:vAlign w:val="bottom"/>
          </w:tcPr>
          <w:p w14:paraId="2BE01CB4" w14:textId="020BA83A"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3</w:t>
            </w:r>
          </w:p>
        </w:tc>
      </w:tr>
      <w:tr w:rsidR="00412510" w:rsidRPr="00713E84" w14:paraId="7BAB8AD7"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2B791A85" w14:textId="77777777" w:rsidR="00412510" w:rsidRPr="00713E84" w:rsidRDefault="00412510" w:rsidP="00412510">
            <w:pPr>
              <w:spacing w:line="360" w:lineRule="auto"/>
              <w:jc w:val="center"/>
              <w:rPr>
                <w:rFonts w:asciiTheme="minorHAnsi" w:hAnsiTheme="minorHAnsi" w:cstheme="minorHAnsi"/>
                <w:sz w:val="22"/>
                <w:szCs w:val="22"/>
              </w:rPr>
            </w:pPr>
            <w:r w:rsidRPr="00713E84">
              <w:rPr>
                <w:rStyle w:val="Bodytext2"/>
                <w:rFonts w:asciiTheme="minorHAnsi" w:hAnsiTheme="minorHAnsi" w:cstheme="minorHAnsi"/>
              </w:rPr>
              <w:t>15</w:t>
            </w:r>
          </w:p>
        </w:tc>
        <w:tc>
          <w:tcPr>
            <w:tcW w:w="5472" w:type="dxa"/>
            <w:tcBorders>
              <w:top w:val="nil"/>
              <w:left w:val="single" w:sz="4" w:space="0" w:color="auto"/>
              <w:bottom w:val="single" w:sz="4" w:space="0" w:color="auto"/>
              <w:right w:val="single" w:sz="4" w:space="0" w:color="auto"/>
            </w:tcBorders>
            <w:shd w:val="clear" w:color="auto" w:fill="auto"/>
            <w:vAlign w:val="bottom"/>
          </w:tcPr>
          <w:p w14:paraId="5FFB1B49" w14:textId="2C24D197"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3F52977C" w14:textId="7C3A446F"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5E8A5353" w14:textId="255A256A" w:rsidR="00412510" w:rsidRPr="00713E84" w:rsidRDefault="00412510" w:rsidP="00412510">
            <w:pPr>
              <w:spacing w:line="360" w:lineRule="auto"/>
              <w:jc w:val="center"/>
              <w:rPr>
                <w:rFonts w:asciiTheme="minorHAnsi" w:hAnsiTheme="minorHAnsi" w:cstheme="minorHAnsi"/>
                <w:sz w:val="22"/>
                <w:szCs w:val="22"/>
              </w:rPr>
            </w:pPr>
            <w:r>
              <w:rPr>
                <w:rFonts w:ascii="Calibri" w:hAnsi="Calibri" w:cs="Calibri"/>
                <w:sz w:val="22"/>
                <w:szCs w:val="22"/>
              </w:rPr>
              <w:t>0</w:t>
            </w:r>
          </w:p>
        </w:tc>
      </w:tr>
      <w:tr w:rsidR="00412510" w:rsidRPr="00713E84" w14:paraId="1014FCF9"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7EFA4553" w14:textId="77777777" w:rsidR="00412510" w:rsidRPr="00713E84" w:rsidRDefault="00412510" w:rsidP="00412510">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16</w:t>
            </w:r>
          </w:p>
        </w:tc>
        <w:tc>
          <w:tcPr>
            <w:tcW w:w="5472" w:type="dxa"/>
            <w:tcBorders>
              <w:top w:val="nil"/>
              <w:left w:val="single" w:sz="4" w:space="0" w:color="auto"/>
              <w:bottom w:val="single" w:sz="4" w:space="0" w:color="auto"/>
              <w:right w:val="single" w:sz="4" w:space="0" w:color="auto"/>
            </w:tcBorders>
            <w:shd w:val="clear" w:color="auto" w:fill="auto"/>
            <w:vAlign w:val="bottom"/>
          </w:tcPr>
          <w:p w14:paraId="62427EA8" w14:textId="32263C8D" w:rsidR="00412510" w:rsidRPr="00713E84" w:rsidRDefault="00412510" w:rsidP="00412510">
            <w:pPr>
              <w:spacing w:line="360" w:lineRule="auto"/>
              <w:jc w:val="center"/>
              <w:rPr>
                <w:rStyle w:val="Bodytext2"/>
                <w:rFonts w:asciiTheme="minorHAnsi" w:hAnsiTheme="minorHAnsi" w:cstheme="minorHAnsi"/>
              </w:rPr>
            </w:pPr>
            <w:r>
              <w:rPr>
                <w:rFonts w:ascii="Calibri" w:hAnsi="Calibri" w:cs="Calibri"/>
                <w:sz w:val="22"/>
                <w:szCs w:val="22"/>
              </w:rPr>
              <w:t>0,31</w:t>
            </w:r>
          </w:p>
        </w:tc>
        <w:tc>
          <w:tcPr>
            <w:tcW w:w="1747" w:type="dxa"/>
            <w:tcBorders>
              <w:top w:val="nil"/>
              <w:left w:val="nil"/>
              <w:bottom w:val="single" w:sz="4" w:space="0" w:color="auto"/>
              <w:right w:val="single" w:sz="4" w:space="0" w:color="auto"/>
            </w:tcBorders>
            <w:shd w:val="clear" w:color="auto" w:fill="auto"/>
            <w:vAlign w:val="bottom"/>
          </w:tcPr>
          <w:p w14:paraId="2C01D676" w14:textId="5F39EB26" w:rsidR="00412510" w:rsidRPr="00713E84" w:rsidRDefault="00412510" w:rsidP="00412510">
            <w:pPr>
              <w:spacing w:line="360" w:lineRule="auto"/>
              <w:jc w:val="center"/>
              <w:rPr>
                <w:rStyle w:val="Bodytext2"/>
                <w:rFonts w:asciiTheme="minorHAnsi" w:hAnsiTheme="minorHAnsi" w:cstheme="minorHAnsi"/>
              </w:rPr>
            </w:pPr>
            <w:r>
              <w:rPr>
                <w:rFonts w:ascii="Calibri" w:hAnsi="Calibri" w:cs="Calibri"/>
                <w:sz w:val="22"/>
                <w:szCs w:val="22"/>
              </w:rPr>
              <w:t>0,43</w:t>
            </w:r>
          </w:p>
        </w:tc>
        <w:tc>
          <w:tcPr>
            <w:tcW w:w="1330" w:type="dxa"/>
            <w:tcBorders>
              <w:top w:val="nil"/>
              <w:left w:val="nil"/>
              <w:bottom w:val="single" w:sz="4" w:space="0" w:color="auto"/>
              <w:right w:val="single" w:sz="4" w:space="0" w:color="auto"/>
            </w:tcBorders>
            <w:shd w:val="clear" w:color="auto" w:fill="auto"/>
            <w:vAlign w:val="bottom"/>
          </w:tcPr>
          <w:p w14:paraId="5D8D4821" w14:textId="0E908134" w:rsidR="00412510" w:rsidRPr="00713E84" w:rsidRDefault="00412510" w:rsidP="00412510">
            <w:pPr>
              <w:spacing w:line="360" w:lineRule="auto"/>
              <w:jc w:val="center"/>
              <w:rPr>
                <w:rStyle w:val="Bodytext2"/>
                <w:rFonts w:asciiTheme="minorHAnsi" w:hAnsiTheme="minorHAnsi" w:cstheme="minorHAnsi"/>
              </w:rPr>
            </w:pPr>
            <w:r>
              <w:rPr>
                <w:rFonts w:ascii="Calibri" w:hAnsi="Calibri" w:cs="Calibri"/>
                <w:sz w:val="22"/>
                <w:szCs w:val="22"/>
              </w:rPr>
              <w:t>0</w:t>
            </w:r>
          </w:p>
        </w:tc>
      </w:tr>
      <w:tr w:rsidR="00412510" w:rsidRPr="00713E84" w14:paraId="32A542EF"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10398DEA" w14:textId="77777777" w:rsidR="00412510" w:rsidRPr="00713E84" w:rsidRDefault="00412510" w:rsidP="00412510">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17</w:t>
            </w:r>
          </w:p>
        </w:tc>
        <w:tc>
          <w:tcPr>
            <w:tcW w:w="5472" w:type="dxa"/>
            <w:tcBorders>
              <w:top w:val="nil"/>
              <w:left w:val="single" w:sz="4" w:space="0" w:color="auto"/>
              <w:bottom w:val="single" w:sz="4" w:space="0" w:color="auto"/>
              <w:right w:val="single" w:sz="4" w:space="0" w:color="auto"/>
            </w:tcBorders>
            <w:shd w:val="clear" w:color="auto" w:fill="auto"/>
            <w:vAlign w:val="bottom"/>
          </w:tcPr>
          <w:p w14:paraId="0B05F8FE" w14:textId="5815CC4A" w:rsidR="00412510" w:rsidRPr="00713E84" w:rsidRDefault="00412510" w:rsidP="00412510">
            <w:pPr>
              <w:spacing w:line="360" w:lineRule="auto"/>
              <w:jc w:val="center"/>
              <w:rPr>
                <w:rStyle w:val="Bodytext2"/>
                <w:rFonts w:asciiTheme="minorHAnsi" w:hAnsiTheme="minorHAnsi" w:cstheme="minorHAnsi"/>
              </w:rPr>
            </w:pPr>
            <w:r>
              <w:rPr>
                <w:rFonts w:ascii="Calibri" w:hAnsi="Calibri" w:cs="Calibr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7F2DD77A" w14:textId="742B72C6" w:rsidR="00412510" w:rsidRPr="00713E84" w:rsidRDefault="00412510" w:rsidP="00412510">
            <w:pPr>
              <w:spacing w:line="360" w:lineRule="auto"/>
              <w:jc w:val="center"/>
              <w:rPr>
                <w:rStyle w:val="Bodytext2"/>
                <w:rFonts w:asciiTheme="minorHAnsi" w:hAnsiTheme="minorHAnsi" w:cstheme="minorHAnsi"/>
              </w:rPr>
            </w:pPr>
            <w:r>
              <w:rPr>
                <w:rFonts w:ascii="Calibri" w:hAnsi="Calibri" w:cs="Calibr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1CB04DCC" w14:textId="25A330A3" w:rsidR="00412510" w:rsidRPr="00713E84" w:rsidRDefault="00412510" w:rsidP="00412510">
            <w:pPr>
              <w:spacing w:line="360" w:lineRule="auto"/>
              <w:jc w:val="center"/>
              <w:rPr>
                <w:rStyle w:val="Bodytext2"/>
                <w:rFonts w:asciiTheme="minorHAnsi" w:hAnsiTheme="minorHAnsi" w:cstheme="minorHAnsi"/>
              </w:rPr>
            </w:pPr>
            <w:r>
              <w:rPr>
                <w:rFonts w:ascii="Calibri" w:hAnsi="Calibri" w:cs="Calibri"/>
                <w:sz w:val="22"/>
                <w:szCs w:val="22"/>
              </w:rPr>
              <w:t>0</w:t>
            </w:r>
          </w:p>
        </w:tc>
      </w:tr>
      <w:tr w:rsidR="00412510" w:rsidRPr="00713E84" w14:paraId="216C3673"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09058AAB" w14:textId="77777777" w:rsidR="00412510" w:rsidRPr="00713E84" w:rsidRDefault="00412510" w:rsidP="00412510">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18</w:t>
            </w:r>
          </w:p>
        </w:tc>
        <w:tc>
          <w:tcPr>
            <w:tcW w:w="5472" w:type="dxa"/>
            <w:tcBorders>
              <w:top w:val="nil"/>
              <w:left w:val="single" w:sz="4" w:space="0" w:color="auto"/>
              <w:bottom w:val="single" w:sz="4" w:space="0" w:color="auto"/>
              <w:right w:val="single" w:sz="4" w:space="0" w:color="auto"/>
            </w:tcBorders>
            <w:shd w:val="clear" w:color="auto" w:fill="auto"/>
            <w:vAlign w:val="bottom"/>
          </w:tcPr>
          <w:p w14:paraId="34A56C4F" w14:textId="5372F6C5" w:rsidR="00412510" w:rsidRPr="00713E84" w:rsidRDefault="00412510" w:rsidP="00412510">
            <w:pPr>
              <w:spacing w:line="360" w:lineRule="auto"/>
              <w:jc w:val="center"/>
              <w:rPr>
                <w:rStyle w:val="Bodytext2"/>
                <w:rFonts w:asciiTheme="minorHAnsi" w:hAnsiTheme="minorHAnsi" w:cstheme="minorHAnsi"/>
              </w:rPr>
            </w:pPr>
            <w:r>
              <w:rPr>
                <w:rFonts w:ascii="Calibri" w:hAnsi="Calibri" w:cs="Calibr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4938D04A" w14:textId="36840D7D" w:rsidR="00412510" w:rsidRPr="00713E84" w:rsidRDefault="00412510" w:rsidP="00412510">
            <w:pPr>
              <w:spacing w:line="360" w:lineRule="auto"/>
              <w:jc w:val="center"/>
              <w:rPr>
                <w:rStyle w:val="Bodytext2"/>
                <w:rFonts w:asciiTheme="minorHAnsi" w:hAnsiTheme="minorHAnsi" w:cstheme="minorHAnsi"/>
              </w:rPr>
            </w:pPr>
            <w:r>
              <w:rPr>
                <w:rFonts w:ascii="Calibri" w:hAnsi="Calibri" w:cs="Calibr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239B8C90" w14:textId="2536B070" w:rsidR="00412510" w:rsidRPr="00713E84" w:rsidRDefault="00412510" w:rsidP="00412510">
            <w:pPr>
              <w:spacing w:line="360" w:lineRule="auto"/>
              <w:jc w:val="center"/>
              <w:rPr>
                <w:rStyle w:val="Bodytext2"/>
                <w:rFonts w:asciiTheme="minorHAnsi" w:hAnsiTheme="minorHAnsi" w:cstheme="minorHAnsi"/>
              </w:rPr>
            </w:pPr>
            <w:r>
              <w:rPr>
                <w:rFonts w:ascii="Calibri" w:hAnsi="Calibri" w:cs="Calibri"/>
                <w:sz w:val="22"/>
                <w:szCs w:val="22"/>
              </w:rPr>
              <w:t>0</w:t>
            </w:r>
          </w:p>
        </w:tc>
      </w:tr>
      <w:tr w:rsidR="00412510" w:rsidRPr="00713E84" w14:paraId="418482B7"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4F718DDA" w14:textId="77777777" w:rsidR="00412510" w:rsidRPr="00713E84" w:rsidRDefault="00412510" w:rsidP="00412510">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19</w:t>
            </w:r>
          </w:p>
        </w:tc>
        <w:tc>
          <w:tcPr>
            <w:tcW w:w="5472" w:type="dxa"/>
            <w:tcBorders>
              <w:top w:val="nil"/>
              <w:left w:val="single" w:sz="4" w:space="0" w:color="auto"/>
              <w:bottom w:val="single" w:sz="4" w:space="0" w:color="auto"/>
              <w:right w:val="single" w:sz="4" w:space="0" w:color="auto"/>
            </w:tcBorders>
            <w:shd w:val="clear" w:color="auto" w:fill="auto"/>
            <w:vAlign w:val="bottom"/>
          </w:tcPr>
          <w:p w14:paraId="525BC740" w14:textId="4291F090" w:rsidR="00412510" w:rsidRPr="00713E84" w:rsidRDefault="00412510" w:rsidP="00412510">
            <w:pPr>
              <w:spacing w:line="360" w:lineRule="auto"/>
              <w:jc w:val="center"/>
              <w:rPr>
                <w:rStyle w:val="Bodytext2"/>
                <w:rFonts w:asciiTheme="minorHAnsi" w:hAnsiTheme="minorHAnsi" w:cstheme="minorHAnsi"/>
              </w:rPr>
            </w:pPr>
            <w:r>
              <w:rPr>
                <w:rFonts w:ascii="Calibri" w:hAnsi="Calibri" w:cs="Calibri"/>
                <w:sz w:val="22"/>
                <w:szCs w:val="22"/>
              </w:rPr>
              <w:t>0,00</w:t>
            </w:r>
          </w:p>
        </w:tc>
        <w:tc>
          <w:tcPr>
            <w:tcW w:w="1747" w:type="dxa"/>
            <w:tcBorders>
              <w:top w:val="nil"/>
              <w:left w:val="nil"/>
              <w:bottom w:val="single" w:sz="4" w:space="0" w:color="auto"/>
              <w:right w:val="single" w:sz="4" w:space="0" w:color="auto"/>
            </w:tcBorders>
            <w:shd w:val="clear" w:color="auto" w:fill="auto"/>
            <w:vAlign w:val="bottom"/>
          </w:tcPr>
          <w:p w14:paraId="25F7C109" w14:textId="2657A836" w:rsidR="00412510" w:rsidRPr="00713E84" w:rsidRDefault="00412510" w:rsidP="00412510">
            <w:pPr>
              <w:spacing w:line="360" w:lineRule="auto"/>
              <w:jc w:val="center"/>
              <w:rPr>
                <w:rStyle w:val="Bodytext2"/>
                <w:rFonts w:asciiTheme="minorHAnsi" w:hAnsiTheme="minorHAnsi" w:cstheme="minorHAnsi"/>
              </w:rPr>
            </w:pPr>
            <w:r>
              <w:rPr>
                <w:rFonts w:ascii="Calibri" w:hAnsi="Calibri" w:cs="Calibri"/>
                <w:sz w:val="22"/>
                <w:szCs w:val="22"/>
              </w:rPr>
              <w:t>0,00</w:t>
            </w:r>
          </w:p>
        </w:tc>
        <w:tc>
          <w:tcPr>
            <w:tcW w:w="1330" w:type="dxa"/>
            <w:tcBorders>
              <w:top w:val="nil"/>
              <w:left w:val="nil"/>
              <w:bottom w:val="single" w:sz="4" w:space="0" w:color="auto"/>
              <w:right w:val="single" w:sz="4" w:space="0" w:color="auto"/>
            </w:tcBorders>
            <w:shd w:val="clear" w:color="auto" w:fill="auto"/>
            <w:vAlign w:val="bottom"/>
          </w:tcPr>
          <w:p w14:paraId="2CB5477E" w14:textId="355B2632" w:rsidR="00412510" w:rsidRPr="00713E84" w:rsidRDefault="00412510" w:rsidP="00412510">
            <w:pPr>
              <w:spacing w:line="360" w:lineRule="auto"/>
              <w:jc w:val="center"/>
              <w:rPr>
                <w:rStyle w:val="Bodytext2"/>
                <w:rFonts w:asciiTheme="minorHAnsi" w:hAnsiTheme="minorHAnsi" w:cstheme="minorHAnsi"/>
              </w:rPr>
            </w:pPr>
            <w:r>
              <w:rPr>
                <w:rFonts w:ascii="Calibri" w:hAnsi="Calibri" w:cs="Calibri"/>
                <w:sz w:val="22"/>
                <w:szCs w:val="22"/>
              </w:rPr>
              <w:t>0</w:t>
            </w:r>
          </w:p>
        </w:tc>
      </w:tr>
      <w:tr w:rsidR="00412510" w:rsidRPr="00713E84" w14:paraId="7ED84937" w14:textId="77777777" w:rsidTr="004A4D27">
        <w:trPr>
          <w:trHeight w:hRule="exact" w:val="298"/>
        </w:trPr>
        <w:tc>
          <w:tcPr>
            <w:tcW w:w="754" w:type="dxa"/>
            <w:tcBorders>
              <w:top w:val="single" w:sz="4" w:space="0" w:color="auto"/>
              <w:left w:val="single" w:sz="4" w:space="0" w:color="auto"/>
              <w:bottom w:val="single" w:sz="4" w:space="0" w:color="auto"/>
            </w:tcBorders>
            <w:shd w:val="clear" w:color="auto" w:fill="FFFFFF"/>
            <w:vAlign w:val="center"/>
          </w:tcPr>
          <w:p w14:paraId="13978D6F" w14:textId="77777777" w:rsidR="00412510" w:rsidRPr="00713E84" w:rsidRDefault="00412510" w:rsidP="00412510">
            <w:pPr>
              <w:spacing w:line="360" w:lineRule="auto"/>
              <w:jc w:val="center"/>
              <w:rPr>
                <w:rStyle w:val="Bodytext2"/>
                <w:rFonts w:asciiTheme="minorHAnsi" w:hAnsiTheme="minorHAnsi" w:cstheme="minorHAnsi"/>
              </w:rPr>
            </w:pPr>
            <w:r w:rsidRPr="00713E84">
              <w:rPr>
                <w:rStyle w:val="Bodytext2"/>
                <w:rFonts w:asciiTheme="minorHAnsi" w:hAnsiTheme="minorHAnsi" w:cstheme="minorHAnsi"/>
              </w:rPr>
              <w:t>Gmina</w:t>
            </w:r>
          </w:p>
        </w:tc>
        <w:tc>
          <w:tcPr>
            <w:tcW w:w="5472" w:type="dxa"/>
            <w:tcBorders>
              <w:top w:val="nil"/>
              <w:left w:val="single" w:sz="8" w:space="0" w:color="auto"/>
              <w:bottom w:val="single" w:sz="8" w:space="0" w:color="auto"/>
              <w:right w:val="single" w:sz="4" w:space="0" w:color="auto"/>
            </w:tcBorders>
            <w:shd w:val="clear" w:color="auto" w:fill="auto"/>
            <w:vAlign w:val="bottom"/>
          </w:tcPr>
          <w:p w14:paraId="3819A4D4" w14:textId="056879B9" w:rsidR="00412510" w:rsidRPr="00713E84" w:rsidRDefault="00412510" w:rsidP="00412510">
            <w:pPr>
              <w:spacing w:line="360" w:lineRule="auto"/>
              <w:jc w:val="center"/>
              <w:rPr>
                <w:rStyle w:val="Bodytext2"/>
                <w:rFonts w:asciiTheme="minorHAnsi" w:hAnsiTheme="minorHAnsi" w:cstheme="minorHAnsi"/>
              </w:rPr>
            </w:pPr>
            <w:r>
              <w:rPr>
                <w:rFonts w:ascii="Calibri" w:hAnsi="Calibri" w:cs="Calibri"/>
                <w:sz w:val="22"/>
                <w:szCs w:val="22"/>
              </w:rPr>
              <w:t>0,72</w:t>
            </w:r>
          </w:p>
        </w:tc>
        <w:tc>
          <w:tcPr>
            <w:tcW w:w="1747" w:type="dxa"/>
            <w:tcBorders>
              <w:top w:val="nil"/>
              <w:left w:val="single" w:sz="8" w:space="0" w:color="auto"/>
              <w:bottom w:val="single" w:sz="8" w:space="0" w:color="auto"/>
              <w:right w:val="single" w:sz="4" w:space="0" w:color="auto"/>
            </w:tcBorders>
            <w:shd w:val="clear" w:color="auto" w:fill="auto"/>
            <w:vAlign w:val="bottom"/>
          </w:tcPr>
          <w:p w14:paraId="4AD53A1F" w14:textId="1D7CE7CE" w:rsidR="00412510" w:rsidRPr="00713E84" w:rsidRDefault="00412510" w:rsidP="00412510">
            <w:pPr>
              <w:spacing w:line="360" w:lineRule="auto"/>
              <w:jc w:val="center"/>
              <w:rPr>
                <w:rStyle w:val="Bodytext2"/>
                <w:rFonts w:asciiTheme="minorHAnsi" w:hAnsiTheme="minorHAnsi" w:cstheme="minorHAnsi"/>
              </w:rPr>
            </w:pPr>
            <w:r>
              <w:rPr>
                <w:rFonts w:ascii="Calibri" w:hAnsi="Calibri" w:cs="Calibri"/>
                <w:sz w:val="22"/>
                <w:szCs w:val="22"/>
              </w:rPr>
              <w:t>1,00</w:t>
            </w:r>
          </w:p>
        </w:tc>
        <w:tc>
          <w:tcPr>
            <w:tcW w:w="1330" w:type="dxa"/>
            <w:tcBorders>
              <w:top w:val="nil"/>
              <w:left w:val="nil"/>
              <w:bottom w:val="nil"/>
              <w:right w:val="nil"/>
            </w:tcBorders>
            <w:shd w:val="clear" w:color="auto" w:fill="auto"/>
            <w:vAlign w:val="bottom"/>
          </w:tcPr>
          <w:p w14:paraId="7123A0AF" w14:textId="77777777" w:rsidR="00412510" w:rsidRPr="00713E84" w:rsidRDefault="00412510" w:rsidP="00412510">
            <w:pPr>
              <w:spacing w:line="360" w:lineRule="auto"/>
              <w:jc w:val="center"/>
              <w:rPr>
                <w:rStyle w:val="Bodytext2"/>
                <w:rFonts w:asciiTheme="minorHAnsi" w:hAnsiTheme="minorHAnsi" w:cstheme="minorHAnsi"/>
              </w:rPr>
            </w:pPr>
          </w:p>
        </w:tc>
      </w:tr>
    </w:tbl>
    <w:p w14:paraId="4A7DB5B2" w14:textId="77777777" w:rsidR="00982E3A" w:rsidRPr="00F007E4" w:rsidRDefault="00982E3A" w:rsidP="00713E84">
      <w:pPr>
        <w:spacing w:line="360" w:lineRule="auto"/>
        <w:rPr>
          <w:rFonts w:asciiTheme="minorHAnsi" w:hAnsiTheme="minorHAnsi" w:cstheme="minorHAnsi"/>
          <w:sz w:val="10"/>
          <w:szCs w:val="10"/>
        </w:rPr>
      </w:pPr>
    </w:p>
    <w:p w14:paraId="07A72BDE" w14:textId="16FCAD69" w:rsidR="00AD1A4C" w:rsidRPr="00713E84" w:rsidRDefault="00AD1A4C" w:rsidP="00713E84">
      <w:pPr>
        <w:spacing w:line="360" w:lineRule="auto"/>
        <w:rPr>
          <w:rFonts w:asciiTheme="minorHAnsi" w:hAnsiTheme="minorHAnsi" w:cstheme="minorHAnsi"/>
          <w:sz w:val="22"/>
          <w:szCs w:val="22"/>
        </w:rPr>
      </w:pPr>
      <w:r w:rsidRPr="00713E84">
        <w:rPr>
          <w:rFonts w:asciiTheme="minorHAnsi" w:hAnsiTheme="minorHAnsi" w:cstheme="minorHAnsi"/>
          <w:sz w:val="22"/>
          <w:szCs w:val="22"/>
        </w:rPr>
        <w:t>Najwięcej zabytków występuje na obszarze nr 2 w Rydzynie, gdzie wskaźnik koncentracji wyniósł 14,7</w:t>
      </w:r>
      <w:r w:rsidR="00412510">
        <w:rPr>
          <w:rFonts w:asciiTheme="minorHAnsi" w:hAnsiTheme="minorHAnsi" w:cstheme="minorHAnsi"/>
          <w:sz w:val="22"/>
          <w:szCs w:val="22"/>
        </w:rPr>
        <w:t>6</w:t>
      </w:r>
      <w:r w:rsidRPr="00713E84">
        <w:rPr>
          <w:rFonts w:asciiTheme="minorHAnsi" w:hAnsiTheme="minorHAnsi" w:cstheme="minorHAnsi"/>
          <w:sz w:val="22"/>
          <w:szCs w:val="22"/>
        </w:rPr>
        <w:t xml:space="preserve">, stanowi to prawie 68 % wszystkich zabytków położonych w gminie Rydzyna. </w:t>
      </w:r>
    </w:p>
    <w:p w14:paraId="50F048A6" w14:textId="77777777" w:rsidR="00AD1A4C" w:rsidRPr="00F007E4" w:rsidRDefault="00AD1A4C" w:rsidP="00713E84">
      <w:pPr>
        <w:spacing w:line="360" w:lineRule="auto"/>
        <w:rPr>
          <w:rFonts w:asciiTheme="minorHAnsi" w:hAnsiTheme="minorHAnsi" w:cstheme="minorHAnsi"/>
          <w:sz w:val="6"/>
          <w:szCs w:val="6"/>
        </w:rPr>
      </w:pPr>
    </w:p>
    <w:p w14:paraId="53B04B19" w14:textId="77777777" w:rsidR="00982E3A" w:rsidRPr="00713E84" w:rsidRDefault="00982E3A"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6134D1A2" wp14:editId="410706B6">
            <wp:extent cx="5486400" cy="3200400"/>
            <wp:effectExtent l="0" t="0" r="0" b="9525"/>
            <wp:docPr id="1229929701" name="Wykres 12299297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C698552" w14:textId="5B9739F9" w:rsidR="00D6148F" w:rsidRDefault="008430F7" w:rsidP="00F007E4">
      <w:pPr>
        <w:pStyle w:val="Legenda"/>
        <w:rPr>
          <w:rFonts w:asciiTheme="minorHAnsi" w:hAnsiTheme="minorHAnsi" w:cstheme="minorHAnsi"/>
          <w:sz w:val="22"/>
          <w:szCs w:val="22"/>
        </w:rPr>
      </w:pPr>
      <w:bookmarkStart w:id="110" w:name="_Toc178154219"/>
      <w:bookmarkStart w:id="111" w:name="_Toc178154250"/>
      <w:r w:rsidRPr="006B08BB">
        <w:rPr>
          <w:rFonts w:asciiTheme="minorHAnsi" w:hAnsiTheme="minorHAnsi"/>
          <w:color w:val="000000" w:themeColor="text1"/>
          <w:sz w:val="20"/>
          <w:szCs w:val="20"/>
        </w:rPr>
        <w:t xml:space="preserve">Rysunek </w:t>
      </w:r>
      <w:r w:rsidRPr="006B08BB">
        <w:rPr>
          <w:rFonts w:asciiTheme="minorHAnsi" w:hAnsiTheme="minorHAnsi"/>
          <w:color w:val="000000" w:themeColor="text1"/>
          <w:sz w:val="20"/>
          <w:szCs w:val="20"/>
        </w:rPr>
        <w:fldChar w:fldCharType="begin"/>
      </w:r>
      <w:r w:rsidRPr="006B08BB">
        <w:rPr>
          <w:rFonts w:asciiTheme="minorHAnsi" w:hAnsiTheme="minorHAnsi"/>
          <w:color w:val="000000" w:themeColor="text1"/>
          <w:sz w:val="20"/>
          <w:szCs w:val="20"/>
        </w:rPr>
        <w:instrText xml:space="preserve"> SEQ Rysunek \* ARABIC </w:instrText>
      </w:r>
      <w:r w:rsidRPr="006B08BB">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26</w:t>
      </w:r>
      <w:r w:rsidRPr="006B08BB">
        <w:rPr>
          <w:rFonts w:asciiTheme="minorHAnsi" w:hAnsiTheme="minorHAnsi"/>
          <w:color w:val="000000" w:themeColor="text1"/>
          <w:sz w:val="20"/>
          <w:szCs w:val="20"/>
        </w:rPr>
        <w:fldChar w:fldCharType="end"/>
      </w:r>
      <w:r w:rsidRPr="006B08BB">
        <w:rPr>
          <w:rFonts w:asciiTheme="minorHAnsi" w:hAnsiTheme="minorHAnsi"/>
          <w:color w:val="000000" w:themeColor="text1"/>
          <w:sz w:val="20"/>
          <w:szCs w:val="20"/>
        </w:rPr>
        <w:t>. Liczba zabytków.</w:t>
      </w:r>
      <w:bookmarkEnd w:id="110"/>
      <w:bookmarkEnd w:id="111"/>
      <w:r w:rsidR="00D6148F">
        <w:rPr>
          <w:rFonts w:asciiTheme="minorHAnsi" w:hAnsiTheme="minorHAnsi" w:cstheme="minorHAnsi"/>
          <w:sz w:val="22"/>
          <w:szCs w:val="22"/>
        </w:rPr>
        <w:br w:type="page"/>
      </w:r>
    </w:p>
    <w:p w14:paraId="2120A3AB" w14:textId="3C3F82C3" w:rsidR="00910981" w:rsidRPr="00832067" w:rsidRDefault="00A303F3" w:rsidP="00713E84">
      <w:pPr>
        <w:pStyle w:val="Nagwek1"/>
        <w:spacing w:line="360" w:lineRule="auto"/>
        <w:rPr>
          <w:rFonts w:asciiTheme="minorHAnsi" w:hAnsiTheme="minorHAnsi"/>
        </w:rPr>
      </w:pPr>
      <w:bookmarkStart w:id="112" w:name="_Toc178934846"/>
      <w:r w:rsidRPr="00713E84">
        <w:rPr>
          <w:rFonts w:asciiTheme="minorHAnsi" w:hAnsiTheme="minorHAnsi"/>
        </w:rPr>
        <w:t>WYZNACZENIE OBSZARU ZDEGRADOWANEGO ORAZ OBSZARU REWITALIZACJI.</w:t>
      </w:r>
      <w:bookmarkEnd w:id="112"/>
    </w:p>
    <w:p w14:paraId="7C33A7BE" w14:textId="6FF476F0" w:rsidR="00910981" w:rsidRPr="006A19EB" w:rsidRDefault="00910981" w:rsidP="00713E84">
      <w:pPr>
        <w:pStyle w:val="Nagwek2"/>
        <w:spacing w:after="0" w:line="360" w:lineRule="auto"/>
        <w:rPr>
          <w:rFonts w:asciiTheme="minorHAnsi" w:hAnsiTheme="minorHAnsi"/>
        </w:rPr>
      </w:pPr>
      <w:bookmarkStart w:id="113" w:name="_Toc178934847"/>
      <w:r w:rsidRPr="00713E84">
        <w:rPr>
          <w:rFonts w:asciiTheme="minorHAnsi" w:hAnsiTheme="minorHAnsi"/>
        </w:rPr>
        <w:t>4</w:t>
      </w:r>
      <w:r w:rsidRPr="006A19EB">
        <w:rPr>
          <w:rFonts w:asciiTheme="minorHAnsi" w:hAnsiTheme="minorHAnsi"/>
        </w:rPr>
        <w:t>.1</w:t>
      </w:r>
      <w:r w:rsidR="006A19EB" w:rsidRPr="006A19EB">
        <w:rPr>
          <w:rFonts w:asciiTheme="minorHAnsi" w:hAnsiTheme="minorHAnsi"/>
        </w:rPr>
        <w:t>. WYZNACZENIE OBSZARU ZDEGRADOWANEGO.</w:t>
      </w:r>
      <w:bookmarkEnd w:id="113"/>
    </w:p>
    <w:p w14:paraId="5DC53B8B" w14:textId="5123BE79" w:rsidR="00910981" w:rsidRPr="00713E84" w:rsidRDefault="00970E32"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Zamieszczona w niniejszym opracowaniu analiza czynników kryzysowych miała na celu identyfikację obszarów zdegradowanych na terenie Gminy Rydzyna. Ich szczegółowa analiza pozwoliła na wyznaczenie obszaru zdegradowanego, a w dalszym kroku wyłoniła obszar rewitalizacji. </w:t>
      </w:r>
    </w:p>
    <w:p w14:paraId="3D54D921" w14:textId="4DDD6B67" w:rsidR="00206733" w:rsidRPr="00713E84" w:rsidRDefault="00206733"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Ustawodawca dopuszcza możliwość podziału obszaru zdegradowanego, rozumianego jako obszar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na którym zidentyfikowano stan kryzysowy spowodowany koncentracją negatywnych zjawisk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 xml:space="preserve">na podobszary, w tym podobszary nie posiadające ze sobą wspólnych granic, pod warunkiem stwierdzenia na każdym z podobszarów występowania koncentracji negatywnych zjawisk społecznych oraz gospodarczych, środowiskowych, przestrzenno-funkcjonalnych lub technicznych. Gmina Rydzyna </w:t>
      </w:r>
      <w:r w:rsidR="00F273D8" w:rsidRPr="00713E84">
        <w:rPr>
          <w:rFonts w:asciiTheme="minorHAnsi" w:hAnsiTheme="minorHAnsi" w:cstheme="minorHAnsi"/>
          <w:color w:val="auto"/>
          <w:sz w:val="22"/>
          <w:szCs w:val="22"/>
        </w:rPr>
        <w:br/>
      </w:r>
      <w:r w:rsidRPr="00713E84">
        <w:rPr>
          <w:rFonts w:asciiTheme="minorHAnsi" w:hAnsiTheme="minorHAnsi" w:cstheme="minorHAnsi"/>
          <w:color w:val="auto"/>
          <w:sz w:val="22"/>
          <w:szCs w:val="22"/>
        </w:rPr>
        <w:t>nie dokonała podziału obszarów na podobszary.</w:t>
      </w:r>
    </w:p>
    <w:p w14:paraId="23AA3CBC" w14:textId="45EC677B" w:rsidR="00E75ECB" w:rsidRPr="00713E84" w:rsidRDefault="00E75ECB"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Dokonana w diagnozie analiza wskaźnikowa (w oparciu o wykaz wskaźników zawarty w tabeli 2) oparta na korelacji sfery społecznej z pozostałymi sferami wyłoniła macierz obrazującą występowanie i poziom nasycenia negatywnych zjawisk w poszczególnych obszarach analitycznych. </w:t>
      </w:r>
    </w:p>
    <w:p w14:paraId="60AAFACD" w14:textId="2DD70D2C" w:rsidR="00E75ECB" w:rsidRPr="00713E84" w:rsidRDefault="00E75ECB"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W tabeli nr 27 przedstawiono w sposób zbiorczy wyniki analizy sfery społecznej, gospodarczej, środowiskowej, przestrzenno-funkcjonalnej oraz technicznej. </w:t>
      </w:r>
    </w:p>
    <w:p w14:paraId="48833D30" w14:textId="3EC39A9A" w:rsidR="00E75ECB" w:rsidRPr="00713E84" w:rsidRDefault="00E75ECB"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Tabela nr 28 </w:t>
      </w:r>
      <w:r w:rsidRPr="00713E84">
        <w:rPr>
          <w:rFonts w:asciiTheme="minorHAnsi" w:hAnsiTheme="minorHAnsi" w:cstheme="minorHAnsi"/>
          <w:sz w:val="22"/>
          <w:szCs w:val="22"/>
        </w:rPr>
        <w:t xml:space="preserve">prezentuje odchylenia w wartości sumarycznej nagromadzonych problemów od wartości średniej dla Gminy wraz z wyszczególnieniem obszarów analitycznych, które wykazują największą koncentrację zjawisk kryzysowych.  </w:t>
      </w:r>
    </w:p>
    <w:p w14:paraId="62E5B571" w14:textId="6FAF8A70" w:rsidR="00910981" w:rsidRPr="00713E84" w:rsidRDefault="00910981" w:rsidP="00713E84">
      <w:pPr>
        <w:spacing w:line="360" w:lineRule="auto"/>
        <w:rPr>
          <w:rFonts w:asciiTheme="minorHAnsi" w:hAnsiTheme="minorHAnsi" w:cstheme="minorHAnsi"/>
          <w:sz w:val="22"/>
          <w:szCs w:val="22"/>
        </w:rPr>
      </w:pPr>
      <w:r w:rsidRPr="00713E84">
        <w:rPr>
          <w:rFonts w:asciiTheme="minorHAnsi" w:hAnsiTheme="minorHAnsi" w:cstheme="minorHAnsi"/>
          <w:sz w:val="22"/>
          <w:szCs w:val="22"/>
        </w:rPr>
        <w:t>Podsumowanie analiz wykonano w formie tabelarycznej oraz graficznej przedstawionej poniżej.</w:t>
      </w:r>
    </w:p>
    <w:p w14:paraId="497E289B" w14:textId="77777777" w:rsidR="0093407C" w:rsidRPr="00713E84" w:rsidRDefault="0093407C" w:rsidP="00713E84">
      <w:pPr>
        <w:spacing w:line="360" w:lineRule="auto"/>
        <w:rPr>
          <w:rFonts w:asciiTheme="minorHAnsi" w:hAnsiTheme="minorHAnsi" w:cstheme="minorHAnsi"/>
          <w:sz w:val="22"/>
          <w:szCs w:val="22"/>
        </w:rPr>
      </w:pPr>
    </w:p>
    <w:p w14:paraId="03563CFD" w14:textId="77777777" w:rsidR="0093407C" w:rsidRPr="00713E84" w:rsidRDefault="0093407C" w:rsidP="00713E84">
      <w:pPr>
        <w:spacing w:line="360" w:lineRule="auto"/>
        <w:rPr>
          <w:rFonts w:asciiTheme="minorHAnsi" w:hAnsiTheme="minorHAnsi" w:cstheme="minorHAnsi"/>
          <w:sz w:val="22"/>
          <w:szCs w:val="22"/>
        </w:rPr>
      </w:pPr>
    </w:p>
    <w:p w14:paraId="13C3AF31" w14:textId="4B067CE5" w:rsidR="005611E1" w:rsidRPr="00F007E4" w:rsidRDefault="00C27A78" w:rsidP="00C27A78">
      <w:pPr>
        <w:pStyle w:val="Legenda"/>
        <w:rPr>
          <w:rFonts w:asciiTheme="minorHAnsi" w:hAnsiTheme="minorHAnsi" w:cstheme="minorHAnsi"/>
          <w:i w:val="0"/>
          <w:iCs w:val="0"/>
          <w:color w:val="auto"/>
          <w:sz w:val="22"/>
          <w:szCs w:val="22"/>
        </w:rPr>
        <w:sectPr w:rsidR="005611E1" w:rsidRPr="00F007E4" w:rsidSect="00555254">
          <w:headerReference w:type="default" r:id="rId39"/>
          <w:pgSz w:w="11906" w:h="16838" w:code="9"/>
          <w:pgMar w:top="1134" w:right="1304" w:bottom="1134" w:left="1304" w:header="510" w:footer="709" w:gutter="0"/>
          <w:cols w:space="708"/>
          <w:docGrid w:linePitch="360"/>
        </w:sectPr>
      </w:pPr>
      <w:bookmarkStart w:id="114" w:name="_Toc183160518"/>
      <w:r w:rsidRPr="00F007E4">
        <w:rPr>
          <w:color w:val="auto"/>
        </w:rPr>
        <w:t xml:space="preserve">Tabela </w:t>
      </w:r>
      <w:r w:rsidR="00B342BF" w:rsidRPr="00F007E4">
        <w:rPr>
          <w:color w:val="auto"/>
        </w:rPr>
        <w:fldChar w:fldCharType="begin"/>
      </w:r>
      <w:r w:rsidR="00B342BF" w:rsidRPr="00F007E4">
        <w:rPr>
          <w:color w:val="auto"/>
        </w:rPr>
        <w:instrText xml:space="preserve"> SEQ Tabela \* ARABIC </w:instrText>
      </w:r>
      <w:r w:rsidR="00B342BF" w:rsidRPr="00F007E4">
        <w:rPr>
          <w:color w:val="auto"/>
        </w:rPr>
        <w:fldChar w:fldCharType="separate"/>
      </w:r>
      <w:r w:rsidR="00146219">
        <w:rPr>
          <w:noProof/>
          <w:color w:val="auto"/>
        </w:rPr>
        <w:t>28</w:t>
      </w:r>
      <w:r w:rsidR="00B342BF" w:rsidRPr="00F007E4">
        <w:rPr>
          <w:noProof/>
          <w:color w:val="auto"/>
        </w:rPr>
        <w:fldChar w:fldCharType="end"/>
      </w:r>
      <w:r w:rsidRPr="00F007E4">
        <w:rPr>
          <w:color w:val="auto"/>
        </w:rPr>
        <w:t>. Zbiorcze wyniki analizy.</w:t>
      </w:r>
      <w:r w:rsidR="00C113FB" w:rsidRPr="00F007E4">
        <w:rPr>
          <w:rStyle w:val="Odwoanieprzypisudolnego"/>
          <w:rFonts w:asciiTheme="minorHAnsi" w:hAnsiTheme="minorHAnsi" w:cstheme="minorHAnsi"/>
          <w:i w:val="0"/>
          <w:iCs w:val="0"/>
          <w:color w:val="auto"/>
          <w:sz w:val="22"/>
          <w:szCs w:val="22"/>
        </w:rPr>
        <w:footnoteReference w:id="53"/>
      </w:r>
      <w:bookmarkEnd w:id="114"/>
    </w:p>
    <w:tbl>
      <w:tblPr>
        <w:tblW w:w="14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2"/>
        <w:gridCol w:w="591"/>
        <w:gridCol w:w="2508"/>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5611E1" w:rsidRPr="00713E84" w14:paraId="51B04A64" w14:textId="77777777" w:rsidTr="00F007E4">
        <w:trPr>
          <w:trHeight w:val="300"/>
        </w:trPr>
        <w:tc>
          <w:tcPr>
            <w:tcW w:w="3621" w:type="dxa"/>
            <w:gridSpan w:val="3"/>
            <w:vMerge w:val="restart"/>
            <w:shd w:val="clear" w:color="auto" w:fill="auto"/>
            <w:noWrap/>
            <w:vAlign w:val="center"/>
            <w:hideMark/>
          </w:tcPr>
          <w:p w14:paraId="5524A75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Obszar analityczny</w:t>
            </w:r>
          </w:p>
        </w:tc>
        <w:tc>
          <w:tcPr>
            <w:tcW w:w="10773" w:type="dxa"/>
            <w:gridSpan w:val="19"/>
            <w:shd w:val="clear" w:color="auto" w:fill="auto"/>
            <w:noWrap/>
            <w:vAlign w:val="center"/>
            <w:hideMark/>
          </w:tcPr>
          <w:p w14:paraId="7A34ABD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Skala problemu</w:t>
            </w:r>
          </w:p>
        </w:tc>
      </w:tr>
      <w:tr w:rsidR="005611E1" w:rsidRPr="00713E84" w14:paraId="761709F8" w14:textId="77777777" w:rsidTr="00F007E4">
        <w:trPr>
          <w:trHeight w:val="530"/>
        </w:trPr>
        <w:tc>
          <w:tcPr>
            <w:tcW w:w="3621" w:type="dxa"/>
            <w:gridSpan w:val="3"/>
            <w:vMerge/>
            <w:vAlign w:val="center"/>
            <w:hideMark/>
          </w:tcPr>
          <w:p w14:paraId="7322B3AB"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67" w:type="dxa"/>
            <w:shd w:val="clear" w:color="auto" w:fill="auto"/>
            <w:vAlign w:val="center"/>
            <w:hideMark/>
          </w:tcPr>
          <w:p w14:paraId="1553A30E" w14:textId="77777777" w:rsidR="005611E1" w:rsidRPr="00713E84" w:rsidRDefault="005611E1" w:rsidP="00713E84">
            <w:pPr>
              <w:widowControl/>
              <w:spacing w:line="360" w:lineRule="auto"/>
              <w:jc w:val="center"/>
              <w:rPr>
                <w:rFonts w:asciiTheme="minorHAnsi" w:eastAsia="Times New Roman" w:hAnsiTheme="minorHAnsi" w:cstheme="minorHAnsi"/>
                <w:sz w:val="16"/>
                <w:szCs w:val="16"/>
                <w:lang w:bidi="ar-SA"/>
              </w:rPr>
            </w:pPr>
            <w:r w:rsidRPr="00713E84">
              <w:rPr>
                <w:rFonts w:asciiTheme="minorHAnsi" w:eastAsia="Times New Roman" w:hAnsiTheme="minorHAnsi" w:cstheme="minorHAnsi"/>
                <w:sz w:val="16"/>
                <w:szCs w:val="16"/>
                <w:lang w:bidi="ar-SA"/>
              </w:rPr>
              <w:t>obszar 1</w:t>
            </w:r>
          </w:p>
        </w:tc>
        <w:tc>
          <w:tcPr>
            <w:tcW w:w="567" w:type="dxa"/>
            <w:shd w:val="clear" w:color="auto" w:fill="auto"/>
            <w:vAlign w:val="center"/>
            <w:hideMark/>
          </w:tcPr>
          <w:p w14:paraId="44A31458" w14:textId="77777777" w:rsidR="005611E1" w:rsidRPr="00713E84" w:rsidRDefault="005611E1" w:rsidP="00713E84">
            <w:pPr>
              <w:widowControl/>
              <w:spacing w:line="360" w:lineRule="auto"/>
              <w:jc w:val="center"/>
              <w:rPr>
                <w:rFonts w:asciiTheme="minorHAnsi" w:eastAsia="Times New Roman" w:hAnsiTheme="minorHAnsi" w:cstheme="minorHAnsi"/>
                <w:sz w:val="16"/>
                <w:szCs w:val="16"/>
                <w:lang w:bidi="ar-SA"/>
              </w:rPr>
            </w:pPr>
            <w:r w:rsidRPr="00713E84">
              <w:rPr>
                <w:rFonts w:asciiTheme="minorHAnsi" w:eastAsia="Times New Roman" w:hAnsiTheme="minorHAnsi" w:cstheme="minorHAnsi"/>
                <w:sz w:val="16"/>
                <w:szCs w:val="16"/>
                <w:lang w:bidi="ar-SA"/>
              </w:rPr>
              <w:t>obszar 2</w:t>
            </w:r>
          </w:p>
        </w:tc>
        <w:tc>
          <w:tcPr>
            <w:tcW w:w="567" w:type="dxa"/>
            <w:shd w:val="clear" w:color="auto" w:fill="auto"/>
            <w:vAlign w:val="center"/>
            <w:hideMark/>
          </w:tcPr>
          <w:p w14:paraId="3F506004" w14:textId="77777777" w:rsidR="005611E1" w:rsidRPr="00713E84" w:rsidRDefault="005611E1" w:rsidP="00713E84">
            <w:pPr>
              <w:widowControl/>
              <w:spacing w:line="360" w:lineRule="auto"/>
              <w:jc w:val="center"/>
              <w:rPr>
                <w:rFonts w:asciiTheme="minorHAnsi" w:eastAsia="Times New Roman" w:hAnsiTheme="minorHAnsi" w:cstheme="minorHAnsi"/>
                <w:sz w:val="16"/>
                <w:szCs w:val="16"/>
                <w:lang w:bidi="ar-SA"/>
              </w:rPr>
            </w:pPr>
            <w:r w:rsidRPr="00713E84">
              <w:rPr>
                <w:rFonts w:asciiTheme="minorHAnsi" w:eastAsia="Times New Roman" w:hAnsiTheme="minorHAnsi" w:cstheme="minorHAnsi"/>
                <w:sz w:val="16"/>
                <w:szCs w:val="16"/>
                <w:lang w:bidi="ar-SA"/>
              </w:rPr>
              <w:t>obszar 3</w:t>
            </w:r>
          </w:p>
        </w:tc>
        <w:tc>
          <w:tcPr>
            <w:tcW w:w="567" w:type="dxa"/>
            <w:shd w:val="clear" w:color="auto" w:fill="auto"/>
            <w:vAlign w:val="center"/>
            <w:hideMark/>
          </w:tcPr>
          <w:p w14:paraId="09805073" w14:textId="77777777" w:rsidR="005611E1" w:rsidRPr="00713E84" w:rsidRDefault="005611E1" w:rsidP="00713E84">
            <w:pPr>
              <w:widowControl/>
              <w:spacing w:line="360" w:lineRule="auto"/>
              <w:jc w:val="center"/>
              <w:rPr>
                <w:rFonts w:asciiTheme="minorHAnsi" w:eastAsia="Times New Roman" w:hAnsiTheme="minorHAnsi" w:cstheme="minorHAnsi"/>
                <w:sz w:val="16"/>
                <w:szCs w:val="16"/>
                <w:lang w:bidi="ar-SA"/>
              </w:rPr>
            </w:pPr>
            <w:r w:rsidRPr="00713E84">
              <w:rPr>
                <w:rFonts w:asciiTheme="minorHAnsi" w:eastAsia="Times New Roman" w:hAnsiTheme="minorHAnsi" w:cstheme="minorHAnsi"/>
                <w:sz w:val="16"/>
                <w:szCs w:val="16"/>
                <w:lang w:bidi="ar-SA"/>
              </w:rPr>
              <w:t>obszar 4</w:t>
            </w:r>
          </w:p>
        </w:tc>
        <w:tc>
          <w:tcPr>
            <w:tcW w:w="567" w:type="dxa"/>
            <w:shd w:val="clear" w:color="auto" w:fill="auto"/>
            <w:vAlign w:val="center"/>
            <w:hideMark/>
          </w:tcPr>
          <w:p w14:paraId="1A9AFAD6" w14:textId="77777777" w:rsidR="005611E1" w:rsidRPr="00713E84" w:rsidRDefault="005611E1" w:rsidP="00713E84">
            <w:pPr>
              <w:widowControl/>
              <w:spacing w:line="360" w:lineRule="auto"/>
              <w:jc w:val="center"/>
              <w:rPr>
                <w:rFonts w:asciiTheme="minorHAnsi" w:eastAsia="Times New Roman" w:hAnsiTheme="minorHAnsi" w:cstheme="minorHAnsi"/>
                <w:sz w:val="16"/>
                <w:szCs w:val="16"/>
                <w:lang w:bidi="ar-SA"/>
              </w:rPr>
            </w:pPr>
            <w:r w:rsidRPr="00713E84">
              <w:rPr>
                <w:rFonts w:asciiTheme="minorHAnsi" w:eastAsia="Times New Roman" w:hAnsiTheme="minorHAnsi" w:cstheme="minorHAnsi"/>
                <w:sz w:val="16"/>
                <w:szCs w:val="16"/>
                <w:lang w:bidi="ar-SA"/>
              </w:rPr>
              <w:t>obszar 5</w:t>
            </w:r>
          </w:p>
        </w:tc>
        <w:tc>
          <w:tcPr>
            <w:tcW w:w="567" w:type="dxa"/>
            <w:shd w:val="clear" w:color="auto" w:fill="auto"/>
            <w:vAlign w:val="center"/>
            <w:hideMark/>
          </w:tcPr>
          <w:p w14:paraId="469599EA" w14:textId="77777777" w:rsidR="005611E1" w:rsidRPr="00713E84" w:rsidRDefault="005611E1" w:rsidP="00713E84">
            <w:pPr>
              <w:widowControl/>
              <w:spacing w:line="360" w:lineRule="auto"/>
              <w:jc w:val="center"/>
              <w:rPr>
                <w:rFonts w:asciiTheme="minorHAnsi" w:eastAsia="Times New Roman" w:hAnsiTheme="minorHAnsi" w:cstheme="minorHAnsi"/>
                <w:sz w:val="16"/>
                <w:szCs w:val="16"/>
                <w:lang w:bidi="ar-SA"/>
              </w:rPr>
            </w:pPr>
            <w:r w:rsidRPr="00713E84">
              <w:rPr>
                <w:rFonts w:asciiTheme="minorHAnsi" w:eastAsia="Times New Roman" w:hAnsiTheme="minorHAnsi" w:cstheme="minorHAnsi"/>
                <w:sz w:val="16"/>
                <w:szCs w:val="16"/>
                <w:lang w:bidi="ar-SA"/>
              </w:rPr>
              <w:t>obszar 6</w:t>
            </w:r>
          </w:p>
        </w:tc>
        <w:tc>
          <w:tcPr>
            <w:tcW w:w="567" w:type="dxa"/>
            <w:shd w:val="clear" w:color="auto" w:fill="auto"/>
            <w:vAlign w:val="center"/>
            <w:hideMark/>
          </w:tcPr>
          <w:p w14:paraId="743E8C5B" w14:textId="77777777" w:rsidR="005611E1" w:rsidRPr="00713E84" w:rsidRDefault="005611E1" w:rsidP="00713E84">
            <w:pPr>
              <w:widowControl/>
              <w:spacing w:line="360" w:lineRule="auto"/>
              <w:jc w:val="center"/>
              <w:rPr>
                <w:rFonts w:asciiTheme="minorHAnsi" w:eastAsia="Times New Roman" w:hAnsiTheme="minorHAnsi" w:cstheme="minorHAnsi"/>
                <w:sz w:val="16"/>
                <w:szCs w:val="16"/>
                <w:lang w:bidi="ar-SA"/>
              </w:rPr>
            </w:pPr>
            <w:r w:rsidRPr="00713E84">
              <w:rPr>
                <w:rFonts w:asciiTheme="minorHAnsi" w:eastAsia="Times New Roman" w:hAnsiTheme="minorHAnsi" w:cstheme="minorHAnsi"/>
                <w:sz w:val="16"/>
                <w:szCs w:val="16"/>
                <w:lang w:bidi="ar-SA"/>
              </w:rPr>
              <w:t>obszar 7</w:t>
            </w:r>
          </w:p>
        </w:tc>
        <w:tc>
          <w:tcPr>
            <w:tcW w:w="567" w:type="dxa"/>
            <w:shd w:val="clear" w:color="auto" w:fill="auto"/>
            <w:vAlign w:val="center"/>
            <w:hideMark/>
          </w:tcPr>
          <w:p w14:paraId="1E9B83E9" w14:textId="77777777" w:rsidR="005611E1" w:rsidRPr="00713E84" w:rsidRDefault="005611E1" w:rsidP="00713E84">
            <w:pPr>
              <w:widowControl/>
              <w:spacing w:line="360" w:lineRule="auto"/>
              <w:jc w:val="center"/>
              <w:rPr>
                <w:rFonts w:asciiTheme="minorHAnsi" w:eastAsia="Times New Roman" w:hAnsiTheme="minorHAnsi" w:cstheme="minorHAnsi"/>
                <w:sz w:val="16"/>
                <w:szCs w:val="16"/>
                <w:lang w:bidi="ar-SA"/>
              </w:rPr>
            </w:pPr>
            <w:r w:rsidRPr="00713E84">
              <w:rPr>
                <w:rFonts w:asciiTheme="minorHAnsi" w:eastAsia="Times New Roman" w:hAnsiTheme="minorHAnsi" w:cstheme="minorHAnsi"/>
                <w:sz w:val="16"/>
                <w:szCs w:val="16"/>
                <w:lang w:bidi="ar-SA"/>
              </w:rPr>
              <w:t>obszar 8</w:t>
            </w:r>
          </w:p>
        </w:tc>
        <w:tc>
          <w:tcPr>
            <w:tcW w:w="567" w:type="dxa"/>
            <w:shd w:val="clear" w:color="auto" w:fill="auto"/>
            <w:vAlign w:val="center"/>
            <w:hideMark/>
          </w:tcPr>
          <w:p w14:paraId="4F203711" w14:textId="77777777" w:rsidR="005611E1" w:rsidRPr="00713E84" w:rsidRDefault="005611E1" w:rsidP="00713E84">
            <w:pPr>
              <w:widowControl/>
              <w:spacing w:line="360" w:lineRule="auto"/>
              <w:jc w:val="center"/>
              <w:rPr>
                <w:rFonts w:asciiTheme="minorHAnsi" w:eastAsia="Times New Roman" w:hAnsiTheme="minorHAnsi" w:cstheme="minorHAnsi"/>
                <w:sz w:val="16"/>
                <w:szCs w:val="16"/>
                <w:lang w:bidi="ar-SA"/>
              </w:rPr>
            </w:pPr>
            <w:r w:rsidRPr="00713E84">
              <w:rPr>
                <w:rFonts w:asciiTheme="minorHAnsi" w:eastAsia="Times New Roman" w:hAnsiTheme="minorHAnsi" w:cstheme="minorHAnsi"/>
                <w:sz w:val="16"/>
                <w:szCs w:val="16"/>
                <w:lang w:bidi="ar-SA"/>
              </w:rPr>
              <w:t>obszar 9</w:t>
            </w:r>
          </w:p>
        </w:tc>
        <w:tc>
          <w:tcPr>
            <w:tcW w:w="567" w:type="dxa"/>
            <w:shd w:val="clear" w:color="auto" w:fill="auto"/>
            <w:vAlign w:val="center"/>
            <w:hideMark/>
          </w:tcPr>
          <w:p w14:paraId="21ED7493" w14:textId="77777777" w:rsidR="005611E1" w:rsidRPr="00713E84" w:rsidRDefault="005611E1" w:rsidP="00713E84">
            <w:pPr>
              <w:widowControl/>
              <w:spacing w:line="360" w:lineRule="auto"/>
              <w:jc w:val="center"/>
              <w:rPr>
                <w:rFonts w:asciiTheme="minorHAnsi" w:eastAsia="Times New Roman" w:hAnsiTheme="minorHAnsi" w:cstheme="minorHAnsi"/>
                <w:sz w:val="16"/>
                <w:szCs w:val="16"/>
                <w:lang w:bidi="ar-SA"/>
              </w:rPr>
            </w:pPr>
            <w:r w:rsidRPr="00713E84">
              <w:rPr>
                <w:rFonts w:asciiTheme="minorHAnsi" w:eastAsia="Times New Roman" w:hAnsiTheme="minorHAnsi" w:cstheme="minorHAnsi"/>
                <w:sz w:val="16"/>
                <w:szCs w:val="16"/>
                <w:lang w:bidi="ar-SA"/>
              </w:rPr>
              <w:t>obszar 10</w:t>
            </w:r>
          </w:p>
        </w:tc>
        <w:tc>
          <w:tcPr>
            <w:tcW w:w="567" w:type="dxa"/>
            <w:shd w:val="clear" w:color="auto" w:fill="auto"/>
            <w:vAlign w:val="center"/>
            <w:hideMark/>
          </w:tcPr>
          <w:p w14:paraId="2D9DE65F" w14:textId="77777777" w:rsidR="005611E1" w:rsidRPr="00713E84" w:rsidRDefault="005611E1" w:rsidP="00713E84">
            <w:pPr>
              <w:widowControl/>
              <w:spacing w:line="360" w:lineRule="auto"/>
              <w:jc w:val="center"/>
              <w:rPr>
                <w:rFonts w:asciiTheme="minorHAnsi" w:eastAsia="Times New Roman" w:hAnsiTheme="minorHAnsi" w:cstheme="minorHAnsi"/>
                <w:sz w:val="16"/>
                <w:szCs w:val="16"/>
                <w:lang w:bidi="ar-SA"/>
              </w:rPr>
            </w:pPr>
            <w:r w:rsidRPr="00713E84">
              <w:rPr>
                <w:rFonts w:asciiTheme="minorHAnsi" w:eastAsia="Times New Roman" w:hAnsiTheme="minorHAnsi" w:cstheme="minorHAnsi"/>
                <w:sz w:val="16"/>
                <w:szCs w:val="16"/>
                <w:lang w:bidi="ar-SA"/>
              </w:rPr>
              <w:t>obszar 11</w:t>
            </w:r>
          </w:p>
        </w:tc>
        <w:tc>
          <w:tcPr>
            <w:tcW w:w="567" w:type="dxa"/>
            <w:shd w:val="clear" w:color="auto" w:fill="auto"/>
            <w:vAlign w:val="center"/>
            <w:hideMark/>
          </w:tcPr>
          <w:p w14:paraId="1D9BA27B" w14:textId="77777777" w:rsidR="005611E1" w:rsidRPr="00713E84" w:rsidRDefault="005611E1" w:rsidP="00713E84">
            <w:pPr>
              <w:widowControl/>
              <w:spacing w:line="360" w:lineRule="auto"/>
              <w:jc w:val="center"/>
              <w:rPr>
                <w:rFonts w:asciiTheme="minorHAnsi" w:eastAsia="Times New Roman" w:hAnsiTheme="minorHAnsi" w:cstheme="minorHAnsi"/>
                <w:sz w:val="16"/>
                <w:szCs w:val="16"/>
                <w:lang w:bidi="ar-SA"/>
              </w:rPr>
            </w:pPr>
            <w:r w:rsidRPr="00713E84">
              <w:rPr>
                <w:rFonts w:asciiTheme="minorHAnsi" w:eastAsia="Times New Roman" w:hAnsiTheme="minorHAnsi" w:cstheme="minorHAnsi"/>
                <w:sz w:val="16"/>
                <w:szCs w:val="16"/>
                <w:lang w:bidi="ar-SA"/>
              </w:rPr>
              <w:t>obszar 12</w:t>
            </w:r>
          </w:p>
        </w:tc>
        <w:tc>
          <w:tcPr>
            <w:tcW w:w="567" w:type="dxa"/>
            <w:shd w:val="clear" w:color="auto" w:fill="auto"/>
            <w:vAlign w:val="center"/>
            <w:hideMark/>
          </w:tcPr>
          <w:p w14:paraId="76B50599" w14:textId="77777777" w:rsidR="005611E1" w:rsidRPr="00713E84" w:rsidRDefault="005611E1" w:rsidP="00713E84">
            <w:pPr>
              <w:widowControl/>
              <w:spacing w:line="360" w:lineRule="auto"/>
              <w:jc w:val="center"/>
              <w:rPr>
                <w:rFonts w:asciiTheme="minorHAnsi" w:eastAsia="Times New Roman" w:hAnsiTheme="minorHAnsi" w:cstheme="minorHAnsi"/>
                <w:sz w:val="16"/>
                <w:szCs w:val="16"/>
                <w:lang w:bidi="ar-SA"/>
              </w:rPr>
            </w:pPr>
            <w:r w:rsidRPr="00713E84">
              <w:rPr>
                <w:rFonts w:asciiTheme="minorHAnsi" w:eastAsia="Times New Roman" w:hAnsiTheme="minorHAnsi" w:cstheme="minorHAnsi"/>
                <w:sz w:val="16"/>
                <w:szCs w:val="16"/>
                <w:lang w:bidi="ar-SA"/>
              </w:rPr>
              <w:t>obszar 13</w:t>
            </w:r>
          </w:p>
        </w:tc>
        <w:tc>
          <w:tcPr>
            <w:tcW w:w="567" w:type="dxa"/>
            <w:shd w:val="clear" w:color="auto" w:fill="auto"/>
            <w:vAlign w:val="center"/>
            <w:hideMark/>
          </w:tcPr>
          <w:p w14:paraId="19A4B246" w14:textId="77777777" w:rsidR="005611E1" w:rsidRPr="00713E84" w:rsidRDefault="005611E1" w:rsidP="00713E84">
            <w:pPr>
              <w:widowControl/>
              <w:spacing w:line="360" w:lineRule="auto"/>
              <w:jc w:val="center"/>
              <w:rPr>
                <w:rFonts w:asciiTheme="minorHAnsi" w:eastAsia="Times New Roman" w:hAnsiTheme="minorHAnsi" w:cstheme="minorHAnsi"/>
                <w:sz w:val="16"/>
                <w:szCs w:val="16"/>
                <w:lang w:bidi="ar-SA"/>
              </w:rPr>
            </w:pPr>
            <w:r w:rsidRPr="00713E84">
              <w:rPr>
                <w:rFonts w:asciiTheme="minorHAnsi" w:eastAsia="Times New Roman" w:hAnsiTheme="minorHAnsi" w:cstheme="minorHAnsi"/>
                <w:sz w:val="16"/>
                <w:szCs w:val="16"/>
                <w:lang w:bidi="ar-SA"/>
              </w:rPr>
              <w:t>obszar 14</w:t>
            </w:r>
          </w:p>
        </w:tc>
        <w:tc>
          <w:tcPr>
            <w:tcW w:w="567" w:type="dxa"/>
            <w:shd w:val="clear" w:color="auto" w:fill="auto"/>
            <w:vAlign w:val="center"/>
            <w:hideMark/>
          </w:tcPr>
          <w:p w14:paraId="5E57EC4A" w14:textId="77777777" w:rsidR="005611E1" w:rsidRPr="00713E84" w:rsidRDefault="005611E1" w:rsidP="00713E84">
            <w:pPr>
              <w:widowControl/>
              <w:spacing w:line="360" w:lineRule="auto"/>
              <w:jc w:val="center"/>
              <w:rPr>
                <w:rFonts w:asciiTheme="minorHAnsi" w:eastAsia="Times New Roman" w:hAnsiTheme="minorHAnsi" w:cstheme="minorHAnsi"/>
                <w:sz w:val="16"/>
                <w:szCs w:val="16"/>
                <w:lang w:bidi="ar-SA"/>
              </w:rPr>
            </w:pPr>
            <w:r w:rsidRPr="00713E84">
              <w:rPr>
                <w:rFonts w:asciiTheme="minorHAnsi" w:eastAsia="Times New Roman" w:hAnsiTheme="minorHAnsi" w:cstheme="minorHAnsi"/>
                <w:sz w:val="16"/>
                <w:szCs w:val="16"/>
                <w:lang w:bidi="ar-SA"/>
              </w:rPr>
              <w:t>obszar 15</w:t>
            </w:r>
          </w:p>
        </w:tc>
        <w:tc>
          <w:tcPr>
            <w:tcW w:w="567" w:type="dxa"/>
            <w:shd w:val="clear" w:color="auto" w:fill="auto"/>
            <w:vAlign w:val="center"/>
            <w:hideMark/>
          </w:tcPr>
          <w:p w14:paraId="6E10A9F2" w14:textId="77777777" w:rsidR="005611E1" w:rsidRPr="00713E84" w:rsidRDefault="005611E1" w:rsidP="00713E84">
            <w:pPr>
              <w:widowControl/>
              <w:spacing w:line="360" w:lineRule="auto"/>
              <w:jc w:val="center"/>
              <w:rPr>
                <w:rFonts w:asciiTheme="minorHAnsi" w:eastAsia="Times New Roman" w:hAnsiTheme="minorHAnsi" w:cstheme="minorHAnsi"/>
                <w:sz w:val="16"/>
                <w:szCs w:val="16"/>
                <w:lang w:bidi="ar-SA"/>
              </w:rPr>
            </w:pPr>
            <w:r w:rsidRPr="00713E84">
              <w:rPr>
                <w:rFonts w:asciiTheme="minorHAnsi" w:eastAsia="Times New Roman" w:hAnsiTheme="minorHAnsi" w:cstheme="minorHAnsi"/>
                <w:sz w:val="16"/>
                <w:szCs w:val="16"/>
                <w:lang w:bidi="ar-SA"/>
              </w:rPr>
              <w:t>obszar 16</w:t>
            </w:r>
          </w:p>
        </w:tc>
        <w:tc>
          <w:tcPr>
            <w:tcW w:w="567" w:type="dxa"/>
            <w:shd w:val="clear" w:color="auto" w:fill="auto"/>
            <w:vAlign w:val="center"/>
            <w:hideMark/>
          </w:tcPr>
          <w:p w14:paraId="1054ABAB" w14:textId="77777777" w:rsidR="005611E1" w:rsidRPr="00713E84" w:rsidRDefault="005611E1" w:rsidP="00713E84">
            <w:pPr>
              <w:widowControl/>
              <w:spacing w:line="360" w:lineRule="auto"/>
              <w:jc w:val="center"/>
              <w:rPr>
                <w:rFonts w:asciiTheme="minorHAnsi" w:eastAsia="Times New Roman" w:hAnsiTheme="minorHAnsi" w:cstheme="minorHAnsi"/>
                <w:sz w:val="16"/>
                <w:szCs w:val="16"/>
                <w:lang w:bidi="ar-SA"/>
              </w:rPr>
            </w:pPr>
            <w:r w:rsidRPr="00713E84">
              <w:rPr>
                <w:rFonts w:asciiTheme="minorHAnsi" w:eastAsia="Times New Roman" w:hAnsiTheme="minorHAnsi" w:cstheme="minorHAnsi"/>
                <w:sz w:val="16"/>
                <w:szCs w:val="16"/>
                <w:lang w:bidi="ar-SA"/>
              </w:rPr>
              <w:t>obszar 17</w:t>
            </w:r>
          </w:p>
        </w:tc>
        <w:tc>
          <w:tcPr>
            <w:tcW w:w="567" w:type="dxa"/>
            <w:shd w:val="clear" w:color="auto" w:fill="auto"/>
            <w:vAlign w:val="center"/>
            <w:hideMark/>
          </w:tcPr>
          <w:p w14:paraId="1B4A7140" w14:textId="77777777" w:rsidR="005611E1" w:rsidRPr="00713E84" w:rsidRDefault="005611E1" w:rsidP="00713E84">
            <w:pPr>
              <w:widowControl/>
              <w:spacing w:line="360" w:lineRule="auto"/>
              <w:jc w:val="center"/>
              <w:rPr>
                <w:rFonts w:asciiTheme="minorHAnsi" w:eastAsia="Times New Roman" w:hAnsiTheme="minorHAnsi" w:cstheme="minorHAnsi"/>
                <w:sz w:val="16"/>
                <w:szCs w:val="16"/>
                <w:lang w:bidi="ar-SA"/>
              </w:rPr>
            </w:pPr>
            <w:r w:rsidRPr="00713E84">
              <w:rPr>
                <w:rFonts w:asciiTheme="minorHAnsi" w:eastAsia="Times New Roman" w:hAnsiTheme="minorHAnsi" w:cstheme="minorHAnsi"/>
                <w:sz w:val="16"/>
                <w:szCs w:val="16"/>
                <w:lang w:bidi="ar-SA"/>
              </w:rPr>
              <w:t>obszar 18</w:t>
            </w:r>
          </w:p>
        </w:tc>
        <w:tc>
          <w:tcPr>
            <w:tcW w:w="567" w:type="dxa"/>
            <w:shd w:val="clear" w:color="auto" w:fill="auto"/>
            <w:vAlign w:val="center"/>
            <w:hideMark/>
          </w:tcPr>
          <w:p w14:paraId="11E76B96" w14:textId="77777777" w:rsidR="005611E1" w:rsidRPr="00713E84" w:rsidRDefault="005611E1" w:rsidP="00713E84">
            <w:pPr>
              <w:widowControl/>
              <w:spacing w:line="360" w:lineRule="auto"/>
              <w:jc w:val="center"/>
              <w:rPr>
                <w:rFonts w:asciiTheme="minorHAnsi" w:eastAsia="Times New Roman" w:hAnsiTheme="minorHAnsi" w:cstheme="minorHAnsi"/>
                <w:sz w:val="16"/>
                <w:szCs w:val="16"/>
                <w:lang w:bidi="ar-SA"/>
              </w:rPr>
            </w:pPr>
            <w:r w:rsidRPr="00713E84">
              <w:rPr>
                <w:rFonts w:asciiTheme="minorHAnsi" w:eastAsia="Times New Roman" w:hAnsiTheme="minorHAnsi" w:cstheme="minorHAnsi"/>
                <w:sz w:val="16"/>
                <w:szCs w:val="16"/>
                <w:lang w:bidi="ar-SA"/>
              </w:rPr>
              <w:t>obszar 19</w:t>
            </w:r>
          </w:p>
        </w:tc>
      </w:tr>
      <w:tr w:rsidR="005611E1" w:rsidRPr="00713E84" w14:paraId="303B4B9D" w14:textId="77777777" w:rsidTr="00F007E4">
        <w:trPr>
          <w:trHeight w:val="268"/>
        </w:trPr>
        <w:tc>
          <w:tcPr>
            <w:tcW w:w="397" w:type="dxa"/>
            <w:vMerge w:val="restart"/>
            <w:shd w:val="clear" w:color="auto" w:fill="auto"/>
            <w:noWrap/>
            <w:textDirection w:val="btLr"/>
            <w:vAlign w:val="center"/>
            <w:hideMark/>
          </w:tcPr>
          <w:p w14:paraId="6CE65CF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bookmarkStart w:id="115" w:name="_Hlk165281749"/>
            <w:r w:rsidRPr="00713E84">
              <w:rPr>
                <w:rFonts w:asciiTheme="minorHAnsi" w:eastAsia="Times New Roman" w:hAnsiTheme="minorHAnsi" w:cstheme="minorHAnsi"/>
                <w:sz w:val="20"/>
                <w:szCs w:val="20"/>
                <w:lang w:bidi="ar-SA"/>
              </w:rPr>
              <w:t>Strefa</w:t>
            </w:r>
          </w:p>
        </w:tc>
        <w:tc>
          <w:tcPr>
            <w:tcW w:w="591" w:type="dxa"/>
            <w:vMerge w:val="restart"/>
            <w:shd w:val="clear" w:color="auto" w:fill="auto"/>
            <w:noWrap/>
            <w:textDirection w:val="btLr"/>
            <w:vAlign w:val="center"/>
            <w:hideMark/>
          </w:tcPr>
          <w:p w14:paraId="5C88481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społeczna</w:t>
            </w:r>
          </w:p>
        </w:tc>
        <w:tc>
          <w:tcPr>
            <w:tcW w:w="2633" w:type="dxa"/>
            <w:shd w:val="clear" w:color="auto" w:fill="auto"/>
            <w:hideMark/>
          </w:tcPr>
          <w:p w14:paraId="73437426"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Liczba osób bezrobotnych</w:t>
            </w:r>
          </w:p>
        </w:tc>
        <w:tc>
          <w:tcPr>
            <w:tcW w:w="567" w:type="dxa"/>
            <w:shd w:val="clear" w:color="auto" w:fill="auto"/>
            <w:noWrap/>
            <w:vAlign w:val="center"/>
            <w:hideMark/>
          </w:tcPr>
          <w:p w14:paraId="7DCBBA0E"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0BADACC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20CA850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45ED1A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49E11F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F250FB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BD7F20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466C287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E59531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03D58ED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32D5C71E"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E448AC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368D266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006E7A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3F2C2C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326E12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5974F2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28C3A24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434FF8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r>
      <w:tr w:rsidR="005611E1" w:rsidRPr="00713E84" w14:paraId="298E1AE2" w14:textId="77777777" w:rsidTr="00F007E4">
        <w:trPr>
          <w:trHeight w:val="525"/>
        </w:trPr>
        <w:tc>
          <w:tcPr>
            <w:tcW w:w="397" w:type="dxa"/>
            <w:vMerge/>
            <w:vAlign w:val="center"/>
            <w:hideMark/>
          </w:tcPr>
          <w:p w14:paraId="6DD085CC"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vMerge/>
            <w:vAlign w:val="center"/>
            <w:hideMark/>
          </w:tcPr>
          <w:p w14:paraId="73A9D30D"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2633" w:type="dxa"/>
            <w:shd w:val="clear" w:color="auto" w:fill="auto"/>
            <w:hideMark/>
          </w:tcPr>
          <w:p w14:paraId="551281F2"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 xml:space="preserve">Liczba osób długotrwale bezrobotnych </w:t>
            </w:r>
          </w:p>
        </w:tc>
        <w:tc>
          <w:tcPr>
            <w:tcW w:w="567" w:type="dxa"/>
            <w:shd w:val="clear" w:color="auto" w:fill="auto"/>
            <w:noWrap/>
            <w:vAlign w:val="center"/>
            <w:hideMark/>
          </w:tcPr>
          <w:p w14:paraId="4210143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DE4E3D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1048E3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6D16E6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B84969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8921BC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283FD9D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3493CF7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58AC5F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7D9AEB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55103A0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A8E39E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6D50A20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96475C1"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E06422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4124D89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D95ED7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3BC3316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4A4A904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r>
      <w:tr w:rsidR="005611E1" w:rsidRPr="00713E84" w14:paraId="5AD49165" w14:textId="77777777" w:rsidTr="00F007E4">
        <w:trPr>
          <w:trHeight w:val="525"/>
        </w:trPr>
        <w:tc>
          <w:tcPr>
            <w:tcW w:w="397" w:type="dxa"/>
            <w:vMerge/>
            <w:vAlign w:val="center"/>
            <w:hideMark/>
          </w:tcPr>
          <w:p w14:paraId="4BAA2C30"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vMerge/>
            <w:vAlign w:val="center"/>
            <w:hideMark/>
          </w:tcPr>
          <w:p w14:paraId="5A6E1057"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2633" w:type="dxa"/>
            <w:shd w:val="clear" w:color="auto" w:fill="auto"/>
            <w:hideMark/>
          </w:tcPr>
          <w:p w14:paraId="26B3DF05" w14:textId="77777777" w:rsidR="00450853"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 xml:space="preserve">Liczba osób korzystających </w:t>
            </w:r>
          </w:p>
          <w:p w14:paraId="4B75D0D1" w14:textId="16C88C1C"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 xml:space="preserve">z pomocy społecznej </w:t>
            </w:r>
          </w:p>
        </w:tc>
        <w:tc>
          <w:tcPr>
            <w:tcW w:w="567" w:type="dxa"/>
            <w:shd w:val="clear" w:color="auto" w:fill="auto"/>
            <w:noWrap/>
            <w:vAlign w:val="center"/>
            <w:hideMark/>
          </w:tcPr>
          <w:p w14:paraId="01D8BB6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299C08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0F7B9C51"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4288C7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72A2990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2D5D13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FC95C2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AE0AD6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868A6C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1D2E4C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029F80E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3C2028B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8C7647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466854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C147A7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38AA25F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727FDB6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E12159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06D2AA1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r>
      <w:tr w:rsidR="005611E1" w:rsidRPr="00713E84" w14:paraId="0B8D4ADA" w14:textId="77777777" w:rsidTr="00F007E4">
        <w:trPr>
          <w:trHeight w:val="525"/>
        </w:trPr>
        <w:tc>
          <w:tcPr>
            <w:tcW w:w="397" w:type="dxa"/>
            <w:vMerge/>
            <w:vAlign w:val="center"/>
            <w:hideMark/>
          </w:tcPr>
          <w:p w14:paraId="27DAA363"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vMerge/>
            <w:vAlign w:val="center"/>
            <w:hideMark/>
          </w:tcPr>
          <w:p w14:paraId="09BAE2B0"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2633" w:type="dxa"/>
            <w:shd w:val="clear" w:color="auto" w:fill="auto"/>
            <w:hideMark/>
          </w:tcPr>
          <w:p w14:paraId="6197259E" w14:textId="7E5ED2C3"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 xml:space="preserve">Liczba osób korzystających </w:t>
            </w:r>
            <w:r w:rsidR="00450853" w:rsidRPr="00713E84">
              <w:rPr>
                <w:rFonts w:asciiTheme="minorHAnsi" w:eastAsia="Times New Roman" w:hAnsiTheme="minorHAnsi" w:cstheme="minorHAnsi"/>
                <w:sz w:val="20"/>
                <w:szCs w:val="20"/>
                <w:lang w:bidi="ar-SA"/>
              </w:rPr>
              <w:br/>
            </w:r>
            <w:r w:rsidRPr="00713E84">
              <w:rPr>
                <w:rFonts w:asciiTheme="minorHAnsi" w:eastAsia="Times New Roman" w:hAnsiTheme="minorHAnsi" w:cstheme="minorHAnsi"/>
                <w:sz w:val="20"/>
                <w:szCs w:val="20"/>
                <w:lang w:bidi="ar-SA"/>
              </w:rPr>
              <w:t xml:space="preserve">z pomocy społecznej dotkniętych problemem alkoholowym </w:t>
            </w:r>
          </w:p>
        </w:tc>
        <w:tc>
          <w:tcPr>
            <w:tcW w:w="567" w:type="dxa"/>
            <w:shd w:val="clear" w:color="auto" w:fill="auto"/>
            <w:noWrap/>
            <w:vAlign w:val="center"/>
            <w:hideMark/>
          </w:tcPr>
          <w:p w14:paraId="7E8B1AA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989727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8F959A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0F169B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087213C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B6CD7B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99D347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EF2AC0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EBE202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EE40D9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DEA7E7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802C45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D333C6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1A0625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0E90B7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576A34C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07811A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94B3A6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60CFE8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r>
      <w:tr w:rsidR="005611E1" w:rsidRPr="00713E84" w14:paraId="359462E9" w14:textId="77777777" w:rsidTr="00F007E4">
        <w:trPr>
          <w:trHeight w:val="525"/>
        </w:trPr>
        <w:tc>
          <w:tcPr>
            <w:tcW w:w="397" w:type="dxa"/>
            <w:vMerge/>
            <w:vAlign w:val="center"/>
            <w:hideMark/>
          </w:tcPr>
          <w:p w14:paraId="467D3D73"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vMerge/>
            <w:vAlign w:val="center"/>
            <w:hideMark/>
          </w:tcPr>
          <w:p w14:paraId="4DAB3DB7"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2633" w:type="dxa"/>
            <w:shd w:val="clear" w:color="auto" w:fill="auto"/>
            <w:hideMark/>
          </w:tcPr>
          <w:p w14:paraId="3D6B869F" w14:textId="5D7F9C48"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Liczba osób korzystających</w:t>
            </w:r>
            <w:r w:rsidR="00450853" w:rsidRPr="00713E84">
              <w:rPr>
                <w:rFonts w:asciiTheme="minorHAnsi" w:eastAsia="Times New Roman" w:hAnsiTheme="minorHAnsi" w:cstheme="minorHAnsi"/>
                <w:sz w:val="20"/>
                <w:szCs w:val="20"/>
                <w:lang w:bidi="ar-SA"/>
              </w:rPr>
              <w:br/>
            </w:r>
            <w:r w:rsidRPr="00713E84">
              <w:rPr>
                <w:rFonts w:asciiTheme="minorHAnsi" w:eastAsia="Times New Roman" w:hAnsiTheme="minorHAnsi" w:cstheme="minorHAnsi"/>
                <w:sz w:val="20"/>
                <w:szCs w:val="20"/>
                <w:lang w:bidi="ar-SA"/>
              </w:rPr>
              <w:t xml:space="preserve"> z pomocy społecznej z tytułu długotrwałej lub ciężkiej choroby oraz niepełnosprawności </w:t>
            </w:r>
          </w:p>
        </w:tc>
        <w:tc>
          <w:tcPr>
            <w:tcW w:w="567" w:type="dxa"/>
            <w:shd w:val="clear" w:color="auto" w:fill="auto"/>
            <w:noWrap/>
            <w:vAlign w:val="center"/>
            <w:hideMark/>
          </w:tcPr>
          <w:p w14:paraId="6118663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017224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289E74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4F79D26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0F89917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B9ED7B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7C5DAD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C68A09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4E6068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794D63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53EBA54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123124D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25FD40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154FA2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40DE1E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439FE75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687B6DB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22DEA2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67C31E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r>
      <w:tr w:rsidR="005611E1" w:rsidRPr="00713E84" w14:paraId="029A455D" w14:textId="77777777" w:rsidTr="00F007E4">
        <w:trPr>
          <w:trHeight w:val="525"/>
        </w:trPr>
        <w:tc>
          <w:tcPr>
            <w:tcW w:w="397" w:type="dxa"/>
            <w:vMerge/>
            <w:vAlign w:val="center"/>
            <w:hideMark/>
          </w:tcPr>
          <w:p w14:paraId="18A34A41"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vMerge/>
            <w:vAlign w:val="center"/>
            <w:hideMark/>
          </w:tcPr>
          <w:p w14:paraId="4B646FA3"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2633" w:type="dxa"/>
            <w:shd w:val="clear" w:color="auto" w:fill="auto"/>
            <w:hideMark/>
          </w:tcPr>
          <w:p w14:paraId="671B99C1" w14:textId="039B4B5B"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Liczba osób korzystających</w:t>
            </w:r>
            <w:r w:rsidR="00450853" w:rsidRPr="00713E84">
              <w:rPr>
                <w:rFonts w:asciiTheme="minorHAnsi" w:eastAsia="Times New Roman" w:hAnsiTheme="minorHAnsi" w:cstheme="minorHAnsi"/>
                <w:sz w:val="20"/>
                <w:szCs w:val="20"/>
                <w:lang w:bidi="ar-SA"/>
              </w:rPr>
              <w:br/>
            </w:r>
            <w:r w:rsidRPr="00713E84">
              <w:rPr>
                <w:rFonts w:asciiTheme="minorHAnsi" w:eastAsia="Times New Roman" w:hAnsiTheme="minorHAnsi" w:cstheme="minorHAnsi"/>
                <w:sz w:val="20"/>
                <w:szCs w:val="20"/>
                <w:lang w:bidi="ar-SA"/>
              </w:rPr>
              <w:t xml:space="preserve"> z pomocy społecznej z tytułu ubóstwa </w:t>
            </w:r>
          </w:p>
        </w:tc>
        <w:tc>
          <w:tcPr>
            <w:tcW w:w="567" w:type="dxa"/>
            <w:shd w:val="clear" w:color="auto" w:fill="auto"/>
            <w:noWrap/>
            <w:vAlign w:val="center"/>
            <w:hideMark/>
          </w:tcPr>
          <w:p w14:paraId="28E65D4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895304E"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7E6AED0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671558A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38F6D06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FA652D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AC5D8C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319305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285F62D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E600D5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5ED0C7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2203F1E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0C63AEBE"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7336C9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ADAA8B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1873A9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6BE0737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CBACC1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45344DD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r>
      <w:tr w:rsidR="005611E1" w:rsidRPr="00713E84" w14:paraId="39C1F506" w14:textId="77777777" w:rsidTr="00F007E4">
        <w:trPr>
          <w:trHeight w:val="525"/>
        </w:trPr>
        <w:tc>
          <w:tcPr>
            <w:tcW w:w="397" w:type="dxa"/>
            <w:vMerge/>
            <w:vAlign w:val="center"/>
            <w:hideMark/>
          </w:tcPr>
          <w:p w14:paraId="7363AC9E"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vMerge/>
            <w:vAlign w:val="center"/>
            <w:hideMark/>
          </w:tcPr>
          <w:p w14:paraId="51E20D34"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2633" w:type="dxa"/>
            <w:shd w:val="clear" w:color="auto" w:fill="auto"/>
            <w:hideMark/>
          </w:tcPr>
          <w:p w14:paraId="682172B5" w14:textId="77A68353"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 xml:space="preserve">Liczba osób korzystających </w:t>
            </w:r>
            <w:r w:rsidR="00450853" w:rsidRPr="00713E84">
              <w:rPr>
                <w:rFonts w:asciiTheme="minorHAnsi" w:eastAsia="Times New Roman" w:hAnsiTheme="minorHAnsi" w:cstheme="minorHAnsi"/>
                <w:sz w:val="20"/>
                <w:szCs w:val="20"/>
                <w:lang w:bidi="ar-SA"/>
              </w:rPr>
              <w:br/>
            </w:r>
            <w:r w:rsidRPr="00713E84">
              <w:rPr>
                <w:rFonts w:asciiTheme="minorHAnsi" w:eastAsia="Times New Roman" w:hAnsiTheme="minorHAnsi" w:cstheme="minorHAnsi"/>
                <w:sz w:val="20"/>
                <w:szCs w:val="20"/>
                <w:lang w:bidi="ar-SA"/>
              </w:rPr>
              <w:t>z pomocy społecznej z tytułu bezradności</w:t>
            </w:r>
          </w:p>
        </w:tc>
        <w:tc>
          <w:tcPr>
            <w:tcW w:w="567" w:type="dxa"/>
            <w:shd w:val="clear" w:color="auto" w:fill="auto"/>
            <w:noWrap/>
            <w:vAlign w:val="center"/>
            <w:hideMark/>
          </w:tcPr>
          <w:p w14:paraId="663A7C6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CC3051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0A6E10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6D13A0A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5083CEE"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8164AE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A4474F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F47AA3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B59668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FBE45F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190070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D6A64C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05A9A401"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8056F3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387607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B8BF7B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23AAFC7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71A3A0D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D5F3D5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r>
      <w:tr w:rsidR="005611E1" w:rsidRPr="00713E84" w14:paraId="03AC1D5E" w14:textId="77777777" w:rsidTr="00F007E4">
        <w:trPr>
          <w:trHeight w:val="525"/>
        </w:trPr>
        <w:tc>
          <w:tcPr>
            <w:tcW w:w="397" w:type="dxa"/>
            <w:vMerge/>
            <w:vAlign w:val="center"/>
            <w:hideMark/>
          </w:tcPr>
          <w:p w14:paraId="60E1B1A8"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vMerge/>
            <w:vAlign w:val="center"/>
            <w:hideMark/>
          </w:tcPr>
          <w:p w14:paraId="4D696900"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2633" w:type="dxa"/>
            <w:shd w:val="clear" w:color="auto" w:fill="auto"/>
            <w:hideMark/>
          </w:tcPr>
          <w:p w14:paraId="5FEDFF36" w14:textId="4A08F9DE"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 xml:space="preserve">Liczba osób korzystających </w:t>
            </w:r>
            <w:r w:rsidR="00450853" w:rsidRPr="00713E84">
              <w:rPr>
                <w:rFonts w:asciiTheme="minorHAnsi" w:eastAsia="Times New Roman" w:hAnsiTheme="minorHAnsi" w:cstheme="minorHAnsi"/>
                <w:sz w:val="20"/>
                <w:szCs w:val="20"/>
                <w:lang w:bidi="ar-SA"/>
              </w:rPr>
              <w:br/>
            </w:r>
            <w:r w:rsidRPr="00713E84">
              <w:rPr>
                <w:rFonts w:asciiTheme="minorHAnsi" w:eastAsia="Times New Roman" w:hAnsiTheme="minorHAnsi" w:cstheme="minorHAnsi"/>
                <w:sz w:val="20"/>
                <w:szCs w:val="20"/>
                <w:lang w:bidi="ar-SA"/>
              </w:rPr>
              <w:t>z pomocy społecznej z tytułu bezdomności</w:t>
            </w:r>
          </w:p>
        </w:tc>
        <w:tc>
          <w:tcPr>
            <w:tcW w:w="567" w:type="dxa"/>
            <w:shd w:val="clear" w:color="auto" w:fill="auto"/>
            <w:noWrap/>
            <w:vAlign w:val="center"/>
            <w:hideMark/>
          </w:tcPr>
          <w:p w14:paraId="4864AF21"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99F702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549DBED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2AE121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AF8149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A3A5C0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BE8CEA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D4CEEA1"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B6B6A0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2CFA30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2AF042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F3F7BF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6182F80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8734F0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AABE23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F1218A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6448427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32B995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AA76A7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r>
      <w:tr w:rsidR="005611E1" w:rsidRPr="00713E84" w14:paraId="0425BB24" w14:textId="77777777" w:rsidTr="00F007E4">
        <w:trPr>
          <w:trHeight w:val="525"/>
        </w:trPr>
        <w:tc>
          <w:tcPr>
            <w:tcW w:w="397" w:type="dxa"/>
            <w:vMerge/>
            <w:vAlign w:val="center"/>
            <w:hideMark/>
          </w:tcPr>
          <w:p w14:paraId="7CEF5338"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vMerge/>
            <w:vAlign w:val="center"/>
            <w:hideMark/>
          </w:tcPr>
          <w:p w14:paraId="045894C4"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2633" w:type="dxa"/>
            <w:shd w:val="clear" w:color="auto" w:fill="auto"/>
            <w:hideMark/>
          </w:tcPr>
          <w:p w14:paraId="554FDBC6" w14:textId="46B87DC5"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 xml:space="preserve">Liczba osób korzystających </w:t>
            </w:r>
            <w:r w:rsidR="00450853" w:rsidRPr="00713E84">
              <w:rPr>
                <w:rFonts w:asciiTheme="minorHAnsi" w:eastAsia="Times New Roman" w:hAnsiTheme="minorHAnsi" w:cstheme="minorHAnsi"/>
                <w:sz w:val="20"/>
                <w:szCs w:val="20"/>
                <w:lang w:bidi="ar-SA"/>
              </w:rPr>
              <w:br/>
            </w:r>
            <w:r w:rsidRPr="00713E84">
              <w:rPr>
                <w:rFonts w:asciiTheme="minorHAnsi" w:eastAsia="Times New Roman" w:hAnsiTheme="minorHAnsi" w:cstheme="minorHAnsi"/>
                <w:sz w:val="20"/>
                <w:szCs w:val="20"/>
                <w:lang w:bidi="ar-SA"/>
              </w:rPr>
              <w:t xml:space="preserve">z pomocy społecznej z tytułu bezrobocia </w:t>
            </w:r>
          </w:p>
        </w:tc>
        <w:tc>
          <w:tcPr>
            <w:tcW w:w="567" w:type="dxa"/>
            <w:shd w:val="clear" w:color="auto" w:fill="auto"/>
            <w:noWrap/>
            <w:vAlign w:val="center"/>
            <w:hideMark/>
          </w:tcPr>
          <w:p w14:paraId="73AF1A1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F88B20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5A23AAD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55EA9B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3BA1AB9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441B9F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288741D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67F4E50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902881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12CD38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FBC63E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9503CD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63A4A3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753CDD9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B0EC97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4154D18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DF7BB7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3E02C6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A157491"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r>
      <w:tr w:rsidR="005611E1" w:rsidRPr="00713E84" w14:paraId="475EAC48" w14:textId="77777777" w:rsidTr="00F007E4">
        <w:trPr>
          <w:trHeight w:val="525"/>
        </w:trPr>
        <w:tc>
          <w:tcPr>
            <w:tcW w:w="397" w:type="dxa"/>
            <w:vMerge/>
            <w:vAlign w:val="center"/>
            <w:hideMark/>
          </w:tcPr>
          <w:p w14:paraId="36890D19"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vMerge/>
            <w:vAlign w:val="center"/>
            <w:hideMark/>
          </w:tcPr>
          <w:p w14:paraId="42C85AB0"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2633" w:type="dxa"/>
            <w:shd w:val="clear" w:color="auto" w:fill="auto"/>
            <w:hideMark/>
          </w:tcPr>
          <w:p w14:paraId="1B4BED47" w14:textId="2EBDCEC7"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 xml:space="preserve">Liczba osób korzystających </w:t>
            </w:r>
            <w:r w:rsidR="00450853" w:rsidRPr="00713E84">
              <w:rPr>
                <w:rFonts w:asciiTheme="minorHAnsi" w:eastAsia="Times New Roman" w:hAnsiTheme="minorHAnsi" w:cstheme="minorHAnsi"/>
                <w:sz w:val="20"/>
                <w:szCs w:val="20"/>
                <w:lang w:bidi="ar-SA"/>
              </w:rPr>
              <w:br/>
            </w:r>
            <w:r w:rsidRPr="00713E84">
              <w:rPr>
                <w:rFonts w:asciiTheme="minorHAnsi" w:eastAsia="Times New Roman" w:hAnsiTheme="minorHAnsi" w:cstheme="minorHAnsi"/>
                <w:sz w:val="20"/>
                <w:szCs w:val="20"/>
                <w:lang w:bidi="ar-SA"/>
              </w:rPr>
              <w:t>z pomocy społecznej z tytułu wielodzietności</w:t>
            </w:r>
          </w:p>
        </w:tc>
        <w:tc>
          <w:tcPr>
            <w:tcW w:w="567" w:type="dxa"/>
            <w:shd w:val="clear" w:color="auto" w:fill="auto"/>
            <w:noWrap/>
            <w:vAlign w:val="center"/>
            <w:hideMark/>
          </w:tcPr>
          <w:p w14:paraId="4ADA8061"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B7BDCE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9D7928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7E1DB08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540A9A5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5D0C1E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4AC2FE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CB7BC5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FC036C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C018751"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61B11C4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629667FE"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F206ED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A47FED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708AA2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427402B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779905F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485B1C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58015D21"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r>
      <w:tr w:rsidR="005611E1" w:rsidRPr="00713E84" w14:paraId="5424A284" w14:textId="77777777" w:rsidTr="00F007E4">
        <w:trPr>
          <w:trHeight w:val="525"/>
        </w:trPr>
        <w:tc>
          <w:tcPr>
            <w:tcW w:w="397" w:type="dxa"/>
            <w:vMerge/>
            <w:vAlign w:val="center"/>
            <w:hideMark/>
          </w:tcPr>
          <w:p w14:paraId="16041236"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vMerge/>
            <w:vAlign w:val="center"/>
            <w:hideMark/>
          </w:tcPr>
          <w:p w14:paraId="353B631B"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2633" w:type="dxa"/>
            <w:shd w:val="clear" w:color="auto" w:fill="auto"/>
            <w:hideMark/>
          </w:tcPr>
          <w:p w14:paraId="4255D335" w14:textId="42B26476"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 xml:space="preserve">Liczba stwierdzonych przestępstw i wykroczeń, </w:t>
            </w:r>
            <w:r w:rsidR="00450853" w:rsidRPr="00713E84">
              <w:rPr>
                <w:rFonts w:asciiTheme="minorHAnsi" w:eastAsia="Times New Roman" w:hAnsiTheme="minorHAnsi" w:cstheme="minorHAnsi"/>
                <w:sz w:val="20"/>
                <w:szCs w:val="20"/>
                <w:lang w:bidi="ar-SA"/>
              </w:rPr>
              <w:br/>
            </w:r>
            <w:r w:rsidRPr="00713E84">
              <w:rPr>
                <w:rFonts w:asciiTheme="minorHAnsi" w:eastAsia="Times New Roman" w:hAnsiTheme="minorHAnsi" w:cstheme="minorHAnsi"/>
                <w:sz w:val="20"/>
                <w:szCs w:val="20"/>
                <w:lang w:bidi="ar-SA"/>
              </w:rPr>
              <w:t xml:space="preserve">w tym czynów karalnych nieletnich </w:t>
            </w:r>
          </w:p>
        </w:tc>
        <w:tc>
          <w:tcPr>
            <w:tcW w:w="567" w:type="dxa"/>
            <w:shd w:val="clear" w:color="auto" w:fill="auto"/>
            <w:noWrap/>
            <w:vAlign w:val="center"/>
            <w:hideMark/>
          </w:tcPr>
          <w:p w14:paraId="71946E4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66573AF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3B7EC15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8CD1B9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3FA89E5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42D0313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7FC3C1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3299C13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F95BDF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EA63B1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A35092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FAD721E"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BFFA4E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96691C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EF45BC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F72009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38D812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36A0053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33F4DF3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r>
      <w:tr w:rsidR="005611E1" w:rsidRPr="00713E84" w14:paraId="54286965" w14:textId="77777777" w:rsidTr="00F007E4">
        <w:trPr>
          <w:trHeight w:val="525"/>
        </w:trPr>
        <w:tc>
          <w:tcPr>
            <w:tcW w:w="397" w:type="dxa"/>
            <w:vMerge/>
            <w:vAlign w:val="center"/>
            <w:hideMark/>
          </w:tcPr>
          <w:p w14:paraId="1C7B71C1"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vMerge/>
            <w:vAlign w:val="center"/>
            <w:hideMark/>
          </w:tcPr>
          <w:p w14:paraId="46C7BDBF"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2633" w:type="dxa"/>
            <w:shd w:val="clear" w:color="auto" w:fill="auto"/>
            <w:hideMark/>
          </w:tcPr>
          <w:p w14:paraId="77C730E9"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 xml:space="preserve">Liczba czynów karalnych popełnionych przez nieletnich ( 13-17 lat) </w:t>
            </w:r>
          </w:p>
        </w:tc>
        <w:tc>
          <w:tcPr>
            <w:tcW w:w="567" w:type="dxa"/>
            <w:shd w:val="clear" w:color="auto" w:fill="auto"/>
            <w:noWrap/>
            <w:vAlign w:val="center"/>
            <w:hideMark/>
          </w:tcPr>
          <w:p w14:paraId="2FAC436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EA25121"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40F5E3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4C9E4E4E"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02ED68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FE820B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73B6D6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DE03A31"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7E2551B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8BD23E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B18803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5FC53B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C25609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40F8308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C6AFF51"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FD1907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59F9DA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7704F6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AA3420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r>
      <w:tr w:rsidR="005611E1" w:rsidRPr="00713E84" w14:paraId="288EC05B" w14:textId="77777777" w:rsidTr="00F007E4">
        <w:trPr>
          <w:trHeight w:val="525"/>
        </w:trPr>
        <w:tc>
          <w:tcPr>
            <w:tcW w:w="397" w:type="dxa"/>
            <w:vMerge/>
            <w:vAlign w:val="center"/>
            <w:hideMark/>
          </w:tcPr>
          <w:p w14:paraId="2D602EA5"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vMerge/>
            <w:vAlign w:val="center"/>
            <w:hideMark/>
          </w:tcPr>
          <w:p w14:paraId="5DEA3972"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2633" w:type="dxa"/>
            <w:shd w:val="clear" w:color="auto" w:fill="auto"/>
            <w:hideMark/>
          </w:tcPr>
          <w:p w14:paraId="7DAAAB85"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 xml:space="preserve">Liczba wydanych niebieskich kart </w:t>
            </w:r>
          </w:p>
        </w:tc>
        <w:tc>
          <w:tcPr>
            <w:tcW w:w="567" w:type="dxa"/>
            <w:shd w:val="clear" w:color="auto" w:fill="auto"/>
            <w:noWrap/>
            <w:vAlign w:val="center"/>
            <w:hideMark/>
          </w:tcPr>
          <w:p w14:paraId="1782F6BE"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640A06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8557C6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292937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C2F6B4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23488F1"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4767E3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20D3BBD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75DA477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1F3FBE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813301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3327FF0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06E826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A8CCC3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682E89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721D2CE"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27A0FC8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6604C31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FBE74A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r>
      <w:tr w:rsidR="005611E1" w:rsidRPr="00713E84" w14:paraId="662A35A4" w14:textId="77777777" w:rsidTr="00F007E4">
        <w:trPr>
          <w:trHeight w:val="525"/>
        </w:trPr>
        <w:tc>
          <w:tcPr>
            <w:tcW w:w="397" w:type="dxa"/>
            <w:vMerge/>
            <w:vAlign w:val="center"/>
            <w:hideMark/>
          </w:tcPr>
          <w:p w14:paraId="07761CAF"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vMerge/>
            <w:vAlign w:val="center"/>
            <w:hideMark/>
          </w:tcPr>
          <w:p w14:paraId="59370CD6"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2633" w:type="dxa"/>
            <w:shd w:val="clear" w:color="auto" w:fill="auto"/>
            <w:hideMark/>
          </w:tcPr>
          <w:p w14:paraId="2FF44E7A" w14:textId="50C4D73C"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 xml:space="preserve">Liczba osób z orzeczeniem </w:t>
            </w:r>
            <w:r w:rsidR="00450853" w:rsidRPr="00713E84">
              <w:rPr>
                <w:rFonts w:asciiTheme="minorHAnsi" w:eastAsia="Times New Roman" w:hAnsiTheme="minorHAnsi" w:cstheme="minorHAnsi"/>
                <w:sz w:val="20"/>
                <w:szCs w:val="20"/>
                <w:lang w:bidi="ar-SA"/>
              </w:rPr>
              <w:br/>
            </w:r>
            <w:r w:rsidRPr="00713E84">
              <w:rPr>
                <w:rFonts w:asciiTheme="minorHAnsi" w:eastAsia="Times New Roman" w:hAnsiTheme="minorHAnsi" w:cstheme="minorHAnsi"/>
                <w:sz w:val="20"/>
                <w:szCs w:val="20"/>
                <w:lang w:bidi="ar-SA"/>
              </w:rPr>
              <w:t>o stopniu niepełnosprawności</w:t>
            </w:r>
          </w:p>
        </w:tc>
        <w:tc>
          <w:tcPr>
            <w:tcW w:w="567" w:type="dxa"/>
            <w:shd w:val="clear" w:color="auto" w:fill="auto"/>
            <w:noWrap/>
            <w:vAlign w:val="center"/>
            <w:hideMark/>
          </w:tcPr>
          <w:p w14:paraId="4A7364E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7F2CFCE"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491ADC2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267D184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819B15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CB52401"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C332C8E"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6241168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760A3C2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1B3128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DDA242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4A9A99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BDCB46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D02322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84BE93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133F19B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6CAF5A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33FA00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1AEBE12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r>
      <w:tr w:rsidR="005611E1" w:rsidRPr="00713E84" w14:paraId="43068311" w14:textId="77777777" w:rsidTr="00F007E4">
        <w:trPr>
          <w:trHeight w:val="525"/>
        </w:trPr>
        <w:tc>
          <w:tcPr>
            <w:tcW w:w="397" w:type="dxa"/>
            <w:vMerge/>
            <w:vAlign w:val="center"/>
            <w:hideMark/>
          </w:tcPr>
          <w:p w14:paraId="7C58BA8D"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vMerge/>
            <w:vAlign w:val="center"/>
            <w:hideMark/>
          </w:tcPr>
          <w:p w14:paraId="72F9BB97"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2633" w:type="dxa"/>
            <w:shd w:val="clear" w:color="auto" w:fill="auto"/>
            <w:hideMark/>
          </w:tcPr>
          <w:p w14:paraId="719E802C" w14:textId="2A8206DE"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 xml:space="preserve">Liczba osób urodzonych </w:t>
            </w:r>
            <w:r w:rsidR="00450853" w:rsidRPr="00713E84">
              <w:rPr>
                <w:rFonts w:asciiTheme="minorHAnsi" w:eastAsia="Times New Roman" w:hAnsiTheme="minorHAnsi" w:cstheme="minorHAnsi"/>
                <w:sz w:val="20"/>
                <w:szCs w:val="20"/>
                <w:lang w:bidi="ar-SA"/>
              </w:rPr>
              <w:br/>
            </w:r>
            <w:r w:rsidRPr="00713E84">
              <w:rPr>
                <w:rFonts w:asciiTheme="minorHAnsi" w:eastAsia="Times New Roman" w:hAnsiTheme="minorHAnsi" w:cstheme="minorHAnsi"/>
                <w:sz w:val="20"/>
                <w:szCs w:val="20"/>
                <w:lang w:bidi="ar-SA"/>
              </w:rPr>
              <w:t>w 2022r.</w:t>
            </w:r>
          </w:p>
        </w:tc>
        <w:tc>
          <w:tcPr>
            <w:tcW w:w="567" w:type="dxa"/>
            <w:shd w:val="clear" w:color="auto" w:fill="auto"/>
            <w:noWrap/>
            <w:vAlign w:val="center"/>
            <w:hideMark/>
          </w:tcPr>
          <w:p w14:paraId="68A7FC9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F92EAC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1245A2A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147E53D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D62164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46FE433E"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23666F0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BBD25C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25FD1F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01059AF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F16A0B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221568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4401D64E"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58756F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041EFE8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417EDA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505846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FB6122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6E24F3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r>
      <w:tr w:rsidR="005611E1" w:rsidRPr="00713E84" w14:paraId="6126083C" w14:textId="77777777" w:rsidTr="00F007E4">
        <w:trPr>
          <w:trHeight w:val="525"/>
        </w:trPr>
        <w:tc>
          <w:tcPr>
            <w:tcW w:w="397" w:type="dxa"/>
            <w:vMerge/>
            <w:vAlign w:val="center"/>
            <w:hideMark/>
          </w:tcPr>
          <w:p w14:paraId="6BDF0DF2"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vMerge/>
            <w:vAlign w:val="center"/>
            <w:hideMark/>
          </w:tcPr>
          <w:p w14:paraId="6726F6E5"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2633" w:type="dxa"/>
            <w:shd w:val="clear" w:color="auto" w:fill="auto"/>
            <w:hideMark/>
          </w:tcPr>
          <w:p w14:paraId="5CDAA44E"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Ludność w wieku poprodukcyjnym w stosunku do ludności w wieku produkcyjnym</w:t>
            </w:r>
          </w:p>
        </w:tc>
        <w:tc>
          <w:tcPr>
            <w:tcW w:w="567" w:type="dxa"/>
            <w:shd w:val="clear" w:color="auto" w:fill="auto"/>
            <w:noWrap/>
            <w:vAlign w:val="center"/>
            <w:hideMark/>
          </w:tcPr>
          <w:p w14:paraId="4ADE1A81"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45AB9C5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639A329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2D92A08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D25D35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5F2A223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E70C32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6FB50B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2255248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3766F5A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3EA103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457D931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D814D5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64802CD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2444024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60191C8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E68A86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0127D0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7053FD3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r>
      <w:tr w:rsidR="005611E1" w:rsidRPr="00713E84" w14:paraId="181BA431" w14:textId="77777777" w:rsidTr="00F007E4">
        <w:trPr>
          <w:trHeight w:val="525"/>
        </w:trPr>
        <w:tc>
          <w:tcPr>
            <w:tcW w:w="397" w:type="dxa"/>
            <w:vMerge/>
            <w:vAlign w:val="center"/>
            <w:hideMark/>
          </w:tcPr>
          <w:p w14:paraId="0B16DD50"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vMerge/>
            <w:vAlign w:val="center"/>
            <w:hideMark/>
          </w:tcPr>
          <w:p w14:paraId="0734EEAD"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2633" w:type="dxa"/>
            <w:shd w:val="clear" w:color="auto" w:fill="auto"/>
            <w:hideMark/>
          </w:tcPr>
          <w:p w14:paraId="14B5278F" w14:textId="594E45F8"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 xml:space="preserve">Liczba fundacji, stowarzyszeń </w:t>
            </w:r>
            <w:r w:rsidR="00450853" w:rsidRPr="00713E84">
              <w:rPr>
                <w:rFonts w:asciiTheme="minorHAnsi" w:eastAsia="Times New Roman" w:hAnsiTheme="minorHAnsi" w:cstheme="minorHAnsi"/>
                <w:sz w:val="20"/>
                <w:szCs w:val="20"/>
                <w:lang w:bidi="ar-SA"/>
              </w:rPr>
              <w:br/>
            </w:r>
            <w:r w:rsidRPr="00713E84">
              <w:rPr>
                <w:rFonts w:asciiTheme="minorHAnsi" w:eastAsia="Times New Roman" w:hAnsiTheme="minorHAnsi" w:cstheme="minorHAnsi"/>
                <w:sz w:val="20"/>
                <w:szCs w:val="20"/>
                <w:lang w:bidi="ar-SA"/>
              </w:rPr>
              <w:t>i organizacji społecznych</w:t>
            </w:r>
          </w:p>
        </w:tc>
        <w:tc>
          <w:tcPr>
            <w:tcW w:w="567" w:type="dxa"/>
            <w:shd w:val="clear" w:color="auto" w:fill="auto"/>
            <w:noWrap/>
            <w:vAlign w:val="center"/>
            <w:hideMark/>
          </w:tcPr>
          <w:p w14:paraId="04BB621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23AE7DE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82091D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14886C5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50B0B06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256C29C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418A656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5619C5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3CB70FE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55EA764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EC8355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01B3499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61BBAF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00DF7E2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8F77D6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6992AD1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3B07141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999EE6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415C970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r>
      <w:bookmarkEnd w:id="115"/>
      <w:tr w:rsidR="005611E1" w:rsidRPr="00713E84" w14:paraId="3CCF4939" w14:textId="77777777" w:rsidTr="00F007E4">
        <w:trPr>
          <w:trHeight w:val="1090"/>
        </w:trPr>
        <w:tc>
          <w:tcPr>
            <w:tcW w:w="397" w:type="dxa"/>
            <w:vMerge/>
            <w:vAlign w:val="center"/>
            <w:hideMark/>
          </w:tcPr>
          <w:p w14:paraId="7776B6CD"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shd w:val="clear" w:color="auto" w:fill="auto"/>
            <w:noWrap/>
            <w:textDirection w:val="btLr"/>
            <w:vAlign w:val="center"/>
            <w:hideMark/>
          </w:tcPr>
          <w:p w14:paraId="204FCFD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gospodarcza</w:t>
            </w:r>
          </w:p>
        </w:tc>
        <w:tc>
          <w:tcPr>
            <w:tcW w:w="2633" w:type="dxa"/>
            <w:shd w:val="clear" w:color="auto" w:fill="auto"/>
            <w:hideMark/>
          </w:tcPr>
          <w:p w14:paraId="30E5E84A" w14:textId="4B1BE788"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 xml:space="preserve">Liczba zarejestrowanych podmiotów gospodarczych </w:t>
            </w:r>
            <w:r w:rsidR="00450853" w:rsidRPr="00713E84">
              <w:rPr>
                <w:rFonts w:asciiTheme="minorHAnsi" w:eastAsia="Times New Roman" w:hAnsiTheme="minorHAnsi" w:cstheme="minorHAnsi"/>
                <w:sz w:val="20"/>
                <w:szCs w:val="20"/>
                <w:lang w:bidi="ar-SA"/>
              </w:rPr>
              <w:br/>
            </w:r>
            <w:r w:rsidRPr="00713E84">
              <w:rPr>
                <w:rFonts w:asciiTheme="minorHAnsi" w:eastAsia="Times New Roman" w:hAnsiTheme="minorHAnsi" w:cstheme="minorHAnsi"/>
                <w:sz w:val="20"/>
                <w:szCs w:val="20"/>
                <w:lang w:bidi="ar-SA"/>
              </w:rPr>
              <w:t>(w tym spółki prawa handlowego)</w:t>
            </w:r>
          </w:p>
        </w:tc>
        <w:tc>
          <w:tcPr>
            <w:tcW w:w="567" w:type="dxa"/>
            <w:shd w:val="clear" w:color="auto" w:fill="auto"/>
            <w:noWrap/>
            <w:vAlign w:val="center"/>
            <w:hideMark/>
          </w:tcPr>
          <w:p w14:paraId="7F0D2FA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7EA128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29D59E6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032BD68E"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3D2AAF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3F604CE"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022FDF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2976EB17"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5225A7D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09A414A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76B9440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3C748A7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5DF054F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7F9475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61340311"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2366912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30DC115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0591ED9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4A55133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r>
      <w:tr w:rsidR="00150338" w:rsidRPr="00713E84" w14:paraId="0E19A77E" w14:textId="77777777" w:rsidTr="00F007E4">
        <w:trPr>
          <w:trHeight w:val="525"/>
        </w:trPr>
        <w:tc>
          <w:tcPr>
            <w:tcW w:w="397" w:type="dxa"/>
            <w:vMerge/>
            <w:vAlign w:val="center"/>
            <w:hideMark/>
          </w:tcPr>
          <w:p w14:paraId="7738EF8A" w14:textId="77777777" w:rsidR="00150338" w:rsidRPr="00713E84" w:rsidRDefault="00150338" w:rsidP="00713E84">
            <w:pPr>
              <w:widowControl/>
              <w:spacing w:line="360" w:lineRule="auto"/>
              <w:rPr>
                <w:rFonts w:asciiTheme="minorHAnsi" w:eastAsia="Times New Roman" w:hAnsiTheme="minorHAnsi" w:cstheme="minorHAnsi"/>
                <w:sz w:val="20"/>
                <w:szCs w:val="20"/>
                <w:lang w:bidi="ar-SA"/>
              </w:rPr>
            </w:pPr>
          </w:p>
        </w:tc>
        <w:tc>
          <w:tcPr>
            <w:tcW w:w="591" w:type="dxa"/>
            <w:vMerge w:val="restart"/>
            <w:shd w:val="clear" w:color="auto" w:fill="auto"/>
            <w:noWrap/>
            <w:textDirection w:val="btLr"/>
            <w:vAlign w:val="center"/>
            <w:hideMark/>
          </w:tcPr>
          <w:p w14:paraId="5E4A672F" w14:textId="77777777"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techniczna</w:t>
            </w:r>
          </w:p>
        </w:tc>
        <w:tc>
          <w:tcPr>
            <w:tcW w:w="2633" w:type="dxa"/>
            <w:shd w:val="clear" w:color="auto" w:fill="auto"/>
            <w:hideMark/>
          </w:tcPr>
          <w:p w14:paraId="67655F32" w14:textId="60482A11" w:rsidR="00150338" w:rsidRPr="00713E84" w:rsidRDefault="00150338" w:rsidP="00713E84">
            <w:pPr>
              <w:widowControl/>
              <w:spacing w:line="360" w:lineRule="auto"/>
              <w:rPr>
                <w:rFonts w:asciiTheme="minorHAnsi" w:eastAsia="Times New Roman" w:hAnsiTheme="minorHAnsi" w:cstheme="minorHAnsi"/>
                <w:color w:val="auto"/>
                <w:sz w:val="20"/>
                <w:szCs w:val="20"/>
                <w:highlight w:val="yellow"/>
                <w:lang w:bidi="ar-SA"/>
              </w:rPr>
            </w:pPr>
            <w:r w:rsidRPr="00713E84">
              <w:rPr>
                <w:rFonts w:asciiTheme="minorHAnsi" w:eastAsia="Times New Roman" w:hAnsiTheme="minorHAnsi" w:cstheme="minorHAnsi"/>
                <w:color w:val="auto"/>
                <w:sz w:val="20"/>
                <w:szCs w:val="20"/>
                <w:lang w:bidi="ar-SA"/>
              </w:rPr>
              <w:t xml:space="preserve">Liczba indywidualnych źródeł ogrzewania na paliwa stałe - </w:t>
            </w:r>
            <w:r w:rsidR="000F79F6" w:rsidRPr="00713E84">
              <w:rPr>
                <w:rFonts w:asciiTheme="minorHAnsi" w:eastAsia="Times New Roman" w:hAnsiTheme="minorHAnsi" w:cstheme="minorHAnsi"/>
                <w:color w:val="auto"/>
                <w:sz w:val="20"/>
                <w:szCs w:val="20"/>
                <w:lang w:bidi="ar-SA"/>
              </w:rPr>
              <w:t>p</w:t>
            </w:r>
            <w:r w:rsidRPr="00713E84">
              <w:rPr>
                <w:rFonts w:asciiTheme="minorHAnsi" w:eastAsia="Times New Roman" w:hAnsiTheme="minorHAnsi" w:cstheme="minorHAnsi"/>
                <w:color w:val="auto"/>
                <w:sz w:val="20"/>
                <w:szCs w:val="20"/>
                <w:lang w:bidi="ar-SA"/>
              </w:rPr>
              <w:t xml:space="preserve">oniżej 3 klasy lub brak </w:t>
            </w:r>
            <w:r w:rsidR="000F79F6" w:rsidRPr="00713E84">
              <w:rPr>
                <w:rFonts w:asciiTheme="minorHAnsi" w:eastAsia="Times New Roman" w:hAnsiTheme="minorHAnsi" w:cstheme="minorHAnsi"/>
                <w:color w:val="auto"/>
                <w:sz w:val="20"/>
                <w:szCs w:val="20"/>
                <w:lang w:bidi="ar-SA"/>
              </w:rPr>
              <w:t>deklaracji CEEB</w:t>
            </w:r>
          </w:p>
        </w:tc>
        <w:tc>
          <w:tcPr>
            <w:tcW w:w="567" w:type="dxa"/>
            <w:shd w:val="clear" w:color="auto" w:fill="auto"/>
            <w:noWrap/>
            <w:vAlign w:val="center"/>
            <w:hideMark/>
          </w:tcPr>
          <w:p w14:paraId="3701FB4C" w14:textId="1AA3F2D3" w:rsidR="00150338" w:rsidRPr="00713E84" w:rsidRDefault="00150338" w:rsidP="00713E84">
            <w:pPr>
              <w:widowControl/>
              <w:spacing w:line="360" w:lineRule="auto"/>
              <w:jc w:val="center"/>
              <w:rPr>
                <w:rFonts w:asciiTheme="minorHAnsi" w:eastAsia="Times New Roman" w:hAnsiTheme="minorHAnsi" w:cstheme="minorHAnsi"/>
                <w:color w:val="auto"/>
                <w:sz w:val="20"/>
                <w:szCs w:val="20"/>
                <w:lang w:bidi="ar-SA"/>
              </w:rPr>
            </w:pPr>
            <w:r w:rsidRPr="00713E84">
              <w:rPr>
                <w:rFonts w:asciiTheme="minorHAnsi" w:eastAsia="Times New Roman" w:hAnsiTheme="minorHAnsi" w:cstheme="minorHAnsi"/>
                <w:color w:val="auto"/>
                <w:sz w:val="20"/>
                <w:szCs w:val="20"/>
                <w:lang w:bidi="ar-SA"/>
              </w:rPr>
              <w:t>0</w:t>
            </w:r>
          </w:p>
        </w:tc>
        <w:tc>
          <w:tcPr>
            <w:tcW w:w="567" w:type="dxa"/>
            <w:shd w:val="clear" w:color="auto" w:fill="auto"/>
            <w:noWrap/>
            <w:vAlign w:val="center"/>
            <w:hideMark/>
          </w:tcPr>
          <w:p w14:paraId="62126F4B" w14:textId="1418E8DE"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78448488" w14:textId="0F0C2D14"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779D5202" w14:textId="259B437D"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96019A0" w14:textId="4914F00B"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6C3F58E" w14:textId="7E38E769"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6B007AD" w14:textId="2BF33261"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6A234F70" w14:textId="5BC5A129"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67AB627D" w14:textId="56F9D669"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4EE3758" w14:textId="18DFA779"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31CDEDF5" w14:textId="49BF7DE2"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42E9251" w14:textId="71C50870"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9AFFDC0" w14:textId="22ED10EB"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FA67DCC" w14:textId="7E6A4D24"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3134ED27" w14:textId="594216DA"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567AB653" w14:textId="08C0FC0D"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3CB18118" w14:textId="7C909E2F"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0B241A0" w14:textId="5DB253DE"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18C4AAD" w14:textId="7BDD58B4"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r>
      <w:tr w:rsidR="00150338" w:rsidRPr="00713E84" w14:paraId="5A818E38" w14:textId="77777777" w:rsidTr="00F007E4">
        <w:trPr>
          <w:trHeight w:val="525"/>
        </w:trPr>
        <w:tc>
          <w:tcPr>
            <w:tcW w:w="397" w:type="dxa"/>
            <w:vMerge/>
            <w:vAlign w:val="center"/>
          </w:tcPr>
          <w:p w14:paraId="495E89BA" w14:textId="77777777" w:rsidR="00150338" w:rsidRPr="00713E84" w:rsidRDefault="00150338" w:rsidP="00713E84">
            <w:pPr>
              <w:widowControl/>
              <w:spacing w:line="360" w:lineRule="auto"/>
              <w:rPr>
                <w:rFonts w:asciiTheme="minorHAnsi" w:eastAsia="Times New Roman" w:hAnsiTheme="minorHAnsi" w:cstheme="minorHAnsi"/>
                <w:sz w:val="20"/>
                <w:szCs w:val="20"/>
                <w:lang w:bidi="ar-SA"/>
              </w:rPr>
            </w:pPr>
          </w:p>
        </w:tc>
        <w:tc>
          <w:tcPr>
            <w:tcW w:w="591" w:type="dxa"/>
            <w:vMerge/>
            <w:shd w:val="clear" w:color="auto" w:fill="auto"/>
            <w:noWrap/>
            <w:textDirection w:val="btLr"/>
            <w:vAlign w:val="center"/>
          </w:tcPr>
          <w:p w14:paraId="4AD691E4" w14:textId="77777777"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p>
        </w:tc>
        <w:tc>
          <w:tcPr>
            <w:tcW w:w="2633" w:type="dxa"/>
            <w:shd w:val="clear" w:color="auto" w:fill="auto"/>
          </w:tcPr>
          <w:p w14:paraId="24A7B232" w14:textId="654A38D7" w:rsidR="00150338" w:rsidRPr="00713E84" w:rsidRDefault="000F79F6" w:rsidP="00713E84">
            <w:pPr>
              <w:widowControl/>
              <w:spacing w:line="360" w:lineRule="auto"/>
              <w:rPr>
                <w:rFonts w:asciiTheme="minorHAnsi" w:eastAsia="Times New Roman" w:hAnsiTheme="minorHAnsi" w:cstheme="minorHAnsi"/>
                <w:color w:val="auto"/>
                <w:sz w:val="20"/>
                <w:szCs w:val="20"/>
                <w:highlight w:val="yellow"/>
                <w:lang w:bidi="ar-SA"/>
              </w:rPr>
            </w:pPr>
            <w:r w:rsidRPr="00713E84">
              <w:rPr>
                <w:rStyle w:val="Bodytext2"/>
                <w:rFonts w:asciiTheme="minorHAnsi" w:hAnsiTheme="minorHAnsi"/>
                <w:sz w:val="20"/>
                <w:szCs w:val="20"/>
              </w:rPr>
              <w:t xml:space="preserve">Liczba obiektów użyteczności publicznej z oceną stanu technicznego poniżej średniej wartości tj. 3,85 </w:t>
            </w:r>
          </w:p>
        </w:tc>
        <w:tc>
          <w:tcPr>
            <w:tcW w:w="567" w:type="dxa"/>
            <w:shd w:val="clear" w:color="auto" w:fill="auto"/>
            <w:noWrap/>
            <w:vAlign w:val="center"/>
          </w:tcPr>
          <w:p w14:paraId="506BDDE3" w14:textId="0046558F" w:rsidR="00150338" w:rsidRPr="00713E84" w:rsidRDefault="00150338" w:rsidP="00713E84">
            <w:pPr>
              <w:widowControl/>
              <w:spacing w:line="360" w:lineRule="auto"/>
              <w:jc w:val="center"/>
              <w:rPr>
                <w:rFonts w:asciiTheme="minorHAnsi" w:eastAsia="Times New Roman" w:hAnsiTheme="minorHAnsi" w:cstheme="minorHAnsi"/>
                <w:color w:val="auto"/>
                <w:sz w:val="20"/>
                <w:szCs w:val="20"/>
                <w:lang w:bidi="ar-SA"/>
              </w:rPr>
            </w:pPr>
            <w:r w:rsidRPr="00713E84">
              <w:rPr>
                <w:rFonts w:asciiTheme="minorHAnsi" w:eastAsia="Times New Roman" w:hAnsiTheme="minorHAnsi" w:cstheme="minorHAnsi"/>
                <w:color w:val="auto"/>
                <w:sz w:val="20"/>
                <w:szCs w:val="20"/>
                <w:lang w:bidi="ar-SA"/>
              </w:rPr>
              <w:t>2</w:t>
            </w:r>
          </w:p>
        </w:tc>
        <w:tc>
          <w:tcPr>
            <w:tcW w:w="567" w:type="dxa"/>
            <w:shd w:val="clear" w:color="auto" w:fill="auto"/>
            <w:noWrap/>
            <w:vAlign w:val="center"/>
          </w:tcPr>
          <w:p w14:paraId="552C305F" w14:textId="254CFD42"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tcPr>
          <w:p w14:paraId="1B487D5D" w14:textId="159C8A33"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tcPr>
          <w:p w14:paraId="46FE0BE3" w14:textId="316E7163"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tcPr>
          <w:p w14:paraId="1B1AD8A9" w14:textId="7500B8E8"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tcPr>
          <w:p w14:paraId="6FF69306" w14:textId="37C2833C"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tcPr>
          <w:p w14:paraId="61733FE5" w14:textId="3C315E74"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tcPr>
          <w:p w14:paraId="1D6711A1" w14:textId="4D0150D2"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tcPr>
          <w:p w14:paraId="161C1460" w14:textId="46866979"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tcPr>
          <w:p w14:paraId="4E4653E8" w14:textId="2D8910FD"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tcPr>
          <w:p w14:paraId="7B0DCB7C" w14:textId="7E5D7F11"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tcPr>
          <w:p w14:paraId="5B445CF1" w14:textId="63E0A21D"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tcPr>
          <w:p w14:paraId="68AE5DFE" w14:textId="3BB824F4"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tcPr>
          <w:p w14:paraId="0458CE51" w14:textId="226E6621"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tcPr>
          <w:p w14:paraId="5DEFA243" w14:textId="0050D064"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tcPr>
          <w:p w14:paraId="4D30BDF4" w14:textId="37573BFC"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tcPr>
          <w:p w14:paraId="61F41CC5" w14:textId="28A4FA1B"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tcPr>
          <w:p w14:paraId="6D009751" w14:textId="5C1BB194"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tcPr>
          <w:p w14:paraId="4AB9F1E4" w14:textId="2D785774" w:rsidR="00150338" w:rsidRPr="00713E84" w:rsidRDefault="00150338"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r>
      <w:tr w:rsidR="005611E1" w:rsidRPr="00713E84" w14:paraId="3FEF9197" w14:textId="77777777" w:rsidTr="00F007E4">
        <w:trPr>
          <w:trHeight w:val="525"/>
        </w:trPr>
        <w:tc>
          <w:tcPr>
            <w:tcW w:w="397" w:type="dxa"/>
            <w:vMerge/>
            <w:vAlign w:val="center"/>
            <w:hideMark/>
          </w:tcPr>
          <w:p w14:paraId="093B4725"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vMerge w:val="restart"/>
            <w:shd w:val="clear" w:color="auto" w:fill="auto"/>
            <w:noWrap/>
            <w:textDirection w:val="btLr"/>
            <w:vAlign w:val="center"/>
            <w:hideMark/>
          </w:tcPr>
          <w:p w14:paraId="42251D0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środowiskowa</w:t>
            </w:r>
          </w:p>
        </w:tc>
        <w:tc>
          <w:tcPr>
            <w:tcW w:w="2633" w:type="dxa"/>
            <w:shd w:val="clear" w:color="auto" w:fill="auto"/>
            <w:hideMark/>
          </w:tcPr>
          <w:p w14:paraId="24D74D11"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Liczba kompostowników</w:t>
            </w:r>
          </w:p>
        </w:tc>
        <w:tc>
          <w:tcPr>
            <w:tcW w:w="567" w:type="dxa"/>
            <w:shd w:val="clear" w:color="auto" w:fill="auto"/>
            <w:noWrap/>
            <w:vAlign w:val="center"/>
            <w:hideMark/>
          </w:tcPr>
          <w:p w14:paraId="72B44F8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A5AE8E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CA57BB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3883C9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C88C17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573124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A91070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28C7A48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0E00D61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51222FE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2793D0C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6CBD872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3DF6149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247FEA3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5A48731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28749EB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CF9860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2B97B98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76B6052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r>
      <w:tr w:rsidR="005611E1" w:rsidRPr="00713E84" w14:paraId="17BE6982" w14:textId="77777777" w:rsidTr="00F007E4">
        <w:trPr>
          <w:trHeight w:val="525"/>
        </w:trPr>
        <w:tc>
          <w:tcPr>
            <w:tcW w:w="397" w:type="dxa"/>
            <w:vMerge/>
            <w:vAlign w:val="center"/>
            <w:hideMark/>
          </w:tcPr>
          <w:p w14:paraId="64B11629"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vMerge/>
            <w:vAlign w:val="center"/>
            <w:hideMark/>
          </w:tcPr>
          <w:p w14:paraId="78AC079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p>
        </w:tc>
        <w:tc>
          <w:tcPr>
            <w:tcW w:w="2633" w:type="dxa"/>
            <w:shd w:val="clear" w:color="auto" w:fill="auto"/>
            <w:hideMark/>
          </w:tcPr>
          <w:p w14:paraId="7AAC5737"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Powierzchnia  odpadów stwarzających zagrożenie (azbest)</w:t>
            </w:r>
          </w:p>
        </w:tc>
        <w:tc>
          <w:tcPr>
            <w:tcW w:w="567" w:type="dxa"/>
            <w:shd w:val="clear" w:color="auto" w:fill="auto"/>
            <w:noWrap/>
            <w:vAlign w:val="center"/>
            <w:hideMark/>
          </w:tcPr>
          <w:p w14:paraId="409AC2B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C2C589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C508E7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9759E9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051749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FF1F8F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0E8826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12DF9A7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2736648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6CBC8FC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8E57AC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36A2D21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F63B5D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4F43FD5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7E5B566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10DF50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5F7CBD2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F71EEF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60EA4DF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r>
      <w:tr w:rsidR="005611E1" w:rsidRPr="00713E84" w14:paraId="55F4DA09" w14:textId="77777777" w:rsidTr="00F007E4">
        <w:trPr>
          <w:trHeight w:val="525"/>
        </w:trPr>
        <w:tc>
          <w:tcPr>
            <w:tcW w:w="397" w:type="dxa"/>
            <w:vMerge/>
            <w:vAlign w:val="center"/>
            <w:hideMark/>
          </w:tcPr>
          <w:p w14:paraId="7EE25319"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vMerge w:val="restart"/>
            <w:shd w:val="clear" w:color="auto" w:fill="auto"/>
            <w:textDirection w:val="btLr"/>
            <w:vAlign w:val="center"/>
            <w:hideMark/>
          </w:tcPr>
          <w:p w14:paraId="4B9AF31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proofErr w:type="spellStart"/>
            <w:r w:rsidRPr="00713E84">
              <w:rPr>
                <w:rFonts w:asciiTheme="minorHAnsi" w:eastAsia="Times New Roman" w:hAnsiTheme="minorHAnsi" w:cstheme="minorHAnsi"/>
                <w:sz w:val="20"/>
                <w:szCs w:val="20"/>
                <w:lang w:bidi="ar-SA"/>
              </w:rPr>
              <w:t>przestrzenno</w:t>
            </w:r>
            <w:proofErr w:type="spellEnd"/>
            <w:r w:rsidRPr="00713E84">
              <w:rPr>
                <w:rFonts w:asciiTheme="minorHAnsi" w:eastAsia="Times New Roman" w:hAnsiTheme="minorHAnsi" w:cstheme="minorHAnsi"/>
                <w:sz w:val="20"/>
                <w:szCs w:val="20"/>
                <w:lang w:bidi="ar-SA"/>
              </w:rPr>
              <w:t xml:space="preserve"> - funkcjonalna</w:t>
            </w:r>
          </w:p>
        </w:tc>
        <w:tc>
          <w:tcPr>
            <w:tcW w:w="2633" w:type="dxa"/>
            <w:shd w:val="clear" w:color="auto" w:fill="auto"/>
            <w:hideMark/>
          </w:tcPr>
          <w:p w14:paraId="126CDA3B"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Liczba obiektów infrastruktury sportowej</w:t>
            </w:r>
          </w:p>
        </w:tc>
        <w:tc>
          <w:tcPr>
            <w:tcW w:w="567" w:type="dxa"/>
            <w:shd w:val="clear" w:color="auto" w:fill="auto"/>
            <w:noWrap/>
            <w:vAlign w:val="center"/>
            <w:hideMark/>
          </w:tcPr>
          <w:p w14:paraId="74FCBC3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1ECE297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661A2BD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1512023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6EEB1F7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4D23EAC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75F1E120"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5B5681D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20C0AADE"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A67C73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A5338A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5B1B2DE"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0D27B1B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6D95C6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BBA814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CFD906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6998794"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AF2E92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3E7FD7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r>
      <w:tr w:rsidR="005611E1" w:rsidRPr="00713E84" w14:paraId="51384E3E" w14:textId="77777777" w:rsidTr="00F007E4">
        <w:trPr>
          <w:trHeight w:val="525"/>
        </w:trPr>
        <w:tc>
          <w:tcPr>
            <w:tcW w:w="397" w:type="dxa"/>
            <w:vMerge/>
            <w:vAlign w:val="center"/>
            <w:hideMark/>
          </w:tcPr>
          <w:p w14:paraId="2D5D7080"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vMerge/>
            <w:vAlign w:val="center"/>
            <w:hideMark/>
          </w:tcPr>
          <w:p w14:paraId="74B1A12F"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2633" w:type="dxa"/>
            <w:shd w:val="clear" w:color="auto" w:fill="auto"/>
            <w:hideMark/>
          </w:tcPr>
          <w:p w14:paraId="5D817B3D"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Liczba ogólnodostępnych placów zabaw i siłowni zewnętrznych ( bez szkolnych placów zabaw)</w:t>
            </w:r>
          </w:p>
        </w:tc>
        <w:tc>
          <w:tcPr>
            <w:tcW w:w="567" w:type="dxa"/>
            <w:shd w:val="clear" w:color="auto" w:fill="auto"/>
            <w:noWrap/>
            <w:vAlign w:val="center"/>
            <w:hideMark/>
          </w:tcPr>
          <w:p w14:paraId="4B61B40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7E44DE8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3319439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B430FB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06BF804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7BA8193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2</w:t>
            </w:r>
          </w:p>
        </w:tc>
        <w:tc>
          <w:tcPr>
            <w:tcW w:w="567" w:type="dxa"/>
            <w:shd w:val="clear" w:color="auto" w:fill="auto"/>
            <w:noWrap/>
            <w:vAlign w:val="center"/>
            <w:hideMark/>
          </w:tcPr>
          <w:p w14:paraId="7ADD8BB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1</w:t>
            </w:r>
          </w:p>
        </w:tc>
        <w:tc>
          <w:tcPr>
            <w:tcW w:w="567" w:type="dxa"/>
            <w:shd w:val="clear" w:color="auto" w:fill="auto"/>
            <w:noWrap/>
            <w:vAlign w:val="center"/>
            <w:hideMark/>
          </w:tcPr>
          <w:p w14:paraId="2045887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691958D"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A2304E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C802B7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C0F953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CDC794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124B2BE"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7E9EDB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451D61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28EB17A"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73B8AF5"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24EB9B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r>
      <w:tr w:rsidR="005611E1" w:rsidRPr="00713E84" w14:paraId="2FC853D1" w14:textId="77777777" w:rsidTr="00F007E4">
        <w:trPr>
          <w:trHeight w:val="309"/>
        </w:trPr>
        <w:tc>
          <w:tcPr>
            <w:tcW w:w="397" w:type="dxa"/>
            <w:vMerge/>
            <w:vAlign w:val="center"/>
            <w:hideMark/>
          </w:tcPr>
          <w:p w14:paraId="781E7E8E"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591" w:type="dxa"/>
            <w:vMerge/>
            <w:vAlign w:val="center"/>
            <w:hideMark/>
          </w:tcPr>
          <w:p w14:paraId="44EA0C37"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p>
        </w:tc>
        <w:tc>
          <w:tcPr>
            <w:tcW w:w="2633" w:type="dxa"/>
            <w:shd w:val="clear" w:color="auto" w:fill="auto"/>
            <w:hideMark/>
          </w:tcPr>
          <w:p w14:paraId="61E372EB" w14:textId="77777777" w:rsidR="005611E1" w:rsidRPr="00713E84" w:rsidRDefault="005611E1" w:rsidP="00713E84">
            <w:pPr>
              <w:widowControl/>
              <w:spacing w:line="360" w:lineRule="auto"/>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Liczba zabytków</w:t>
            </w:r>
          </w:p>
        </w:tc>
        <w:tc>
          <w:tcPr>
            <w:tcW w:w="567" w:type="dxa"/>
            <w:shd w:val="clear" w:color="auto" w:fill="auto"/>
            <w:noWrap/>
            <w:vAlign w:val="center"/>
            <w:hideMark/>
          </w:tcPr>
          <w:p w14:paraId="6DBC9283"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64D9011"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189CCC5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525822A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1A368D4E"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9D7AFFE"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2878821"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447E203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5A5FF9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C4A62F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0CC3C99F"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E1A801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69B126C8"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C29AF7B"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3</w:t>
            </w:r>
          </w:p>
        </w:tc>
        <w:tc>
          <w:tcPr>
            <w:tcW w:w="567" w:type="dxa"/>
            <w:shd w:val="clear" w:color="auto" w:fill="auto"/>
            <w:noWrap/>
            <w:vAlign w:val="center"/>
            <w:hideMark/>
          </w:tcPr>
          <w:p w14:paraId="763DDFF1"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3EC50DB9"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28AC3EB6"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72EE910C"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c>
          <w:tcPr>
            <w:tcW w:w="567" w:type="dxa"/>
            <w:shd w:val="clear" w:color="auto" w:fill="auto"/>
            <w:noWrap/>
            <w:vAlign w:val="center"/>
            <w:hideMark/>
          </w:tcPr>
          <w:p w14:paraId="453F7DC2" w14:textId="77777777" w:rsidR="005611E1" w:rsidRPr="00713E84" w:rsidRDefault="005611E1" w:rsidP="00713E84">
            <w:pPr>
              <w:widowControl/>
              <w:spacing w:line="360" w:lineRule="auto"/>
              <w:jc w:val="center"/>
              <w:rPr>
                <w:rFonts w:asciiTheme="minorHAnsi" w:eastAsia="Times New Roman" w:hAnsiTheme="minorHAnsi" w:cstheme="minorHAnsi"/>
                <w:sz w:val="20"/>
                <w:szCs w:val="20"/>
                <w:lang w:bidi="ar-SA"/>
              </w:rPr>
            </w:pPr>
            <w:r w:rsidRPr="00713E84">
              <w:rPr>
                <w:rFonts w:asciiTheme="minorHAnsi" w:eastAsia="Times New Roman" w:hAnsiTheme="minorHAnsi" w:cstheme="minorHAnsi"/>
                <w:sz w:val="20"/>
                <w:szCs w:val="20"/>
                <w:lang w:bidi="ar-SA"/>
              </w:rPr>
              <w:t>0</w:t>
            </w:r>
          </w:p>
        </w:tc>
      </w:tr>
    </w:tbl>
    <w:p w14:paraId="334458AF" w14:textId="77777777" w:rsidR="005611E1" w:rsidRPr="00713E84" w:rsidRDefault="005611E1" w:rsidP="00713E84">
      <w:pPr>
        <w:spacing w:line="360" w:lineRule="auto"/>
        <w:rPr>
          <w:rFonts w:asciiTheme="minorHAnsi" w:hAnsiTheme="minorHAnsi" w:cstheme="minorHAnsi"/>
          <w:sz w:val="2"/>
          <w:szCs w:val="2"/>
        </w:rPr>
      </w:pPr>
    </w:p>
    <w:p w14:paraId="600B10A8" w14:textId="77777777" w:rsidR="005611E1" w:rsidRPr="00713E84" w:rsidRDefault="005611E1" w:rsidP="00713E84">
      <w:pPr>
        <w:spacing w:line="360" w:lineRule="auto"/>
        <w:rPr>
          <w:rFonts w:asciiTheme="minorHAnsi" w:hAnsiTheme="minorHAnsi" w:cstheme="minorHAnsi"/>
          <w:sz w:val="22"/>
          <w:szCs w:val="22"/>
        </w:rPr>
        <w:sectPr w:rsidR="005611E1" w:rsidRPr="00713E84" w:rsidSect="003A09B9">
          <w:pgSz w:w="16838" w:h="11906" w:orient="landscape" w:code="9"/>
          <w:pgMar w:top="1304" w:right="1134" w:bottom="1191" w:left="1134" w:header="709" w:footer="709" w:gutter="0"/>
          <w:cols w:space="708"/>
          <w:docGrid w:linePitch="360"/>
        </w:sectPr>
      </w:pPr>
    </w:p>
    <w:p w14:paraId="30F53F09" w14:textId="677FA31D" w:rsidR="008055BB" w:rsidRPr="00713E84" w:rsidRDefault="008055BB" w:rsidP="00713E84">
      <w:pPr>
        <w:spacing w:line="360" w:lineRule="auto"/>
        <w:jc w:val="both"/>
        <w:rPr>
          <w:rFonts w:asciiTheme="minorHAnsi" w:eastAsia="Calibri" w:hAnsiTheme="minorHAnsi" w:cstheme="minorHAnsi"/>
          <w:color w:val="auto"/>
          <w:sz w:val="22"/>
          <w:szCs w:val="22"/>
        </w:rPr>
      </w:pPr>
      <w:r w:rsidRPr="00713E84">
        <w:rPr>
          <w:rFonts w:asciiTheme="minorHAnsi" w:hAnsiTheme="minorHAnsi" w:cstheme="minorHAnsi"/>
          <w:color w:val="auto"/>
          <w:sz w:val="22"/>
          <w:szCs w:val="22"/>
        </w:rPr>
        <w:t>Analizując dane z powyższej tabeli możemy zauważyć, ż</w:t>
      </w:r>
      <w:r w:rsidR="004D7A5B" w:rsidRPr="00713E84">
        <w:rPr>
          <w:rFonts w:asciiTheme="minorHAnsi" w:hAnsiTheme="minorHAnsi" w:cstheme="minorHAnsi"/>
          <w:color w:val="auto"/>
          <w:sz w:val="22"/>
          <w:szCs w:val="22"/>
        </w:rPr>
        <w:t>e</w:t>
      </w:r>
      <w:r w:rsidRPr="00713E84">
        <w:rPr>
          <w:rFonts w:asciiTheme="minorHAnsi" w:hAnsiTheme="minorHAnsi" w:cstheme="minorHAnsi"/>
          <w:color w:val="auto"/>
          <w:sz w:val="22"/>
          <w:szCs w:val="22"/>
        </w:rPr>
        <w:t xml:space="preserve"> wszystkie obszary w Gminie Rydzyna</w:t>
      </w:r>
      <w:r w:rsidR="004D7A5B" w:rsidRPr="00713E84">
        <w:rPr>
          <w:rFonts w:asciiTheme="minorHAnsi" w:hAnsiTheme="minorHAnsi" w:cstheme="minorHAnsi"/>
          <w:color w:val="auto"/>
          <w:sz w:val="22"/>
          <w:szCs w:val="22"/>
        </w:rPr>
        <w:t xml:space="preserve">, </w:t>
      </w:r>
      <w:r w:rsidR="001C33E0" w:rsidRPr="00713E84">
        <w:rPr>
          <w:rFonts w:asciiTheme="minorHAnsi" w:hAnsiTheme="minorHAnsi" w:cstheme="minorHAnsi"/>
          <w:color w:val="auto"/>
          <w:sz w:val="22"/>
          <w:szCs w:val="22"/>
        </w:rPr>
        <w:br/>
      </w:r>
      <w:r w:rsidR="004D7A5B" w:rsidRPr="00713E84">
        <w:rPr>
          <w:rFonts w:asciiTheme="minorHAnsi" w:hAnsiTheme="minorHAnsi" w:cstheme="minorHAnsi"/>
          <w:color w:val="auto"/>
          <w:sz w:val="22"/>
          <w:szCs w:val="22"/>
        </w:rPr>
        <w:t>za wyjątkiem obszaru nr 1,</w:t>
      </w:r>
      <w:r w:rsidRPr="00713E84">
        <w:rPr>
          <w:rFonts w:asciiTheme="minorHAnsi" w:hAnsiTheme="minorHAnsi" w:cstheme="minorHAnsi"/>
          <w:color w:val="auto"/>
          <w:sz w:val="22"/>
          <w:szCs w:val="22"/>
        </w:rPr>
        <w:t xml:space="preserve"> spełniają wymagania odnośnie występowania minimalnie 3 problemów społecznych</w:t>
      </w:r>
      <w:r w:rsidR="004D7A5B" w:rsidRPr="00713E84">
        <w:rPr>
          <w:rFonts w:asciiTheme="minorHAnsi" w:hAnsiTheme="minorHAnsi" w:cstheme="minorHAnsi"/>
          <w:color w:val="auto"/>
          <w:sz w:val="22"/>
          <w:szCs w:val="22"/>
        </w:rPr>
        <w:t xml:space="preserve"> o skali problemu minimum 2 oraz</w:t>
      </w:r>
      <w:r w:rsidRPr="00713E84">
        <w:rPr>
          <w:rFonts w:asciiTheme="minorHAnsi" w:hAnsiTheme="minorHAnsi" w:cstheme="minorHAnsi"/>
          <w:color w:val="auto"/>
          <w:sz w:val="22"/>
          <w:szCs w:val="22"/>
        </w:rPr>
        <w:t xml:space="preserve"> 1 problemu z kategorii innych niż społeczne</w:t>
      </w:r>
      <w:r w:rsidR="004D7A5B" w:rsidRPr="00713E84">
        <w:rPr>
          <w:rFonts w:asciiTheme="minorHAnsi" w:hAnsiTheme="minorHAnsi" w:cstheme="minorHAnsi"/>
          <w:color w:val="auto"/>
          <w:sz w:val="22"/>
          <w:szCs w:val="22"/>
        </w:rPr>
        <w:t xml:space="preserve"> w skali problemu minimum 2</w:t>
      </w:r>
      <w:r w:rsidRPr="00713E84">
        <w:rPr>
          <w:rFonts w:asciiTheme="minorHAnsi" w:hAnsiTheme="minorHAnsi" w:cstheme="minorHAnsi"/>
          <w:color w:val="auto"/>
          <w:sz w:val="22"/>
          <w:szCs w:val="22"/>
        </w:rPr>
        <w:t>.</w:t>
      </w:r>
    </w:p>
    <w:p w14:paraId="4B7FFA03" w14:textId="26A17298" w:rsidR="008055BB" w:rsidRPr="00713E84" w:rsidRDefault="005C681C"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Następnie</w:t>
      </w:r>
      <w:r w:rsidR="008055BB" w:rsidRPr="00713E84">
        <w:rPr>
          <w:rFonts w:asciiTheme="minorHAnsi" w:hAnsiTheme="minorHAnsi" w:cstheme="minorHAnsi"/>
          <w:color w:val="auto"/>
          <w:sz w:val="22"/>
          <w:szCs w:val="22"/>
        </w:rPr>
        <w:t xml:space="preserve"> </w:t>
      </w:r>
      <w:r w:rsidRPr="00713E84">
        <w:rPr>
          <w:rFonts w:asciiTheme="minorHAnsi" w:hAnsiTheme="minorHAnsi" w:cstheme="minorHAnsi"/>
          <w:color w:val="auto"/>
          <w:sz w:val="22"/>
          <w:szCs w:val="22"/>
        </w:rPr>
        <w:t>obliczono</w:t>
      </w:r>
      <w:r w:rsidR="008055BB" w:rsidRPr="00713E84">
        <w:rPr>
          <w:rFonts w:asciiTheme="minorHAnsi" w:hAnsiTheme="minorHAnsi" w:cstheme="minorHAnsi"/>
          <w:color w:val="auto"/>
          <w:sz w:val="22"/>
          <w:szCs w:val="22"/>
        </w:rPr>
        <w:t xml:space="preserve"> </w:t>
      </w:r>
      <w:r w:rsidRPr="00713E84">
        <w:rPr>
          <w:rFonts w:asciiTheme="minorHAnsi" w:hAnsiTheme="minorHAnsi" w:cstheme="minorHAnsi"/>
          <w:color w:val="auto"/>
          <w:sz w:val="22"/>
          <w:szCs w:val="22"/>
        </w:rPr>
        <w:t>wartość</w:t>
      </w:r>
      <w:r w:rsidR="008055BB" w:rsidRPr="00713E84">
        <w:rPr>
          <w:rFonts w:asciiTheme="minorHAnsi" w:hAnsiTheme="minorHAnsi" w:cstheme="minorHAnsi"/>
          <w:color w:val="auto"/>
          <w:sz w:val="22"/>
          <w:szCs w:val="22"/>
        </w:rPr>
        <w:t xml:space="preserve"> sumaryczn</w:t>
      </w:r>
      <w:r w:rsidRPr="00713E84">
        <w:rPr>
          <w:rFonts w:asciiTheme="minorHAnsi" w:hAnsiTheme="minorHAnsi" w:cstheme="minorHAnsi"/>
          <w:color w:val="auto"/>
          <w:sz w:val="22"/>
          <w:szCs w:val="22"/>
        </w:rPr>
        <w:t>ą</w:t>
      </w:r>
      <w:r w:rsidR="008055BB" w:rsidRPr="00713E84">
        <w:rPr>
          <w:rFonts w:asciiTheme="minorHAnsi" w:hAnsiTheme="minorHAnsi" w:cstheme="minorHAnsi"/>
          <w:color w:val="auto"/>
          <w:sz w:val="22"/>
          <w:szCs w:val="22"/>
        </w:rPr>
        <w:t xml:space="preserve"> nagromadzenia wszystkich występujących problemów </w:t>
      </w:r>
      <w:r w:rsidRPr="00713E84">
        <w:rPr>
          <w:rFonts w:asciiTheme="minorHAnsi" w:hAnsiTheme="minorHAnsi" w:cstheme="minorHAnsi"/>
          <w:color w:val="auto"/>
          <w:sz w:val="22"/>
          <w:szCs w:val="22"/>
        </w:rPr>
        <w:t>stosując</w:t>
      </w:r>
      <w:r w:rsidR="008055BB" w:rsidRPr="00713E84">
        <w:rPr>
          <w:rFonts w:asciiTheme="minorHAnsi" w:hAnsiTheme="minorHAnsi" w:cstheme="minorHAnsi"/>
          <w:color w:val="auto"/>
          <w:sz w:val="22"/>
          <w:szCs w:val="22"/>
        </w:rPr>
        <w:t xml:space="preserve"> wcześniej opisan</w:t>
      </w:r>
      <w:r w:rsidRPr="00713E84">
        <w:rPr>
          <w:rFonts w:asciiTheme="minorHAnsi" w:hAnsiTheme="minorHAnsi" w:cstheme="minorHAnsi"/>
          <w:color w:val="auto"/>
          <w:sz w:val="22"/>
          <w:szCs w:val="22"/>
        </w:rPr>
        <w:t>e</w:t>
      </w:r>
      <w:r w:rsidR="008055BB" w:rsidRPr="00713E84">
        <w:rPr>
          <w:rFonts w:asciiTheme="minorHAnsi" w:hAnsiTheme="minorHAnsi" w:cstheme="minorHAnsi"/>
          <w:color w:val="auto"/>
          <w:sz w:val="22"/>
          <w:szCs w:val="22"/>
        </w:rPr>
        <w:t xml:space="preserve"> wag</w:t>
      </w:r>
      <w:r w:rsidRPr="00713E84">
        <w:rPr>
          <w:rFonts w:asciiTheme="minorHAnsi" w:hAnsiTheme="minorHAnsi" w:cstheme="minorHAnsi"/>
          <w:color w:val="auto"/>
          <w:sz w:val="22"/>
          <w:szCs w:val="22"/>
        </w:rPr>
        <w:t>i</w:t>
      </w:r>
      <w:r w:rsidR="008055BB" w:rsidRPr="00713E84">
        <w:rPr>
          <w:rFonts w:asciiTheme="minorHAnsi" w:hAnsiTheme="minorHAnsi" w:cstheme="minorHAnsi"/>
          <w:color w:val="auto"/>
          <w:sz w:val="22"/>
          <w:szCs w:val="22"/>
        </w:rPr>
        <w:t xml:space="preserve"> dla poszczególnych wskaźników. </w:t>
      </w:r>
      <w:r w:rsidRPr="00713E84">
        <w:rPr>
          <w:rFonts w:asciiTheme="minorHAnsi" w:hAnsiTheme="minorHAnsi" w:cstheme="minorHAnsi"/>
          <w:color w:val="auto"/>
          <w:sz w:val="22"/>
          <w:szCs w:val="22"/>
        </w:rPr>
        <w:t xml:space="preserve">Na podstawie wyników </w:t>
      </w:r>
      <w:r w:rsidR="008055BB" w:rsidRPr="00713E84">
        <w:rPr>
          <w:rFonts w:asciiTheme="minorHAnsi" w:hAnsiTheme="minorHAnsi" w:cstheme="minorHAnsi"/>
          <w:color w:val="auto"/>
          <w:sz w:val="22"/>
          <w:szCs w:val="22"/>
        </w:rPr>
        <w:t>wyłoni</w:t>
      </w:r>
      <w:r w:rsidRPr="00713E84">
        <w:rPr>
          <w:rFonts w:asciiTheme="minorHAnsi" w:hAnsiTheme="minorHAnsi" w:cstheme="minorHAnsi"/>
          <w:color w:val="auto"/>
          <w:sz w:val="22"/>
          <w:szCs w:val="22"/>
        </w:rPr>
        <w:t>ono</w:t>
      </w:r>
      <w:r w:rsidR="008055BB" w:rsidRPr="00713E84">
        <w:rPr>
          <w:rFonts w:asciiTheme="minorHAnsi" w:hAnsiTheme="minorHAnsi" w:cstheme="minorHAnsi"/>
          <w:color w:val="auto"/>
          <w:sz w:val="22"/>
          <w:szCs w:val="22"/>
        </w:rPr>
        <w:t xml:space="preserve"> obszary </w:t>
      </w:r>
      <w:r w:rsidR="001C33E0" w:rsidRPr="00713E84">
        <w:rPr>
          <w:rFonts w:asciiTheme="minorHAnsi" w:hAnsiTheme="minorHAnsi" w:cstheme="minorHAnsi"/>
          <w:color w:val="auto"/>
          <w:sz w:val="22"/>
          <w:szCs w:val="22"/>
        </w:rPr>
        <w:br/>
      </w:r>
      <w:r w:rsidR="00C7798C" w:rsidRPr="00713E84">
        <w:rPr>
          <w:rFonts w:asciiTheme="minorHAnsi" w:hAnsiTheme="minorHAnsi" w:cstheme="minorHAnsi"/>
          <w:color w:val="auto"/>
          <w:sz w:val="22"/>
          <w:szCs w:val="22"/>
        </w:rPr>
        <w:t>w których występuje stan</w:t>
      </w:r>
      <w:r w:rsidR="008055BB" w:rsidRPr="00713E84">
        <w:rPr>
          <w:rFonts w:asciiTheme="minorHAnsi" w:hAnsiTheme="minorHAnsi" w:cstheme="minorHAnsi"/>
          <w:color w:val="auto"/>
          <w:sz w:val="22"/>
          <w:szCs w:val="22"/>
        </w:rPr>
        <w:t xml:space="preserve"> kryzysow</w:t>
      </w:r>
      <w:r w:rsidR="00C7798C" w:rsidRPr="00713E84">
        <w:rPr>
          <w:rFonts w:asciiTheme="minorHAnsi" w:hAnsiTheme="minorHAnsi" w:cstheme="minorHAnsi"/>
          <w:color w:val="auto"/>
          <w:sz w:val="22"/>
          <w:szCs w:val="22"/>
        </w:rPr>
        <w:t>y</w:t>
      </w:r>
      <w:r w:rsidR="008055BB" w:rsidRPr="00713E84">
        <w:rPr>
          <w:rFonts w:asciiTheme="minorHAnsi" w:hAnsiTheme="minorHAnsi" w:cstheme="minorHAnsi"/>
          <w:color w:val="auto"/>
          <w:sz w:val="22"/>
          <w:szCs w:val="22"/>
        </w:rPr>
        <w:t xml:space="preserve">, w </w:t>
      </w:r>
      <w:r w:rsidR="00C7798C" w:rsidRPr="00713E84">
        <w:rPr>
          <w:rFonts w:asciiTheme="minorHAnsi" w:hAnsiTheme="minorHAnsi" w:cstheme="minorHAnsi"/>
          <w:color w:val="auto"/>
          <w:sz w:val="22"/>
          <w:szCs w:val="22"/>
        </w:rPr>
        <w:t>porównaniu z całym</w:t>
      </w:r>
      <w:r w:rsidR="008055BB" w:rsidRPr="00713E84">
        <w:rPr>
          <w:rFonts w:asciiTheme="minorHAnsi" w:hAnsiTheme="minorHAnsi" w:cstheme="minorHAnsi"/>
          <w:color w:val="auto"/>
          <w:sz w:val="22"/>
          <w:szCs w:val="22"/>
        </w:rPr>
        <w:t xml:space="preserve"> obszar</w:t>
      </w:r>
      <w:r w:rsidR="00C7798C" w:rsidRPr="00713E84">
        <w:rPr>
          <w:rFonts w:asciiTheme="minorHAnsi" w:hAnsiTheme="minorHAnsi" w:cstheme="minorHAnsi"/>
          <w:color w:val="auto"/>
          <w:sz w:val="22"/>
          <w:szCs w:val="22"/>
        </w:rPr>
        <w:t>em</w:t>
      </w:r>
      <w:r w:rsidR="008055BB" w:rsidRPr="00713E84">
        <w:rPr>
          <w:rFonts w:asciiTheme="minorHAnsi" w:hAnsiTheme="minorHAnsi" w:cstheme="minorHAnsi"/>
          <w:color w:val="auto"/>
          <w:sz w:val="22"/>
          <w:szCs w:val="22"/>
        </w:rPr>
        <w:t xml:space="preserve"> Gminy Rydzyna.</w:t>
      </w:r>
    </w:p>
    <w:p w14:paraId="07A71258" w14:textId="001CA2FF" w:rsidR="008055BB" w:rsidRPr="00713E84" w:rsidRDefault="00C7798C"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W poniższej tabeli przedstawiono</w:t>
      </w:r>
      <w:r w:rsidR="008055BB" w:rsidRPr="00713E84">
        <w:rPr>
          <w:rFonts w:asciiTheme="minorHAnsi" w:hAnsiTheme="minorHAnsi" w:cstheme="minorHAnsi"/>
          <w:color w:val="auto"/>
          <w:sz w:val="22"/>
          <w:szCs w:val="22"/>
        </w:rPr>
        <w:t xml:space="preserve"> odchylenia sumarycznej wartości nagromadzenia problemów obszarów od wartości średniej dla Gminy wraz z wyszczególnieniem obszarów analitycznych, które zostały wskazane jako te o największej koncentracji problemów.</w:t>
      </w:r>
    </w:p>
    <w:p w14:paraId="749B8EA4" w14:textId="77777777" w:rsidR="00C34778" w:rsidRDefault="00C34778" w:rsidP="00C27A78">
      <w:pPr>
        <w:pStyle w:val="Legenda"/>
        <w:rPr>
          <w:rFonts w:asciiTheme="minorHAnsi" w:hAnsiTheme="minorHAnsi"/>
          <w:color w:val="000000" w:themeColor="text1"/>
          <w:sz w:val="22"/>
          <w:szCs w:val="22"/>
        </w:rPr>
      </w:pPr>
    </w:p>
    <w:p w14:paraId="38268193" w14:textId="6310ED2D" w:rsidR="008741B8" w:rsidRPr="00832067" w:rsidRDefault="00C27A78" w:rsidP="00C27A78">
      <w:pPr>
        <w:pStyle w:val="Legenda"/>
        <w:rPr>
          <w:rFonts w:asciiTheme="minorHAnsi" w:hAnsiTheme="minorHAnsi" w:cstheme="minorHAnsi"/>
          <w:i w:val="0"/>
          <w:iCs w:val="0"/>
          <w:color w:val="000000" w:themeColor="text1"/>
          <w:sz w:val="22"/>
          <w:szCs w:val="22"/>
        </w:rPr>
      </w:pPr>
      <w:bookmarkStart w:id="116" w:name="_Toc183160519"/>
      <w:r w:rsidRPr="00832067">
        <w:rPr>
          <w:rFonts w:asciiTheme="minorHAnsi" w:hAnsiTheme="minorHAnsi"/>
          <w:color w:val="000000" w:themeColor="text1"/>
          <w:sz w:val="22"/>
          <w:szCs w:val="22"/>
        </w:rPr>
        <w:t xml:space="preserve">Tabela </w:t>
      </w:r>
      <w:r w:rsidRPr="00832067">
        <w:rPr>
          <w:rFonts w:asciiTheme="minorHAnsi" w:hAnsiTheme="minorHAnsi"/>
          <w:color w:val="000000" w:themeColor="text1"/>
          <w:sz w:val="22"/>
          <w:szCs w:val="22"/>
        </w:rPr>
        <w:fldChar w:fldCharType="begin"/>
      </w:r>
      <w:r w:rsidRPr="00832067">
        <w:rPr>
          <w:rFonts w:asciiTheme="minorHAnsi" w:hAnsiTheme="minorHAnsi"/>
          <w:color w:val="000000" w:themeColor="text1"/>
          <w:sz w:val="22"/>
          <w:szCs w:val="22"/>
        </w:rPr>
        <w:instrText xml:space="preserve"> SEQ Tabela \* ARABIC </w:instrText>
      </w:r>
      <w:r w:rsidRPr="00832067">
        <w:rPr>
          <w:rFonts w:asciiTheme="minorHAnsi" w:hAnsiTheme="minorHAnsi"/>
          <w:color w:val="000000" w:themeColor="text1"/>
          <w:sz w:val="22"/>
          <w:szCs w:val="22"/>
        </w:rPr>
        <w:fldChar w:fldCharType="separate"/>
      </w:r>
      <w:r w:rsidR="00146219">
        <w:rPr>
          <w:rFonts w:asciiTheme="minorHAnsi" w:hAnsiTheme="minorHAnsi"/>
          <w:noProof/>
          <w:color w:val="000000" w:themeColor="text1"/>
          <w:sz w:val="22"/>
          <w:szCs w:val="22"/>
        </w:rPr>
        <w:t>29</w:t>
      </w:r>
      <w:r w:rsidRPr="00832067">
        <w:rPr>
          <w:rFonts w:asciiTheme="minorHAnsi" w:hAnsiTheme="minorHAnsi"/>
          <w:color w:val="000000" w:themeColor="text1"/>
          <w:sz w:val="22"/>
          <w:szCs w:val="22"/>
        </w:rPr>
        <w:fldChar w:fldCharType="end"/>
      </w:r>
      <w:r w:rsidRPr="00832067">
        <w:rPr>
          <w:rFonts w:asciiTheme="minorHAnsi" w:hAnsiTheme="minorHAnsi"/>
          <w:color w:val="000000" w:themeColor="text1"/>
          <w:sz w:val="22"/>
          <w:szCs w:val="22"/>
        </w:rPr>
        <w:t>. Sumaryczna wartość nagromadzenia problemów.</w:t>
      </w:r>
      <w:bookmarkEnd w:id="116"/>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4252"/>
        <w:gridCol w:w="4253"/>
      </w:tblGrid>
      <w:tr w:rsidR="008741B8" w:rsidRPr="00713E84" w14:paraId="4BB150DD" w14:textId="77777777" w:rsidTr="008741B8">
        <w:trPr>
          <w:trHeight w:val="300"/>
        </w:trPr>
        <w:tc>
          <w:tcPr>
            <w:tcW w:w="851" w:type="dxa"/>
            <w:shd w:val="clear" w:color="auto" w:fill="auto"/>
            <w:noWrap/>
            <w:vAlign w:val="center"/>
            <w:hideMark/>
          </w:tcPr>
          <w:p w14:paraId="5EE2723C" w14:textId="77777777" w:rsidR="008741B8" w:rsidRPr="00713E84" w:rsidRDefault="008741B8" w:rsidP="006B08BB">
            <w:pPr>
              <w:widowControl/>
              <w:jc w:val="center"/>
              <w:rPr>
                <w:rFonts w:asciiTheme="minorHAnsi" w:eastAsia="Times New Roman" w:hAnsiTheme="minorHAnsi" w:cstheme="minorHAnsi"/>
                <w:sz w:val="22"/>
                <w:szCs w:val="22"/>
                <w:lang w:bidi="ar-SA"/>
              </w:rPr>
            </w:pPr>
            <w:r w:rsidRPr="00713E84">
              <w:rPr>
                <w:rFonts w:asciiTheme="minorHAnsi" w:eastAsia="Times New Roman" w:hAnsiTheme="minorHAnsi" w:cstheme="minorHAnsi"/>
                <w:sz w:val="22"/>
                <w:szCs w:val="22"/>
                <w:lang w:bidi="ar-SA"/>
              </w:rPr>
              <w:t>Nr</w:t>
            </w:r>
          </w:p>
        </w:tc>
        <w:tc>
          <w:tcPr>
            <w:tcW w:w="4252" w:type="dxa"/>
            <w:shd w:val="clear" w:color="auto" w:fill="auto"/>
            <w:noWrap/>
            <w:vAlign w:val="center"/>
            <w:hideMark/>
          </w:tcPr>
          <w:p w14:paraId="304554D2" w14:textId="77777777" w:rsidR="008741B8" w:rsidRPr="00713E84" w:rsidRDefault="008741B8" w:rsidP="006B08BB">
            <w:pPr>
              <w:widowControl/>
              <w:jc w:val="center"/>
              <w:rPr>
                <w:rFonts w:asciiTheme="minorHAnsi" w:eastAsia="Times New Roman" w:hAnsiTheme="minorHAnsi" w:cstheme="minorHAnsi"/>
                <w:b/>
                <w:bCs/>
                <w:sz w:val="22"/>
                <w:szCs w:val="22"/>
                <w:lang w:bidi="ar-SA"/>
              </w:rPr>
            </w:pPr>
            <w:r w:rsidRPr="00713E84">
              <w:rPr>
                <w:rFonts w:asciiTheme="minorHAnsi" w:eastAsia="Times New Roman" w:hAnsiTheme="minorHAnsi" w:cstheme="minorHAnsi"/>
                <w:b/>
                <w:bCs/>
                <w:sz w:val="22"/>
                <w:szCs w:val="22"/>
                <w:lang w:bidi="ar-SA"/>
              </w:rPr>
              <w:t>Sumaryczna wartość nagromadzenia  problemów</w:t>
            </w:r>
          </w:p>
        </w:tc>
        <w:tc>
          <w:tcPr>
            <w:tcW w:w="4253" w:type="dxa"/>
            <w:shd w:val="clear" w:color="auto" w:fill="auto"/>
            <w:noWrap/>
            <w:vAlign w:val="center"/>
            <w:hideMark/>
          </w:tcPr>
          <w:p w14:paraId="6ED3BAC7" w14:textId="77777777" w:rsidR="008741B8" w:rsidRPr="00713E84" w:rsidRDefault="008741B8" w:rsidP="006B08BB">
            <w:pPr>
              <w:widowControl/>
              <w:jc w:val="center"/>
              <w:rPr>
                <w:rFonts w:asciiTheme="minorHAnsi" w:eastAsia="Times New Roman" w:hAnsiTheme="minorHAnsi" w:cstheme="minorHAnsi"/>
                <w:b/>
                <w:bCs/>
                <w:sz w:val="22"/>
                <w:szCs w:val="22"/>
                <w:lang w:bidi="ar-SA"/>
              </w:rPr>
            </w:pPr>
            <w:r w:rsidRPr="00713E84">
              <w:rPr>
                <w:rFonts w:asciiTheme="minorHAnsi" w:eastAsia="Times New Roman" w:hAnsiTheme="minorHAnsi" w:cstheme="minorHAnsi"/>
                <w:b/>
                <w:bCs/>
                <w:sz w:val="22"/>
                <w:szCs w:val="22"/>
                <w:lang w:bidi="ar-SA"/>
              </w:rPr>
              <w:t>% wartości średniej dla Gminy</w:t>
            </w:r>
          </w:p>
        </w:tc>
      </w:tr>
      <w:tr w:rsidR="00D26435" w:rsidRPr="00713E84" w14:paraId="3DA658E8" w14:textId="77777777" w:rsidTr="004A4D27">
        <w:trPr>
          <w:trHeight w:val="300"/>
        </w:trPr>
        <w:tc>
          <w:tcPr>
            <w:tcW w:w="851" w:type="dxa"/>
            <w:shd w:val="clear" w:color="auto" w:fill="auto"/>
            <w:noWrap/>
            <w:vAlign w:val="center"/>
            <w:hideMark/>
          </w:tcPr>
          <w:p w14:paraId="6C780FC4" w14:textId="074AB18C"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1</w:t>
            </w:r>
          </w:p>
        </w:tc>
        <w:tc>
          <w:tcPr>
            <w:tcW w:w="4252" w:type="dxa"/>
            <w:shd w:val="clear" w:color="auto" w:fill="auto"/>
            <w:noWrap/>
            <w:vAlign w:val="bottom"/>
            <w:hideMark/>
          </w:tcPr>
          <w:p w14:paraId="5501B81B" w14:textId="3DE8DF65"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18</w:t>
            </w:r>
          </w:p>
        </w:tc>
        <w:tc>
          <w:tcPr>
            <w:tcW w:w="4253" w:type="dxa"/>
            <w:shd w:val="clear" w:color="auto" w:fill="auto"/>
            <w:noWrap/>
            <w:vAlign w:val="bottom"/>
            <w:hideMark/>
          </w:tcPr>
          <w:p w14:paraId="3E00BED9" w14:textId="1570910F"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38,38</w:t>
            </w:r>
          </w:p>
        </w:tc>
      </w:tr>
      <w:tr w:rsidR="00D26435" w:rsidRPr="00713E84" w14:paraId="62899E43" w14:textId="77777777" w:rsidTr="004A4D27">
        <w:trPr>
          <w:trHeight w:val="300"/>
        </w:trPr>
        <w:tc>
          <w:tcPr>
            <w:tcW w:w="851" w:type="dxa"/>
            <w:shd w:val="clear" w:color="auto" w:fill="auto"/>
            <w:noWrap/>
            <w:vAlign w:val="center"/>
            <w:hideMark/>
          </w:tcPr>
          <w:p w14:paraId="31ADA076" w14:textId="264EC591"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2</w:t>
            </w:r>
          </w:p>
        </w:tc>
        <w:tc>
          <w:tcPr>
            <w:tcW w:w="4252" w:type="dxa"/>
            <w:shd w:val="clear" w:color="auto" w:fill="auto"/>
            <w:noWrap/>
            <w:vAlign w:val="bottom"/>
            <w:hideMark/>
          </w:tcPr>
          <w:p w14:paraId="6CF1A316" w14:textId="056D133D"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95</w:t>
            </w:r>
          </w:p>
        </w:tc>
        <w:tc>
          <w:tcPr>
            <w:tcW w:w="4253" w:type="dxa"/>
            <w:shd w:val="clear" w:color="auto" w:fill="auto"/>
            <w:noWrap/>
            <w:vAlign w:val="bottom"/>
            <w:hideMark/>
          </w:tcPr>
          <w:p w14:paraId="0D0A6321" w14:textId="47AB50C0" w:rsidR="00D26435" w:rsidRPr="00713E84" w:rsidRDefault="00D26435" w:rsidP="006B08BB">
            <w:pPr>
              <w:widowControl/>
              <w:jc w:val="center"/>
              <w:rPr>
                <w:rFonts w:asciiTheme="minorHAnsi" w:eastAsia="Times New Roman" w:hAnsiTheme="minorHAnsi" w:cstheme="minorHAnsi"/>
                <w:color w:val="auto"/>
                <w:sz w:val="22"/>
                <w:szCs w:val="22"/>
                <w:highlight w:val="yellow"/>
                <w:lang w:bidi="ar-SA"/>
              </w:rPr>
            </w:pPr>
            <w:r w:rsidRPr="00713E84">
              <w:rPr>
                <w:rFonts w:asciiTheme="minorHAnsi" w:hAnsiTheme="minorHAnsi" w:cstheme="minorHAnsi"/>
                <w:color w:val="auto"/>
                <w:sz w:val="22"/>
                <w:szCs w:val="22"/>
              </w:rPr>
              <w:t>202,58</w:t>
            </w:r>
          </w:p>
        </w:tc>
      </w:tr>
      <w:tr w:rsidR="00D26435" w:rsidRPr="00713E84" w14:paraId="02151DB6" w14:textId="77777777" w:rsidTr="004A4D27">
        <w:trPr>
          <w:trHeight w:val="300"/>
        </w:trPr>
        <w:tc>
          <w:tcPr>
            <w:tcW w:w="851" w:type="dxa"/>
            <w:shd w:val="clear" w:color="auto" w:fill="auto"/>
            <w:noWrap/>
            <w:vAlign w:val="center"/>
            <w:hideMark/>
          </w:tcPr>
          <w:p w14:paraId="54894FCC" w14:textId="5EED9B85"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3</w:t>
            </w:r>
          </w:p>
        </w:tc>
        <w:tc>
          <w:tcPr>
            <w:tcW w:w="4252" w:type="dxa"/>
            <w:shd w:val="clear" w:color="auto" w:fill="auto"/>
            <w:noWrap/>
            <w:vAlign w:val="bottom"/>
            <w:hideMark/>
          </w:tcPr>
          <w:p w14:paraId="32C72EAF" w14:textId="24815DB8"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75</w:t>
            </w:r>
          </w:p>
        </w:tc>
        <w:tc>
          <w:tcPr>
            <w:tcW w:w="4253" w:type="dxa"/>
            <w:shd w:val="clear" w:color="auto" w:fill="auto"/>
            <w:noWrap/>
            <w:vAlign w:val="bottom"/>
            <w:hideMark/>
          </w:tcPr>
          <w:p w14:paraId="1E56C6CB" w14:textId="1850EFCE" w:rsidR="00D26435" w:rsidRPr="00713E84" w:rsidRDefault="00D26435" w:rsidP="006B08BB">
            <w:pPr>
              <w:widowControl/>
              <w:jc w:val="center"/>
              <w:rPr>
                <w:rFonts w:asciiTheme="minorHAnsi" w:eastAsia="Times New Roman" w:hAnsiTheme="minorHAnsi" w:cstheme="minorHAnsi"/>
                <w:color w:val="auto"/>
                <w:sz w:val="22"/>
                <w:szCs w:val="22"/>
                <w:highlight w:val="yellow"/>
                <w:lang w:bidi="ar-SA"/>
              </w:rPr>
            </w:pPr>
            <w:r w:rsidRPr="00713E84">
              <w:rPr>
                <w:rFonts w:asciiTheme="minorHAnsi" w:hAnsiTheme="minorHAnsi" w:cstheme="minorHAnsi"/>
                <w:color w:val="auto"/>
                <w:sz w:val="22"/>
                <w:szCs w:val="22"/>
              </w:rPr>
              <w:t>159,93</w:t>
            </w:r>
          </w:p>
        </w:tc>
      </w:tr>
      <w:tr w:rsidR="00D26435" w:rsidRPr="00713E84" w14:paraId="1D2196B6" w14:textId="77777777" w:rsidTr="004A4D27">
        <w:trPr>
          <w:trHeight w:val="300"/>
        </w:trPr>
        <w:tc>
          <w:tcPr>
            <w:tcW w:w="851" w:type="dxa"/>
            <w:shd w:val="clear" w:color="auto" w:fill="auto"/>
            <w:noWrap/>
            <w:vAlign w:val="center"/>
            <w:hideMark/>
          </w:tcPr>
          <w:p w14:paraId="7F2178EC" w14:textId="11987318"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4</w:t>
            </w:r>
          </w:p>
        </w:tc>
        <w:tc>
          <w:tcPr>
            <w:tcW w:w="4252" w:type="dxa"/>
            <w:shd w:val="clear" w:color="auto" w:fill="auto"/>
            <w:noWrap/>
            <w:vAlign w:val="bottom"/>
            <w:hideMark/>
          </w:tcPr>
          <w:p w14:paraId="42290393" w14:textId="04E025DB"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58</w:t>
            </w:r>
          </w:p>
        </w:tc>
        <w:tc>
          <w:tcPr>
            <w:tcW w:w="4253" w:type="dxa"/>
            <w:shd w:val="clear" w:color="auto" w:fill="auto"/>
            <w:noWrap/>
            <w:vAlign w:val="bottom"/>
            <w:hideMark/>
          </w:tcPr>
          <w:p w14:paraId="3A7B0953" w14:textId="1A41439E" w:rsidR="00D26435" w:rsidRPr="00713E84" w:rsidRDefault="00D26435" w:rsidP="006B08BB">
            <w:pPr>
              <w:widowControl/>
              <w:jc w:val="center"/>
              <w:rPr>
                <w:rFonts w:asciiTheme="minorHAnsi" w:eastAsia="Times New Roman" w:hAnsiTheme="minorHAnsi" w:cstheme="minorHAnsi"/>
                <w:color w:val="auto"/>
                <w:sz w:val="22"/>
                <w:szCs w:val="22"/>
                <w:highlight w:val="yellow"/>
                <w:lang w:bidi="ar-SA"/>
              </w:rPr>
            </w:pPr>
            <w:r w:rsidRPr="00713E84">
              <w:rPr>
                <w:rFonts w:asciiTheme="minorHAnsi" w:hAnsiTheme="minorHAnsi" w:cstheme="minorHAnsi"/>
                <w:color w:val="auto"/>
                <w:sz w:val="22"/>
                <w:szCs w:val="22"/>
              </w:rPr>
              <w:t>123,68</w:t>
            </w:r>
          </w:p>
        </w:tc>
      </w:tr>
      <w:tr w:rsidR="00D26435" w:rsidRPr="00713E84" w14:paraId="42B8E526" w14:textId="77777777" w:rsidTr="004A4D27">
        <w:trPr>
          <w:trHeight w:val="300"/>
        </w:trPr>
        <w:tc>
          <w:tcPr>
            <w:tcW w:w="851" w:type="dxa"/>
            <w:shd w:val="clear" w:color="auto" w:fill="auto"/>
            <w:noWrap/>
            <w:vAlign w:val="center"/>
            <w:hideMark/>
          </w:tcPr>
          <w:p w14:paraId="2C9F8AA0" w14:textId="40C691A0"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5</w:t>
            </w:r>
          </w:p>
        </w:tc>
        <w:tc>
          <w:tcPr>
            <w:tcW w:w="4252" w:type="dxa"/>
            <w:shd w:val="clear" w:color="auto" w:fill="auto"/>
            <w:noWrap/>
            <w:vAlign w:val="bottom"/>
            <w:hideMark/>
          </w:tcPr>
          <w:p w14:paraId="7F95F30A" w14:textId="281EF7DF"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32</w:t>
            </w:r>
          </w:p>
        </w:tc>
        <w:tc>
          <w:tcPr>
            <w:tcW w:w="4253" w:type="dxa"/>
            <w:shd w:val="clear" w:color="auto" w:fill="auto"/>
            <w:noWrap/>
            <w:vAlign w:val="bottom"/>
            <w:hideMark/>
          </w:tcPr>
          <w:p w14:paraId="3699BB72" w14:textId="27905015"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68,24</w:t>
            </w:r>
          </w:p>
        </w:tc>
      </w:tr>
      <w:tr w:rsidR="00D26435" w:rsidRPr="00713E84" w14:paraId="5D1B4EB6" w14:textId="77777777" w:rsidTr="004A4D27">
        <w:trPr>
          <w:trHeight w:val="300"/>
        </w:trPr>
        <w:tc>
          <w:tcPr>
            <w:tcW w:w="851" w:type="dxa"/>
            <w:shd w:val="clear" w:color="auto" w:fill="auto"/>
            <w:noWrap/>
            <w:vAlign w:val="center"/>
            <w:hideMark/>
          </w:tcPr>
          <w:p w14:paraId="4A3BA963" w14:textId="4A87CCD9"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6</w:t>
            </w:r>
          </w:p>
        </w:tc>
        <w:tc>
          <w:tcPr>
            <w:tcW w:w="4252" w:type="dxa"/>
            <w:shd w:val="clear" w:color="auto" w:fill="auto"/>
            <w:noWrap/>
            <w:vAlign w:val="bottom"/>
            <w:hideMark/>
          </w:tcPr>
          <w:p w14:paraId="6DDE18D9" w14:textId="7DA56C8A"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23</w:t>
            </w:r>
          </w:p>
        </w:tc>
        <w:tc>
          <w:tcPr>
            <w:tcW w:w="4253" w:type="dxa"/>
            <w:shd w:val="clear" w:color="auto" w:fill="auto"/>
            <w:noWrap/>
            <w:vAlign w:val="bottom"/>
            <w:hideMark/>
          </w:tcPr>
          <w:p w14:paraId="7C6C2D85" w14:textId="17A0A8E0"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49,05</w:t>
            </w:r>
          </w:p>
        </w:tc>
      </w:tr>
      <w:tr w:rsidR="00D26435" w:rsidRPr="00713E84" w14:paraId="482308A6" w14:textId="77777777" w:rsidTr="004A4D27">
        <w:trPr>
          <w:trHeight w:val="300"/>
        </w:trPr>
        <w:tc>
          <w:tcPr>
            <w:tcW w:w="851" w:type="dxa"/>
            <w:shd w:val="clear" w:color="auto" w:fill="auto"/>
            <w:noWrap/>
            <w:vAlign w:val="center"/>
            <w:hideMark/>
          </w:tcPr>
          <w:p w14:paraId="7BA77EA5" w14:textId="76B616C3"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7</w:t>
            </w:r>
          </w:p>
        </w:tc>
        <w:tc>
          <w:tcPr>
            <w:tcW w:w="4252" w:type="dxa"/>
            <w:shd w:val="clear" w:color="auto" w:fill="auto"/>
            <w:vAlign w:val="bottom"/>
            <w:hideMark/>
          </w:tcPr>
          <w:p w14:paraId="63B27AAC" w14:textId="4EFED710"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58</w:t>
            </w:r>
          </w:p>
        </w:tc>
        <w:tc>
          <w:tcPr>
            <w:tcW w:w="4253" w:type="dxa"/>
            <w:shd w:val="clear" w:color="auto" w:fill="auto"/>
            <w:vAlign w:val="bottom"/>
            <w:hideMark/>
          </w:tcPr>
          <w:p w14:paraId="511906B4" w14:textId="5E61E946" w:rsidR="00D26435" w:rsidRPr="00713E84" w:rsidRDefault="00D26435" w:rsidP="006B08BB">
            <w:pPr>
              <w:widowControl/>
              <w:jc w:val="center"/>
              <w:rPr>
                <w:rFonts w:asciiTheme="minorHAnsi" w:eastAsia="Times New Roman" w:hAnsiTheme="minorHAnsi" w:cstheme="minorHAnsi"/>
                <w:color w:val="auto"/>
                <w:sz w:val="22"/>
                <w:szCs w:val="22"/>
                <w:highlight w:val="yellow"/>
                <w:lang w:bidi="ar-SA"/>
              </w:rPr>
            </w:pPr>
            <w:r w:rsidRPr="00713E84">
              <w:rPr>
                <w:rFonts w:asciiTheme="minorHAnsi" w:hAnsiTheme="minorHAnsi" w:cstheme="minorHAnsi"/>
                <w:color w:val="auto"/>
                <w:sz w:val="22"/>
                <w:szCs w:val="22"/>
              </w:rPr>
              <w:t>123,68</w:t>
            </w:r>
          </w:p>
        </w:tc>
      </w:tr>
      <w:tr w:rsidR="00D26435" w:rsidRPr="00713E84" w14:paraId="777A6D63" w14:textId="77777777" w:rsidTr="004A4D27">
        <w:trPr>
          <w:trHeight w:val="300"/>
        </w:trPr>
        <w:tc>
          <w:tcPr>
            <w:tcW w:w="851" w:type="dxa"/>
            <w:shd w:val="clear" w:color="auto" w:fill="auto"/>
            <w:noWrap/>
            <w:vAlign w:val="center"/>
            <w:hideMark/>
          </w:tcPr>
          <w:p w14:paraId="030F994E" w14:textId="710BE4A1"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8</w:t>
            </w:r>
          </w:p>
        </w:tc>
        <w:tc>
          <w:tcPr>
            <w:tcW w:w="4252" w:type="dxa"/>
            <w:shd w:val="clear" w:color="auto" w:fill="auto"/>
            <w:vAlign w:val="bottom"/>
            <w:hideMark/>
          </w:tcPr>
          <w:p w14:paraId="08790661" w14:textId="45C4B6E2"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53</w:t>
            </w:r>
          </w:p>
        </w:tc>
        <w:tc>
          <w:tcPr>
            <w:tcW w:w="4253" w:type="dxa"/>
            <w:shd w:val="clear" w:color="auto" w:fill="auto"/>
            <w:noWrap/>
            <w:vAlign w:val="bottom"/>
            <w:hideMark/>
          </w:tcPr>
          <w:p w14:paraId="25F65DD5" w14:textId="2701567A" w:rsidR="00D26435" w:rsidRPr="00713E84" w:rsidRDefault="00D26435" w:rsidP="006B08BB">
            <w:pPr>
              <w:widowControl/>
              <w:jc w:val="center"/>
              <w:rPr>
                <w:rFonts w:asciiTheme="minorHAnsi" w:eastAsia="Times New Roman" w:hAnsiTheme="minorHAnsi" w:cstheme="minorHAnsi"/>
                <w:color w:val="auto"/>
                <w:sz w:val="22"/>
                <w:szCs w:val="22"/>
                <w:highlight w:val="yellow"/>
                <w:lang w:bidi="ar-SA"/>
              </w:rPr>
            </w:pPr>
            <w:r w:rsidRPr="00713E84">
              <w:rPr>
                <w:rFonts w:asciiTheme="minorHAnsi" w:hAnsiTheme="minorHAnsi" w:cstheme="minorHAnsi"/>
                <w:color w:val="auto"/>
                <w:sz w:val="22"/>
                <w:szCs w:val="22"/>
              </w:rPr>
              <w:t>113,02</w:t>
            </w:r>
          </w:p>
        </w:tc>
      </w:tr>
      <w:tr w:rsidR="00D26435" w:rsidRPr="00713E84" w14:paraId="5B6984BC" w14:textId="77777777" w:rsidTr="004A4D27">
        <w:trPr>
          <w:trHeight w:val="300"/>
        </w:trPr>
        <w:tc>
          <w:tcPr>
            <w:tcW w:w="851" w:type="dxa"/>
            <w:shd w:val="clear" w:color="auto" w:fill="auto"/>
            <w:noWrap/>
            <w:vAlign w:val="center"/>
            <w:hideMark/>
          </w:tcPr>
          <w:p w14:paraId="2EC368B0" w14:textId="08BD4FC3"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9</w:t>
            </w:r>
          </w:p>
        </w:tc>
        <w:tc>
          <w:tcPr>
            <w:tcW w:w="4252" w:type="dxa"/>
            <w:shd w:val="clear" w:color="auto" w:fill="auto"/>
            <w:vAlign w:val="bottom"/>
            <w:hideMark/>
          </w:tcPr>
          <w:p w14:paraId="1993F198" w14:textId="387D1532"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33</w:t>
            </w:r>
          </w:p>
        </w:tc>
        <w:tc>
          <w:tcPr>
            <w:tcW w:w="4253" w:type="dxa"/>
            <w:shd w:val="clear" w:color="auto" w:fill="auto"/>
            <w:vAlign w:val="bottom"/>
            <w:hideMark/>
          </w:tcPr>
          <w:p w14:paraId="5BA81CE6" w14:textId="5A1E6065"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70,37</w:t>
            </w:r>
          </w:p>
        </w:tc>
      </w:tr>
      <w:tr w:rsidR="00D26435" w:rsidRPr="00713E84" w14:paraId="139CA331" w14:textId="77777777" w:rsidTr="004A4D27">
        <w:trPr>
          <w:trHeight w:val="300"/>
        </w:trPr>
        <w:tc>
          <w:tcPr>
            <w:tcW w:w="851" w:type="dxa"/>
            <w:shd w:val="clear" w:color="auto" w:fill="auto"/>
            <w:noWrap/>
            <w:vAlign w:val="center"/>
            <w:hideMark/>
          </w:tcPr>
          <w:p w14:paraId="7A1610B0" w14:textId="2F29A8C6"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10</w:t>
            </w:r>
          </w:p>
        </w:tc>
        <w:tc>
          <w:tcPr>
            <w:tcW w:w="4252" w:type="dxa"/>
            <w:shd w:val="clear" w:color="auto" w:fill="auto"/>
            <w:noWrap/>
            <w:vAlign w:val="bottom"/>
            <w:hideMark/>
          </w:tcPr>
          <w:p w14:paraId="3B8B1B76" w14:textId="518E2BAF"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45</w:t>
            </w:r>
          </w:p>
        </w:tc>
        <w:tc>
          <w:tcPr>
            <w:tcW w:w="4253" w:type="dxa"/>
            <w:shd w:val="clear" w:color="auto" w:fill="auto"/>
            <w:noWrap/>
            <w:vAlign w:val="bottom"/>
            <w:hideMark/>
          </w:tcPr>
          <w:p w14:paraId="62A94A84" w14:textId="6B5314BB"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95,96</w:t>
            </w:r>
          </w:p>
        </w:tc>
      </w:tr>
      <w:tr w:rsidR="00D26435" w:rsidRPr="00713E84" w14:paraId="5C431409" w14:textId="77777777" w:rsidTr="004A4D27">
        <w:trPr>
          <w:trHeight w:val="300"/>
        </w:trPr>
        <w:tc>
          <w:tcPr>
            <w:tcW w:w="851" w:type="dxa"/>
            <w:shd w:val="clear" w:color="auto" w:fill="auto"/>
            <w:noWrap/>
            <w:vAlign w:val="center"/>
            <w:hideMark/>
          </w:tcPr>
          <w:p w14:paraId="7B2D3E3A" w14:textId="49BD1548"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11</w:t>
            </w:r>
          </w:p>
        </w:tc>
        <w:tc>
          <w:tcPr>
            <w:tcW w:w="4252" w:type="dxa"/>
            <w:shd w:val="clear" w:color="auto" w:fill="auto"/>
            <w:noWrap/>
            <w:vAlign w:val="bottom"/>
            <w:hideMark/>
          </w:tcPr>
          <w:p w14:paraId="11B93674" w14:textId="5B11A090"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39</w:t>
            </w:r>
          </w:p>
        </w:tc>
        <w:tc>
          <w:tcPr>
            <w:tcW w:w="4253" w:type="dxa"/>
            <w:shd w:val="clear" w:color="auto" w:fill="auto"/>
            <w:noWrap/>
            <w:vAlign w:val="bottom"/>
            <w:hideMark/>
          </w:tcPr>
          <w:p w14:paraId="096AAB87" w14:textId="1260DA8E"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83,16</w:t>
            </w:r>
          </w:p>
        </w:tc>
      </w:tr>
      <w:tr w:rsidR="00D26435" w:rsidRPr="00713E84" w14:paraId="194C0C76" w14:textId="77777777" w:rsidTr="004A4D27">
        <w:trPr>
          <w:trHeight w:val="300"/>
        </w:trPr>
        <w:tc>
          <w:tcPr>
            <w:tcW w:w="851" w:type="dxa"/>
            <w:shd w:val="clear" w:color="auto" w:fill="auto"/>
            <w:noWrap/>
            <w:vAlign w:val="center"/>
            <w:hideMark/>
          </w:tcPr>
          <w:p w14:paraId="14648DBD" w14:textId="2AA2AD25"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12</w:t>
            </w:r>
          </w:p>
        </w:tc>
        <w:tc>
          <w:tcPr>
            <w:tcW w:w="4252" w:type="dxa"/>
            <w:shd w:val="clear" w:color="auto" w:fill="auto"/>
            <w:noWrap/>
            <w:vAlign w:val="bottom"/>
            <w:hideMark/>
          </w:tcPr>
          <w:p w14:paraId="709E57C9" w14:textId="791B461A"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44</w:t>
            </w:r>
          </w:p>
        </w:tc>
        <w:tc>
          <w:tcPr>
            <w:tcW w:w="4253" w:type="dxa"/>
            <w:shd w:val="clear" w:color="auto" w:fill="auto"/>
            <w:noWrap/>
            <w:vAlign w:val="bottom"/>
            <w:hideMark/>
          </w:tcPr>
          <w:p w14:paraId="059AA8D8" w14:textId="195E3131"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93,83</w:t>
            </w:r>
          </w:p>
        </w:tc>
      </w:tr>
      <w:tr w:rsidR="00D26435" w:rsidRPr="00713E84" w14:paraId="240E6CDA" w14:textId="77777777" w:rsidTr="004A4D27">
        <w:trPr>
          <w:trHeight w:val="300"/>
        </w:trPr>
        <w:tc>
          <w:tcPr>
            <w:tcW w:w="851" w:type="dxa"/>
            <w:shd w:val="clear" w:color="auto" w:fill="auto"/>
            <w:noWrap/>
            <w:vAlign w:val="center"/>
            <w:hideMark/>
          </w:tcPr>
          <w:p w14:paraId="1586C1DE" w14:textId="2F6AE9C2"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13</w:t>
            </w:r>
          </w:p>
        </w:tc>
        <w:tc>
          <w:tcPr>
            <w:tcW w:w="4252" w:type="dxa"/>
            <w:shd w:val="clear" w:color="auto" w:fill="auto"/>
            <w:noWrap/>
            <w:vAlign w:val="bottom"/>
            <w:hideMark/>
          </w:tcPr>
          <w:p w14:paraId="6DC8218F" w14:textId="6322D2B6"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29</w:t>
            </w:r>
          </w:p>
        </w:tc>
        <w:tc>
          <w:tcPr>
            <w:tcW w:w="4253" w:type="dxa"/>
            <w:shd w:val="clear" w:color="auto" w:fill="auto"/>
            <w:noWrap/>
            <w:vAlign w:val="bottom"/>
            <w:hideMark/>
          </w:tcPr>
          <w:p w14:paraId="31BC68D4" w14:textId="6F176DFB"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61,84</w:t>
            </w:r>
          </w:p>
        </w:tc>
      </w:tr>
      <w:tr w:rsidR="00D26435" w:rsidRPr="00713E84" w14:paraId="3E9BB203" w14:textId="77777777" w:rsidTr="004A4D27">
        <w:trPr>
          <w:trHeight w:val="300"/>
        </w:trPr>
        <w:tc>
          <w:tcPr>
            <w:tcW w:w="851" w:type="dxa"/>
            <w:shd w:val="clear" w:color="auto" w:fill="auto"/>
            <w:noWrap/>
            <w:vAlign w:val="center"/>
            <w:hideMark/>
          </w:tcPr>
          <w:p w14:paraId="5872A6E2" w14:textId="7E91C218"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14</w:t>
            </w:r>
          </w:p>
        </w:tc>
        <w:tc>
          <w:tcPr>
            <w:tcW w:w="4252" w:type="dxa"/>
            <w:shd w:val="clear" w:color="auto" w:fill="auto"/>
            <w:noWrap/>
            <w:vAlign w:val="bottom"/>
            <w:hideMark/>
          </w:tcPr>
          <w:p w14:paraId="41791514" w14:textId="28D9357E"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41</w:t>
            </w:r>
          </w:p>
        </w:tc>
        <w:tc>
          <w:tcPr>
            <w:tcW w:w="4253" w:type="dxa"/>
            <w:shd w:val="clear" w:color="auto" w:fill="auto"/>
            <w:noWrap/>
            <w:vAlign w:val="bottom"/>
            <w:hideMark/>
          </w:tcPr>
          <w:p w14:paraId="5D2A6619" w14:textId="5451AC40"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87,43</w:t>
            </w:r>
          </w:p>
        </w:tc>
      </w:tr>
      <w:tr w:rsidR="00D26435" w:rsidRPr="00713E84" w14:paraId="260FEBDB" w14:textId="77777777" w:rsidTr="004A4D27">
        <w:trPr>
          <w:trHeight w:val="300"/>
        </w:trPr>
        <w:tc>
          <w:tcPr>
            <w:tcW w:w="851" w:type="dxa"/>
            <w:shd w:val="clear" w:color="auto" w:fill="auto"/>
            <w:noWrap/>
            <w:vAlign w:val="center"/>
            <w:hideMark/>
          </w:tcPr>
          <w:p w14:paraId="7608EA43" w14:textId="361DB623"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15</w:t>
            </w:r>
          </w:p>
        </w:tc>
        <w:tc>
          <w:tcPr>
            <w:tcW w:w="4252" w:type="dxa"/>
            <w:shd w:val="clear" w:color="auto" w:fill="auto"/>
            <w:noWrap/>
            <w:vAlign w:val="bottom"/>
            <w:hideMark/>
          </w:tcPr>
          <w:p w14:paraId="4F100FFD" w14:textId="24864B4E"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70</w:t>
            </w:r>
          </w:p>
        </w:tc>
        <w:tc>
          <w:tcPr>
            <w:tcW w:w="4253" w:type="dxa"/>
            <w:shd w:val="clear" w:color="auto" w:fill="auto"/>
            <w:noWrap/>
            <w:vAlign w:val="bottom"/>
            <w:hideMark/>
          </w:tcPr>
          <w:p w14:paraId="36423C4B" w14:textId="1C2790E0" w:rsidR="00D26435" w:rsidRPr="00713E84" w:rsidRDefault="00D26435" w:rsidP="006B08BB">
            <w:pPr>
              <w:widowControl/>
              <w:jc w:val="center"/>
              <w:rPr>
                <w:rFonts w:asciiTheme="minorHAnsi" w:eastAsia="Times New Roman" w:hAnsiTheme="minorHAnsi" w:cstheme="minorHAnsi"/>
                <w:color w:val="auto"/>
                <w:sz w:val="22"/>
                <w:szCs w:val="22"/>
                <w:highlight w:val="yellow"/>
                <w:lang w:bidi="ar-SA"/>
              </w:rPr>
            </w:pPr>
            <w:r w:rsidRPr="00713E84">
              <w:rPr>
                <w:rFonts w:asciiTheme="minorHAnsi" w:hAnsiTheme="minorHAnsi" w:cstheme="minorHAnsi"/>
                <w:color w:val="auto"/>
                <w:sz w:val="22"/>
                <w:szCs w:val="22"/>
              </w:rPr>
              <w:t>149,27</w:t>
            </w:r>
          </w:p>
        </w:tc>
      </w:tr>
      <w:tr w:rsidR="00D26435" w:rsidRPr="00713E84" w14:paraId="1CECFBD5" w14:textId="77777777" w:rsidTr="004A4D27">
        <w:trPr>
          <w:trHeight w:val="300"/>
        </w:trPr>
        <w:tc>
          <w:tcPr>
            <w:tcW w:w="851" w:type="dxa"/>
            <w:shd w:val="clear" w:color="auto" w:fill="auto"/>
            <w:noWrap/>
            <w:vAlign w:val="center"/>
            <w:hideMark/>
          </w:tcPr>
          <w:p w14:paraId="4BD7E588" w14:textId="0CD49E97"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16</w:t>
            </w:r>
          </w:p>
        </w:tc>
        <w:tc>
          <w:tcPr>
            <w:tcW w:w="4252" w:type="dxa"/>
            <w:shd w:val="clear" w:color="auto" w:fill="auto"/>
            <w:noWrap/>
            <w:vAlign w:val="bottom"/>
            <w:hideMark/>
          </w:tcPr>
          <w:p w14:paraId="348D7C5B" w14:textId="5C38D853"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73</w:t>
            </w:r>
          </w:p>
        </w:tc>
        <w:tc>
          <w:tcPr>
            <w:tcW w:w="4253" w:type="dxa"/>
            <w:shd w:val="clear" w:color="auto" w:fill="auto"/>
            <w:noWrap/>
            <w:vAlign w:val="bottom"/>
            <w:hideMark/>
          </w:tcPr>
          <w:p w14:paraId="32E882C1" w14:textId="18D3481D" w:rsidR="00D26435" w:rsidRPr="00713E84" w:rsidRDefault="00D26435" w:rsidP="006B08BB">
            <w:pPr>
              <w:widowControl/>
              <w:jc w:val="center"/>
              <w:rPr>
                <w:rFonts w:asciiTheme="minorHAnsi" w:eastAsia="Times New Roman" w:hAnsiTheme="minorHAnsi" w:cstheme="minorHAnsi"/>
                <w:color w:val="auto"/>
                <w:sz w:val="22"/>
                <w:szCs w:val="22"/>
                <w:highlight w:val="yellow"/>
                <w:lang w:bidi="ar-SA"/>
              </w:rPr>
            </w:pPr>
            <w:r w:rsidRPr="00713E84">
              <w:rPr>
                <w:rFonts w:asciiTheme="minorHAnsi" w:hAnsiTheme="minorHAnsi" w:cstheme="minorHAnsi"/>
                <w:color w:val="auto"/>
                <w:sz w:val="22"/>
                <w:szCs w:val="22"/>
              </w:rPr>
              <w:t>155,67</w:t>
            </w:r>
          </w:p>
        </w:tc>
      </w:tr>
      <w:tr w:rsidR="00D26435" w:rsidRPr="00713E84" w14:paraId="04BE2B9C" w14:textId="77777777" w:rsidTr="004A4D27">
        <w:trPr>
          <w:trHeight w:val="300"/>
        </w:trPr>
        <w:tc>
          <w:tcPr>
            <w:tcW w:w="851" w:type="dxa"/>
            <w:shd w:val="clear" w:color="auto" w:fill="auto"/>
            <w:noWrap/>
            <w:vAlign w:val="center"/>
            <w:hideMark/>
          </w:tcPr>
          <w:p w14:paraId="4A85EC6D" w14:textId="16161EAD"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17</w:t>
            </w:r>
          </w:p>
        </w:tc>
        <w:tc>
          <w:tcPr>
            <w:tcW w:w="4252" w:type="dxa"/>
            <w:shd w:val="clear" w:color="auto" w:fill="auto"/>
            <w:noWrap/>
            <w:vAlign w:val="bottom"/>
            <w:hideMark/>
          </w:tcPr>
          <w:p w14:paraId="0ECBE778" w14:textId="3E20CA20"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33</w:t>
            </w:r>
          </w:p>
        </w:tc>
        <w:tc>
          <w:tcPr>
            <w:tcW w:w="4253" w:type="dxa"/>
            <w:shd w:val="clear" w:color="auto" w:fill="auto"/>
            <w:noWrap/>
            <w:vAlign w:val="bottom"/>
            <w:hideMark/>
          </w:tcPr>
          <w:p w14:paraId="3F7BA037" w14:textId="2A17E881"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70,37</w:t>
            </w:r>
          </w:p>
        </w:tc>
      </w:tr>
      <w:tr w:rsidR="00D26435" w:rsidRPr="00713E84" w14:paraId="62EC3DFF" w14:textId="77777777" w:rsidTr="004A4D27">
        <w:trPr>
          <w:trHeight w:val="300"/>
        </w:trPr>
        <w:tc>
          <w:tcPr>
            <w:tcW w:w="851" w:type="dxa"/>
            <w:shd w:val="clear" w:color="auto" w:fill="auto"/>
            <w:noWrap/>
            <w:vAlign w:val="center"/>
            <w:hideMark/>
          </w:tcPr>
          <w:p w14:paraId="0E9BBA0B" w14:textId="21BA2948"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18</w:t>
            </w:r>
          </w:p>
        </w:tc>
        <w:tc>
          <w:tcPr>
            <w:tcW w:w="4252" w:type="dxa"/>
            <w:shd w:val="clear" w:color="auto" w:fill="auto"/>
            <w:noWrap/>
            <w:vAlign w:val="bottom"/>
            <w:hideMark/>
          </w:tcPr>
          <w:p w14:paraId="073CFE95" w14:textId="4022E635"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48</w:t>
            </w:r>
          </w:p>
        </w:tc>
        <w:tc>
          <w:tcPr>
            <w:tcW w:w="4253" w:type="dxa"/>
            <w:shd w:val="clear" w:color="auto" w:fill="auto"/>
            <w:noWrap/>
            <w:vAlign w:val="bottom"/>
            <w:hideMark/>
          </w:tcPr>
          <w:p w14:paraId="49FF51A7" w14:textId="066C3811"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102,36</w:t>
            </w:r>
          </w:p>
        </w:tc>
      </w:tr>
      <w:tr w:rsidR="00D26435" w:rsidRPr="00713E84" w14:paraId="3BA0BE73" w14:textId="77777777" w:rsidTr="004A4D27">
        <w:trPr>
          <w:trHeight w:val="300"/>
        </w:trPr>
        <w:tc>
          <w:tcPr>
            <w:tcW w:w="851" w:type="dxa"/>
            <w:shd w:val="clear" w:color="auto" w:fill="auto"/>
            <w:noWrap/>
            <w:vAlign w:val="center"/>
            <w:hideMark/>
          </w:tcPr>
          <w:p w14:paraId="1C1340AC" w14:textId="31783F72"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19</w:t>
            </w:r>
          </w:p>
        </w:tc>
        <w:tc>
          <w:tcPr>
            <w:tcW w:w="4252" w:type="dxa"/>
            <w:shd w:val="clear" w:color="auto" w:fill="auto"/>
            <w:noWrap/>
            <w:vAlign w:val="bottom"/>
            <w:hideMark/>
          </w:tcPr>
          <w:p w14:paraId="29A4C294" w14:textId="401D2917"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24</w:t>
            </w:r>
          </w:p>
        </w:tc>
        <w:tc>
          <w:tcPr>
            <w:tcW w:w="4253" w:type="dxa"/>
            <w:shd w:val="clear" w:color="auto" w:fill="auto"/>
            <w:noWrap/>
            <w:vAlign w:val="bottom"/>
            <w:hideMark/>
          </w:tcPr>
          <w:p w14:paraId="30C9752B" w14:textId="6DF49555" w:rsidR="00D26435" w:rsidRPr="00713E84" w:rsidRDefault="00D26435" w:rsidP="006B08BB">
            <w:pPr>
              <w:widowControl/>
              <w:jc w:val="center"/>
              <w:rPr>
                <w:rFonts w:asciiTheme="minorHAnsi" w:eastAsia="Times New Roman" w:hAnsiTheme="minorHAnsi" w:cstheme="minorHAnsi"/>
                <w:color w:val="auto"/>
                <w:sz w:val="22"/>
                <w:szCs w:val="22"/>
                <w:lang w:bidi="ar-SA"/>
              </w:rPr>
            </w:pPr>
            <w:r w:rsidRPr="00713E84">
              <w:rPr>
                <w:rFonts w:asciiTheme="minorHAnsi" w:hAnsiTheme="minorHAnsi" w:cstheme="minorHAnsi"/>
                <w:color w:val="auto"/>
                <w:sz w:val="22"/>
                <w:szCs w:val="22"/>
              </w:rPr>
              <w:t>51,18</w:t>
            </w:r>
          </w:p>
        </w:tc>
      </w:tr>
      <w:tr w:rsidR="00D26435" w:rsidRPr="00713E84" w14:paraId="03216309" w14:textId="77777777" w:rsidTr="004A4D27">
        <w:trPr>
          <w:trHeight w:val="300"/>
        </w:trPr>
        <w:tc>
          <w:tcPr>
            <w:tcW w:w="851" w:type="dxa"/>
            <w:shd w:val="clear" w:color="auto" w:fill="auto"/>
            <w:noWrap/>
            <w:vAlign w:val="center"/>
            <w:hideMark/>
          </w:tcPr>
          <w:p w14:paraId="20B714BA" w14:textId="72779F12"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Gmina</w:t>
            </w:r>
          </w:p>
        </w:tc>
        <w:tc>
          <w:tcPr>
            <w:tcW w:w="4252" w:type="dxa"/>
            <w:shd w:val="clear" w:color="auto" w:fill="auto"/>
            <w:noWrap/>
            <w:vAlign w:val="bottom"/>
            <w:hideMark/>
          </w:tcPr>
          <w:p w14:paraId="2AA2D9F8" w14:textId="2505D35F"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46,89</w:t>
            </w:r>
          </w:p>
        </w:tc>
        <w:tc>
          <w:tcPr>
            <w:tcW w:w="4253" w:type="dxa"/>
            <w:shd w:val="clear" w:color="auto" w:fill="auto"/>
            <w:noWrap/>
            <w:vAlign w:val="center"/>
            <w:hideMark/>
          </w:tcPr>
          <w:p w14:paraId="4490D3FD" w14:textId="75012675" w:rsidR="00D26435" w:rsidRPr="00713E84" w:rsidRDefault="00D26435" w:rsidP="006B08BB">
            <w:pPr>
              <w:widowControl/>
              <w:jc w:val="center"/>
              <w:rPr>
                <w:rFonts w:asciiTheme="minorHAnsi" w:eastAsia="Times New Roman" w:hAnsiTheme="minorHAnsi" w:cstheme="minorHAnsi"/>
                <w:sz w:val="22"/>
                <w:szCs w:val="22"/>
                <w:lang w:bidi="ar-SA"/>
              </w:rPr>
            </w:pPr>
            <w:r w:rsidRPr="00713E84">
              <w:rPr>
                <w:rFonts w:asciiTheme="minorHAnsi" w:hAnsiTheme="minorHAnsi" w:cstheme="minorHAnsi"/>
                <w:sz w:val="22"/>
                <w:szCs w:val="22"/>
              </w:rPr>
              <w:t>100%</w:t>
            </w:r>
          </w:p>
        </w:tc>
      </w:tr>
    </w:tbl>
    <w:p w14:paraId="63DD0202" w14:textId="77777777" w:rsidR="008741B8" w:rsidRPr="00713E84" w:rsidRDefault="008741B8" w:rsidP="00713E84">
      <w:pPr>
        <w:spacing w:line="360" w:lineRule="auto"/>
        <w:rPr>
          <w:rFonts w:asciiTheme="minorHAnsi" w:hAnsiTheme="minorHAnsi" w:cstheme="minorHAnsi"/>
          <w:sz w:val="22"/>
          <w:szCs w:val="22"/>
        </w:rPr>
      </w:pPr>
    </w:p>
    <w:p w14:paraId="37517E6E" w14:textId="6BC03EF7" w:rsidR="00523A3E" w:rsidRPr="00713E84" w:rsidRDefault="00523A3E" w:rsidP="00713E84">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Zgodnie z przyjętą metodyką obszar zdegradowany obejmuje następujące obszary analityczne: </w:t>
      </w:r>
      <w:r w:rsidR="00693FCA" w:rsidRPr="00713E84">
        <w:rPr>
          <w:rFonts w:asciiTheme="minorHAnsi" w:hAnsiTheme="minorHAnsi" w:cstheme="minorHAnsi"/>
          <w:color w:val="auto"/>
          <w:sz w:val="22"/>
          <w:szCs w:val="22"/>
        </w:rPr>
        <w:t>2,3,4,7,8,15,16</w:t>
      </w:r>
      <w:r w:rsidRPr="00713E84">
        <w:rPr>
          <w:rFonts w:asciiTheme="minorHAnsi" w:hAnsiTheme="minorHAnsi" w:cstheme="minorHAnsi"/>
          <w:color w:val="auto"/>
          <w:sz w:val="22"/>
          <w:szCs w:val="22"/>
        </w:rPr>
        <w:t xml:space="preserve"> oraz 1</w:t>
      </w:r>
      <w:r w:rsidR="00693FCA" w:rsidRPr="00713E84">
        <w:rPr>
          <w:rFonts w:asciiTheme="minorHAnsi" w:hAnsiTheme="minorHAnsi" w:cstheme="minorHAnsi"/>
          <w:color w:val="auto"/>
          <w:sz w:val="22"/>
          <w:szCs w:val="22"/>
        </w:rPr>
        <w:t>8</w:t>
      </w:r>
      <w:r w:rsidRPr="00713E84">
        <w:rPr>
          <w:rFonts w:asciiTheme="minorHAnsi" w:hAnsiTheme="minorHAnsi" w:cstheme="minorHAnsi"/>
          <w:color w:val="auto"/>
          <w:sz w:val="22"/>
          <w:szCs w:val="22"/>
        </w:rPr>
        <w:t>.</w:t>
      </w:r>
    </w:p>
    <w:p w14:paraId="0DDB762E" w14:textId="77777777" w:rsidR="00523A3E" w:rsidRDefault="00523A3E" w:rsidP="00713E84">
      <w:pPr>
        <w:spacing w:line="360" w:lineRule="auto"/>
        <w:rPr>
          <w:rFonts w:asciiTheme="minorHAnsi" w:hAnsiTheme="minorHAnsi" w:cstheme="minorHAnsi"/>
          <w:sz w:val="22"/>
          <w:szCs w:val="22"/>
        </w:rPr>
      </w:pPr>
    </w:p>
    <w:p w14:paraId="60404189" w14:textId="77777777" w:rsidR="00C34778" w:rsidRDefault="00C34778" w:rsidP="00713E84">
      <w:pPr>
        <w:spacing w:line="360" w:lineRule="auto"/>
        <w:rPr>
          <w:rFonts w:asciiTheme="minorHAnsi" w:hAnsiTheme="minorHAnsi" w:cstheme="minorHAnsi"/>
          <w:sz w:val="22"/>
          <w:szCs w:val="22"/>
        </w:rPr>
      </w:pPr>
    </w:p>
    <w:p w14:paraId="6C90530A" w14:textId="77777777" w:rsidR="00C34778" w:rsidRPr="00713E84" w:rsidRDefault="00C34778" w:rsidP="00713E84">
      <w:pPr>
        <w:spacing w:line="360" w:lineRule="auto"/>
        <w:rPr>
          <w:rFonts w:asciiTheme="minorHAnsi" w:hAnsiTheme="minorHAnsi" w:cstheme="minorHAnsi"/>
          <w:sz w:val="22"/>
          <w:szCs w:val="22"/>
        </w:rPr>
      </w:pPr>
    </w:p>
    <w:p w14:paraId="56CC881E" w14:textId="4C4D018C" w:rsidR="00523A3E" w:rsidRPr="00713E84" w:rsidRDefault="00523A3E" w:rsidP="00713E84">
      <w:pPr>
        <w:spacing w:line="360" w:lineRule="auto"/>
        <w:rPr>
          <w:rFonts w:asciiTheme="minorHAnsi" w:hAnsiTheme="minorHAnsi" w:cstheme="minorHAnsi"/>
          <w:sz w:val="22"/>
          <w:szCs w:val="22"/>
        </w:rPr>
      </w:pPr>
      <w:r w:rsidRPr="00713E84">
        <w:rPr>
          <w:rFonts w:asciiTheme="minorHAnsi" w:hAnsiTheme="minorHAnsi" w:cstheme="minorHAnsi"/>
          <w:sz w:val="22"/>
          <w:szCs w:val="22"/>
        </w:rPr>
        <w:t>Wyniki przeprowadzonej analizy wskazuje poniższa mapa</w:t>
      </w:r>
      <w:r w:rsidR="00025FFE" w:rsidRPr="00713E84">
        <w:rPr>
          <w:rFonts w:asciiTheme="minorHAnsi" w:hAnsiTheme="minorHAnsi" w:cstheme="minorHAnsi"/>
          <w:sz w:val="22"/>
          <w:szCs w:val="22"/>
        </w:rPr>
        <w:t>:</w:t>
      </w:r>
    </w:p>
    <w:p w14:paraId="7294F459" w14:textId="58C905D7" w:rsidR="00EA2839" w:rsidRPr="00713E84" w:rsidRDefault="008C24E0" w:rsidP="00713E84">
      <w:pPr>
        <w:spacing w:line="360" w:lineRule="auto"/>
        <w:rPr>
          <w:rFonts w:asciiTheme="minorHAnsi" w:hAnsiTheme="minorHAnsi" w:cstheme="minorHAnsi"/>
          <w:sz w:val="22"/>
          <w:szCs w:val="22"/>
        </w:rPr>
      </w:pPr>
      <w:r w:rsidRPr="00713E84">
        <w:rPr>
          <w:rFonts w:asciiTheme="minorHAnsi" w:hAnsiTheme="minorHAnsi" w:cstheme="minorHAnsi"/>
          <w:noProof/>
          <w:sz w:val="22"/>
          <w:szCs w:val="22"/>
          <w14:ligatures w14:val="standardContextual"/>
        </w:rPr>
        <w:drawing>
          <wp:inline distT="0" distB="0" distL="0" distR="0" wp14:anchorId="32F1DE3A" wp14:editId="0B464FF1">
            <wp:extent cx="5904230" cy="6209665"/>
            <wp:effectExtent l="0" t="0" r="1270" b="63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gnoza2 mapa rewitaliazacja-3 kolory problemy.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4230" cy="6209665"/>
                    </a:xfrm>
                    <a:prstGeom prst="rect">
                      <a:avLst/>
                    </a:prstGeom>
                  </pic:spPr>
                </pic:pic>
              </a:graphicData>
            </a:graphic>
          </wp:inline>
        </w:drawing>
      </w:r>
    </w:p>
    <w:p w14:paraId="2521BFB7" w14:textId="37DC2EA0" w:rsidR="008430F7" w:rsidRPr="006B08BB" w:rsidRDefault="008430F7" w:rsidP="008430F7">
      <w:pPr>
        <w:pStyle w:val="Legenda"/>
        <w:rPr>
          <w:rFonts w:asciiTheme="minorHAnsi" w:hAnsiTheme="minorHAnsi" w:cstheme="minorHAnsi"/>
          <w:color w:val="000000" w:themeColor="text1"/>
          <w:sz w:val="24"/>
          <w:szCs w:val="24"/>
          <w:highlight w:val="yellow"/>
        </w:rPr>
      </w:pPr>
      <w:bookmarkStart w:id="117" w:name="_Toc178154220"/>
      <w:bookmarkStart w:id="118" w:name="_Toc178154251"/>
      <w:r w:rsidRPr="006B08BB">
        <w:rPr>
          <w:rFonts w:asciiTheme="minorHAnsi" w:hAnsiTheme="minorHAnsi"/>
          <w:color w:val="000000" w:themeColor="text1"/>
          <w:sz w:val="20"/>
          <w:szCs w:val="20"/>
        </w:rPr>
        <w:t xml:space="preserve">Rysunek </w:t>
      </w:r>
      <w:r w:rsidRPr="006B08BB">
        <w:rPr>
          <w:rFonts w:asciiTheme="minorHAnsi" w:hAnsiTheme="minorHAnsi"/>
          <w:color w:val="000000" w:themeColor="text1"/>
          <w:sz w:val="20"/>
          <w:szCs w:val="20"/>
        </w:rPr>
        <w:fldChar w:fldCharType="begin"/>
      </w:r>
      <w:r w:rsidRPr="006B08BB">
        <w:rPr>
          <w:rFonts w:asciiTheme="minorHAnsi" w:hAnsiTheme="minorHAnsi"/>
          <w:color w:val="000000" w:themeColor="text1"/>
          <w:sz w:val="20"/>
          <w:szCs w:val="20"/>
        </w:rPr>
        <w:instrText xml:space="preserve"> SEQ Rysunek \* ARABIC </w:instrText>
      </w:r>
      <w:r w:rsidRPr="006B08BB">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27</w:t>
      </w:r>
      <w:r w:rsidRPr="006B08BB">
        <w:rPr>
          <w:rFonts w:asciiTheme="minorHAnsi" w:hAnsiTheme="minorHAnsi"/>
          <w:color w:val="000000" w:themeColor="text1"/>
          <w:sz w:val="20"/>
          <w:szCs w:val="20"/>
        </w:rPr>
        <w:fldChar w:fldCharType="end"/>
      </w:r>
      <w:r w:rsidRPr="006B08BB">
        <w:rPr>
          <w:rFonts w:asciiTheme="minorHAnsi" w:hAnsiTheme="minorHAnsi"/>
          <w:color w:val="000000" w:themeColor="text1"/>
          <w:sz w:val="20"/>
          <w:szCs w:val="20"/>
        </w:rPr>
        <w:t xml:space="preserve">. </w:t>
      </w:r>
      <w:r w:rsidR="006B08BB">
        <w:rPr>
          <w:rFonts w:asciiTheme="minorHAnsi" w:hAnsiTheme="minorHAnsi"/>
          <w:color w:val="000000" w:themeColor="text1"/>
          <w:sz w:val="20"/>
          <w:szCs w:val="20"/>
        </w:rPr>
        <w:t>S</w:t>
      </w:r>
      <w:r w:rsidRPr="006B08BB">
        <w:rPr>
          <w:rFonts w:asciiTheme="minorHAnsi" w:hAnsiTheme="minorHAnsi"/>
          <w:color w:val="000000" w:themeColor="text1"/>
          <w:sz w:val="20"/>
          <w:szCs w:val="20"/>
        </w:rPr>
        <w:t>umaryczne wyniki przeprowadzonej diagnozy</w:t>
      </w:r>
      <w:bookmarkEnd w:id="117"/>
      <w:bookmarkEnd w:id="118"/>
    </w:p>
    <w:p w14:paraId="55AF9C00" w14:textId="77777777" w:rsidR="00A80FD3" w:rsidRPr="00713E84" w:rsidRDefault="00A80FD3" w:rsidP="00713E84">
      <w:pPr>
        <w:spacing w:line="360" w:lineRule="auto"/>
        <w:rPr>
          <w:rFonts w:asciiTheme="minorHAnsi" w:hAnsiTheme="minorHAnsi" w:cstheme="minorHAnsi"/>
          <w:sz w:val="22"/>
          <w:szCs w:val="22"/>
          <w:u w:val="single"/>
        </w:rPr>
      </w:pPr>
    </w:p>
    <w:p w14:paraId="5F936668" w14:textId="07CEE288" w:rsidR="00A80FD3" w:rsidRPr="006A19EB" w:rsidRDefault="00A80FD3" w:rsidP="00713E84">
      <w:pPr>
        <w:pStyle w:val="Nagwek2"/>
        <w:spacing w:after="0" w:line="360" w:lineRule="auto"/>
        <w:rPr>
          <w:rFonts w:asciiTheme="minorHAnsi" w:hAnsiTheme="minorHAnsi"/>
        </w:rPr>
      </w:pPr>
      <w:bookmarkStart w:id="119" w:name="_Toc178934848"/>
      <w:r w:rsidRPr="00713E84">
        <w:rPr>
          <w:rFonts w:asciiTheme="minorHAnsi" w:hAnsiTheme="minorHAnsi"/>
        </w:rPr>
        <w:t>4.</w:t>
      </w:r>
      <w:r w:rsidR="006A19EB" w:rsidRPr="006A19EB">
        <w:rPr>
          <w:rFonts w:asciiTheme="minorHAnsi" w:hAnsiTheme="minorHAnsi"/>
        </w:rPr>
        <w:t>2. WYZNACZENIE OBSZARÓW REWITALIZACJI NA OBSZARZE ZDEGRADOWANYM GMINY RYDZYNA.</w:t>
      </w:r>
      <w:bookmarkEnd w:id="119"/>
    </w:p>
    <w:p w14:paraId="744F2ADE" w14:textId="0B27DD58" w:rsidR="00397A9C" w:rsidRPr="00713E84" w:rsidRDefault="00397A9C" w:rsidP="00713E84">
      <w:pPr>
        <w:spacing w:line="360" w:lineRule="auto"/>
        <w:jc w:val="both"/>
        <w:rPr>
          <w:rFonts w:asciiTheme="minorHAnsi" w:hAnsiTheme="minorHAnsi" w:cstheme="minorHAnsi"/>
          <w:sz w:val="22"/>
          <w:szCs w:val="22"/>
        </w:rPr>
      </w:pPr>
      <w:r w:rsidRPr="00713E84">
        <w:rPr>
          <w:rFonts w:asciiTheme="minorHAnsi" w:hAnsiTheme="minorHAnsi" w:cstheme="minorHAnsi"/>
          <w:sz w:val="22"/>
          <w:szCs w:val="22"/>
        </w:rPr>
        <w:t xml:space="preserve">Obszar rewitalizacji to zgodnie z art. 10 ustawy z dnia 9 października 2015r. o rewitalizacji – obszar obejmujący całość lub część obszaru </w:t>
      </w:r>
      <w:r w:rsidR="00450853" w:rsidRPr="00713E84">
        <w:rPr>
          <w:rFonts w:asciiTheme="minorHAnsi" w:hAnsiTheme="minorHAnsi" w:cstheme="minorHAnsi"/>
          <w:sz w:val="22"/>
          <w:szCs w:val="22"/>
        </w:rPr>
        <w:t>z</w:t>
      </w:r>
      <w:r w:rsidRPr="00713E84">
        <w:rPr>
          <w:rFonts w:asciiTheme="minorHAnsi" w:hAnsiTheme="minorHAnsi" w:cstheme="minorHAnsi"/>
          <w:sz w:val="22"/>
          <w:szCs w:val="22"/>
        </w:rPr>
        <w:t>degradowanego, cechujący się szczególn</w:t>
      </w:r>
      <w:r w:rsidR="00450853" w:rsidRPr="00713E84">
        <w:rPr>
          <w:rFonts w:asciiTheme="minorHAnsi" w:hAnsiTheme="minorHAnsi" w:cstheme="minorHAnsi"/>
          <w:sz w:val="22"/>
          <w:szCs w:val="22"/>
        </w:rPr>
        <w:t>ą</w:t>
      </w:r>
      <w:r w:rsidRPr="00713E84">
        <w:rPr>
          <w:rFonts w:asciiTheme="minorHAnsi" w:hAnsiTheme="minorHAnsi" w:cstheme="minorHAnsi"/>
          <w:sz w:val="22"/>
          <w:szCs w:val="22"/>
        </w:rPr>
        <w:t xml:space="preserve"> koncentracją negatywnych zjawisk, o których mowa w art. 9 ust. 1, na którym z uwagi na istotne znaczenie dla rozwoju lokalnego gmina zamierza prowadzić rewitalizację. Obszar rewitalizacji nie może być większy niż 20% powierzchni gminy oraz zamieszkały przez więcej niż 30% liczby mieszkańców gminy. </w:t>
      </w:r>
    </w:p>
    <w:p w14:paraId="4EE635FB" w14:textId="4EC9794C" w:rsidR="00397A9C" w:rsidRPr="00713E84" w:rsidRDefault="00397A9C" w:rsidP="00713E84">
      <w:pPr>
        <w:spacing w:line="360" w:lineRule="auto"/>
        <w:jc w:val="both"/>
        <w:rPr>
          <w:rFonts w:asciiTheme="minorHAnsi" w:hAnsiTheme="minorHAnsi" w:cstheme="minorHAnsi"/>
          <w:sz w:val="22"/>
          <w:szCs w:val="22"/>
        </w:rPr>
      </w:pPr>
      <w:r w:rsidRPr="00713E84">
        <w:rPr>
          <w:rFonts w:asciiTheme="minorHAnsi" w:hAnsiTheme="minorHAnsi" w:cstheme="minorHAnsi"/>
          <w:sz w:val="22"/>
          <w:szCs w:val="22"/>
        </w:rPr>
        <w:t xml:space="preserve">Z ustawy wprost wynika zatem, że aby dany obszar gminy mógł zostać uznany za obszar rewitalizacji konieczne jest, by występowała na nim koncentracja negatywnych zjawisk oraz by teren ten wykazywał istotność dla rozwoju lokalnego całej gminy. </w:t>
      </w:r>
    </w:p>
    <w:p w14:paraId="56FEECE3" w14:textId="69190DD2" w:rsidR="00FD6614" w:rsidRPr="00E4569E" w:rsidRDefault="00FD6614" w:rsidP="00713E84">
      <w:pPr>
        <w:spacing w:line="360" w:lineRule="auto"/>
        <w:jc w:val="both"/>
        <w:rPr>
          <w:rFonts w:asciiTheme="minorHAnsi" w:hAnsiTheme="minorHAnsi" w:cstheme="minorHAnsi"/>
          <w:color w:val="FF0000"/>
          <w:sz w:val="22"/>
          <w:szCs w:val="22"/>
        </w:rPr>
      </w:pPr>
      <w:r w:rsidRPr="00713E84">
        <w:rPr>
          <w:rFonts w:asciiTheme="minorHAnsi" w:hAnsiTheme="minorHAnsi" w:cstheme="minorHAnsi"/>
          <w:color w:val="auto"/>
          <w:sz w:val="22"/>
          <w:szCs w:val="22"/>
        </w:rPr>
        <w:t>Spełnienie wymogów dotyczących koncentracji negatywnych zjawisk (nagromadzenia przynajmniej 3 problemów społecznych oraz co najmniej 1 problemu niespołecznego na danym obszarze) oraz wysoki potencjał do przeprowadzenia działań rewitalizacyjnych, pozwolił</w:t>
      </w:r>
      <w:r w:rsidR="00B12E10" w:rsidRPr="00713E84">
        <w:rPr>
          <w:rFonts w:asciiTheme="minorHAnsi" w:hAnsiTheme="minorHAnsi" w:cstheme="minorHAnsi"/>
          <w:color w:val="auto"/>
          <w:sz w:val="22"/>
          <w:szCs w:val="22"/>
        </w:rPr>
        <w:t>y wyznaczyć</w:t>
      </w:r>
      <w:r w:rsidRPr="00713E84">
        <w:rPr>
          <w:rFonts w:asciiTheme="minorHAnsi" w:hAnsiTheme="minorHAnsi" w:cstheme="minorHAnsi"/>
          <w:color w:val="auto"/>
          <w:sz w:val="22"/>
          <w:szCs w:val="22"/>
        </w:rPr>
        <w:t>, obszar rewitalizacji</w:t>
      </w:r>
      <w:r w:rsidR="00397A9C" w:rsidRPr="00713E84">
        <w:rPr>
          <w:rFonts w:asciiTheme="minorHAnsi" w:hAnsiTheme="minorHAnsi" w:cstheme="minorHAnsi"/>
          <w:color w:val="auto"/>
          <w:sz w:val="22"/>
          <w:szCs w:val="22"/>
        </w:rPr>
        <w:t xml:space="preserve">. </w:t>
      </w:r>
      <w:r w:rsidR="00397A9C" w:rsidRPr="000E6678">
        <w:rPr>
          <w:rFonts w:asciiTheme="minorHAnsi" w:hAnsiTheme="minorHAnsi" w:cstheme="minorHAnsi"/>
          <w:color w:val="auto"/>
          <w:sz w:val="22"/>
          <w:szCs w:val="22"/>
        </w:rPr>
        <w:t>Analiza powyższego pozwoliła na wykazanie, iż na terenie Gminy Rydzyna będą to tereny ujęte w ob</w:t>
      </w:r>
      <w:r w:rsidRPr="000E6678">
        <w:rPr>
          <w:rFonts w:asciiTheme="minorHAnsi" w:hAnsiTheme="minorHAnsi" w:cstheme="minorHAnsi"/>
          <w:color w:val="auto"/>
          <w:sz w:val="22"/>
          <w:szCs w:val="22"/>
        </w:rPr>
        <w:t>szar</w:t>
      </w:r>
      <w:r w:rsidR="00397A9C" w:rsidRPr="000E6678">
        <w:rPr>
          <w:rFonts w:asciiTheme="minorHAnsi" w:hAnsiTheme="minorHAnsi" w:cstheme="minorHAnsi"/>
          <w:color w:val="auto"/>
          <w:sz w:val="22"/>
          <w:szCs w:val="22"/>
        </w:rPr>
        <w:t>ze</w:t>
      </w:r>
      <w:r w:rsidRPr="000E6678">
        <w:rPr>
          <w:rFonts w:asciiTheme="minorHAnsi" w:hAnsiTheme="minorHAnsi" w:cstheme="minorHAnsi"/>
          <w:color w:val="auto"/>
          <w:sz w:val="22"/>
          <w:szCs w:val="22"/>
        </w:rPr>
        <w:t xml:space="preserve"> </w:t>
      </w:r>
      <w:r w:rsidR="005C207F" w:rsidRPr="000E6678">
        <w:rPr>
          <w:rFonts w:asciiTheme="minorHAnsi" w:hAnsiTheme="minorHAnsi" w:cstheme="minorHAnsi"/>
          <w:color w:val="auto"/>
          <w:sz w:val="22"/>
          <w:szCs w:val="22"/>
        </w:rPr>
        <w:t>2,</w:t>
      </w:r>
      <w:r w:rsidRPr="000E6678">
        <w:rPr>
          <w:rFonts w:asciiTheme="minorHAnsi" w:hAnsiTheme="minorHAnsi" w:cstheme="minorHAnsi"/>
          <w:color w:val="auto"/>
          <w:sz w:val="22"/>
          <w:szCs w:val="22"/>
        </w:rPr>
        <w:t xml:space="preserve"> </w:t>
      </w:r>
      <w:r w:rsidR="00397A9C" w:rsidRPr="000E6678">
        <w:rPr>
          <w:rFonts w:asciiTheme="minorHAnsi" w:hAnsiTheme="minorHAnsi" w:cstheme="minorHAnsi"/>
          <w:color w:val="auto"/>
          <w:sz w:val="22"/>
          <w:szCs w:val="22"/>
        </w:rPr>
        <w:t>o</w:t>
      </w:r>
      <w:r w:rsidRPr="000E6678">
        <w:rPr>
          <w:rFonts w:asciiTheme="minorHAnsi" w:hAnsiTheme="minorHAnsi" w:cstheme="minorHAnsi"/>
          <w:color w:val="auto"/>
          <w:sz w:val="22"/>
          <w:szCs w:val="22"/>
        </w:rPr>
        <w:t>bszar</w:t>
      </w:r>
      <w:r w:rsidR="00397A9C" w:rsidRPr="000E6678">
        <w:rPr>
          <w:rFonts w:asciiTheme="minorHAnsi" w:hAnsiTheme="minorHAnsi" w:cstheme="minorHAnsi"/>
          <w:color w:val="auto"/>
          <w:sz w:val="22"/>
          <w:szCs w:val="22"/>
        </w:rPr>
        <w:t>ze</w:t>
      </w:r>
      <w:r w:rsidRPr="000E6678">
        <w:rPr>
          <w:rFonts w:asciiTheme="minorHAnsi" w:hAnsiTheme="minorHAnsi" w:cstheme="minorHAnsi"/>
          <w:color w:val="auto"/>
          <w:sz w:val="22"/>
          <w:szCs w:val="22"/>
        </w:rPr>
        <w:t xml:space="preserve"> </w:t>
      </w:r>
      <w:r w:rsidR="00B12E10" w:rsidRPr="000E6678">
        <w:rPr>
          <w:rFonts w:asciiTheme="minorHAnsi" w:hAnsiTheme="minorHAnsi" w:cstheme="minorHAnsi"/>
          <w:color w:val="auto"/>
          <w:sz w:val="22"/>
          <w:szCs w:val="22"/>
        </w:rPr>
        <w:t>3</w:t>
      </w:r>
      <w:r w:rsidR="005C207F" w:rsidRPr="000E6678">
        <w:rPr>
          <w:rFonts w:asciiTheme="minorHAnsi" w:hAnsiTheme="minorHAnsi" w:cstheme="minorHAnsi"/>
          <w:color w:val="auto"/>
          <w:sz w:val="22"/>
          <w:szCs w:val="22"/>
        </w:rPr>
        <w:t xml:space="preserve"> oraz na obszarze nr 4 w części obejmującej działki ewidencyjne o numerach 554, 555/2</w:t>
      </w:r>
      <w:r w:rsidRPr="000E6678">
        <w:rPr>
          <w:rFonts w:asciiTheme="minorHAnsi" w:hAnsiTheme="minorHAnsi" w:cstheme="minorHAnsi"/>
          <w:color w:val="auto"/>
          <w:sz w:val="22"/>
          <w:szCs w:val="22"/>
        </w:rPr>
        <w:t>, co przedstawia poniższa mapa</w:t>
      </w:r>
      <w:r w:rsidR="00397A9C" w:rsidRPr="000E6678">
        <w:rPr>
          <w:rFonts w:asciiTheme="minorHAnsi" w:hAnsiTheme="minorHAnsi" w:cstheme="minorHAnsi"/>
          <w:color w:val="auto"/>
          <w:sz w:val="22"/>
          <w:szCs w:val="22"/>
        </w:rPr>
        <w:t>.</w:t>
      </w:r>
    </w:p>
    <w:p w14:paraId="3F2F4779" w14:textId="0C6143DF" w:rsidR="00A80FD3" w:rsidRPr="00713E84" w:rsidRDefault="00D74F55" w:rsidP="00713E84">
      <w:pPr>
        <w:spacing w:line="360" w:lineRule="auto"/>
        <w:rPr>
          <w:rFonts w:asciiTheme="minorHAnsi" w:hAnsiTheme="minorHAnsi" w:cstheme="minorHAnsi"/>
          <w:color w:val="auto"/>
          <w:sz w:val="22"/>
          <w:szCs w:val="22"/>
        </w:rPr>
      </w:pPr>
      <w:r>
        <w:rPr>
          <w:rFonts w:asciiTheme="minorHAnsi" w:hAnsiTheme="minorHAnsi" w:cstheme="minorHAnsi"/>
          <w:noProof/>
          <w:color w:val="auto"/>
          <w:sz w:val="22"/>
          <w:szCs w:val="22"/>
          <w14:ligatures w14:val="standardContextual"/>
        </w:rPr>
        <w:drawing>
          <wp:inline distT="0" distB="0" distL="0" distR="0" wp14:anchorId="0A756F6C" wp14:editId="79BA5FEF">
            <wp:extent cx="5904230" cy="6209665"/>
            <wp:effectExtent l="0" t="0" r="127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 rewitaliazacja-3 kolory zdegradowane po BR-8 v2 miara.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4230" cy="6209665"/>
                    </a:xfrm>
                    <a:prstGeom prst="rect">
                      <a:avLst/>
                    </a:prstGeom>
                  </pic:spPr>
                </pic:pic>
              </a:graphicData>
            </a:graphic>
          </wp:inline>
        </w:drawing>
      </w:r>
    </w:p>
    <w:p w14:paraId="5B9512D7" w14:textId="622714DF" w:rsidR="008430F7" w:rsidRPr="00D6148F" w:rsidRDefault="008430F7" w:rsidP="008430F7">
      <w:pPr>
        <w:pStyle w:val="Legenda"/>
        <w:rPr>
          <w:rFonts w:asciiTheme="minorHAnsi" w:hAnsiTheme="minorHAnsi"/>
          <w:color w:val="000000" w:themeColor="text1"/>
          <w:sz w:val="24"/>
          <w:szCs w:val="24"/>
        </w:rPr>
      </w:pPr>
      <w:bookmarkStart w:id="120" w:name="_Toc178154221"/>
      <w:bookmarkStart w:id="121" w:name="_Toc178154252"/>
      <w:r w:rsidRPr="006B08BB">
        <w:rPr>
          <w:rFonts w:asciiTheme="minorHAnsi" w:hAnsiTheme="minorHAnsi"/>
          <w:color w:val="000000" w:themeColor="text1"/>
          <w:sz w:val="20"/>
          <w:szCs w:val="20"/>
        </w:rPr>
        <w:t xml:space="preserve">Rysunek </w:t>
      </w:r>
      <w:r w:rsidRPr="006B08BB">
        <w:rPr>
          <w:rFonts w:asciiTheme="minorHAnsi" w:hAnsiTheme="minorHAnsi"/>
          <w:color w:val="000000" w:themeColor="text1"/>
          <w:sz w:val="20"/>
          <w:szCs w:val="20"/>
        </w:rPr>
        <w:fldChar w:fldCharType="begin"/>
      </w:r>
      <w:r w:rsidRPr="006B08BB">
        <w:rPr>
          <w:rFonts w:asciiTheme="minorHAnsi" w:hAnsiTheme="minorHAnsi"/>
          <w:color w:val="000000" w:themeColor="text1"/>
          <w:sz w:val="20"/>
          <w:szCs w:val="20"/>
        </w:rPr>
        <w:instrText xml:space="preserve"> SEQ Rysunek \* ARABIC </w:instrText>
      </w:r>
      <w:r w:rsidRPr="006B08BB">
        <w:rPr>
          <w:rFonts w:asciiTheme="minorHAnsi" w:hAnsiTheme="minorHAnsi"/>
          <w:color w:val="000000" w:themeColor="text1"/>
          <w:sz w:val="20"/>
          <w:szCs w:val="20"/>
        </w:rPr>
        <w:fldChar w:fldCharType="separate"/>
      </w:r>
      <w:r w:rsidR="00146219">
        <w:rPr>
          <w:rFonts w:asciiTheme="minorHAnsi" w:hAnsiTheme="minorHAnsi"/>
          <w:noProof/>
          <w:color w:val="000000" w:themeColor="text1"/>
          <w:sz w:val="20"/>
          <w:szCs w:val="20"/>
        </w:rPr>
        <w:t>28</w:t>
      </w:r>
      <w:r w:rsidRPr="006B08BB">
        <w:rPr>
          <w:rFonts w:asciiTheme="minorHAnsi" w:hAnsiTheme="minorHAnsi"/>
          <w:color w:val="000000" w:themeColor="text1"/>
          <w:sz w:val="20"/>
          <w:szCs w:val="20"/>
        </w:rPr>
        <w:fldChar w:fldCharType="end"/>
      </w:r>
      <w:r w:rsidRPr="006B08BB">
        <w:rPr>
          <w:rFonts w:asciiTheme="minorHAnsi" w:hAnsiTheme="minorHAnsi"/>
          <w:color w:val="000000" w:themeColor="text1"/>
          <w:sz w:val="20"/>
          <w:szCs w:val="20"/>
        </w:rPr>
        <w:t>. Obszar zdegradowany i obszar rewitalizacji na tle Gminy Rydzyna</w:t>
      </w:r>
      <w:bookmarkEnd w:id="120"/>
      <w:bookmarkEnd w:id="121"/>
    </w:p>
    <w:p w14:paraId="25B2AA12" w14:textId="77777777" w:rsidR="00D6148F" w:rsidRPr="00D6148F" w:rsidRDefault="00D6148F" w:rsidP="00D6148F">
      <w:pPr>
        <w:rPr>
          <w:rFonts w:asciiTheme="minorHAnsi" w:hAnsiTheme="minorHAnsi"/>
          <w:sz w:val="32"/>
          <w:szCs w:val="28"/>
        </w:rPr>
      </w:pPr>
    </w:p>
    <w:p w14:paraId="25A7B508" w14:textId="07374636" w:rsidR="00B12E10" w:rsidRPr="006A19EB" w:rsidRDefault="00B12E10" w:rsidP="00713E84">
      <w:pPr>
        <w:pStyle w:val="Nagwek2"/>
        <w:spacing w:after="0" w:line="360" w:lineRule="auto"/>
        <w:rPr>
          <w:rFonts w:asciiTheme="minorHAnsi" w:hAnsiTheme="minorHAnsi"/>
        </w:rPr>
      </w:pPr>
      <w:bookmarkStart w:id="122" w:name="_Toc178934849"/>
      <w:r w:rsidRPr="00713E84">
        <w:rPr>
          <w:rFonts w:asciiTheme="minorHAnsi" w:hAnsiTheme="minorHAnsi"/>
        </w:rPr>
        <w:t>4</w:t>
      </w:r>
      <w:r w:rsidR="006A19EB" w:rsidRPr="006A19EB">
        <w:rPr>
          <w:rFonts w:asciiTheme="minorHAnsi" w:hAnsiTheme="minorHAnsi"/>
        </w:rPr>
        <w:t>.3. CHARAKTERYSTYKA OBSZARU REWITALIZACJI.</w:t>
      </w:r>
      <w:bookmarkEnd w:id="122"/>
      <w:r w:rsidR="006A19EB" w:rsidRPr="006A19EB">
        <w:rPr>
          <w:rFonts w:asciiTheme="minorHAnsi" w:hAnsiTheme="minorHAnsi"/>
        </w:rPr>
        <w:t xml:space="preserve"> </w:t>
      </w:r>
    </w:p>
    <w:p w14:paraId="10130879" w14:textId="3C6C2AFF" w:rsidR="00B12E10" w:rsidRPr="005C207F" w:rsidRDefault="00B12E10" w:rsidP="00412510">
      <w:pPr>
        <w:spacing w:line="360" w:lineRule="auto"/>
        <w:jc w:val="both"/>
        <w:rPr>
          <w:rFonts w:asciiTheme="minorHAnsi" w:hAnsiTheme="minorHAnsi" w:cstheme="minorHAnsi"/>
          <w:color w:val="auto"/>
          <w:sz w:val="22"/>
          <w:szCs w:val="22"/>
        </w:rPr>
      </w:pPr>
      <w:r w:rsidRPr="005C207F">
        <w:rPr>
          <w:rFonts w:asciiTheme="minorHAnsi" w:hAnsiTheme="minorHAnsi" w:cstheme="minorHAnsi"/>
          <w:color w:val="auto"/>
          <w:sz w:val="22"/>
          <w:szCs w:val="22"/>
        </w:rPr>
        <w:t xml:space="preserve">Wybrany obszar rewitalizacji składa się z dwóch obszarów: obszaru </w:t>
      </w:r>
      <w:r w:rsidR="00C34778" w:rsidRPr="005C207F">
        <w:rPr>
          <w:rFonts w:asciiTheme="minorHAnsi" w:hAnsiTheme="minorHAnsi" w:cstheme="minorHAnsi"/>
          <w:color w:val="auto"/>
          <w:sz w:val="22"/>
          <w:szCs w:val="22"/>
        </w:rPr>
        <w:t xml:space="preserve">nr </w:t>
      </w:r>
      <w:r w:rsidRPr="005C207F">
        <w:rPr>
          <w:rFonts w:asciiTheme="minorHAnsi" w:hAnsiTheme="minorHAnsi" w:cstheme="minorHAnsi"/>
          <w:color w:val="auto"/>
          <w:sz w:val="22"/>
          <w:szCs w:val="22"/>
        </w:rPr>
        <w:t>2</w:t>
      </w:r>
      <w:r w:rsidR="00085BD4" w:rsidRPr="005C207F">
        <w:rPr>
          <w:rFonts w:asciiTheme="minorHAnsi" w:hAnsiTheme="minorHAnsi" w:cstheme="minorHAnsi"/>
          <w:color w:val="auto"/>
          <w:sz w:val="22"/>
          <w:szCs w:val="22"/>
        </w:rPr>
        <w:t xml:space="preserve">, </w:t>
      </w:r>
      <w:r w:rsidRPr="005C207F">
        <w:rPr>
          <w:rFonts w:asciiTheme="minorHAnsi" w:hAnsiTheme="minorHAnsi" w:cstheme="minorHAnsi"/>
          <w:color w:val="auto"/>
          <w:sz w:val="22"/>
          <w:szCs w:val="22"/>
        </w:rPr>
        <w:t>obszaru</w:t>
      </w:r>
      <w:r w:rsidR="00C34778" w:rsidRPr="005C207F">
        <w:rPr>
          <w:rFonts w:asciiTheme="minorHAnsi" w:hAnsiTheme="minorHAnsi" w:cstheme="minorHAnsi"/>
          <w:color w:val="auto"/>
          <w:sz w:val="22"/>
          <w:szCs w:val="22"/>
        </w:rPr>
        <w:t xml:space="preserve"> nr</w:t>
      </w:r>
      <w:r w:rsidRPr="005C207F">
        <w:rPr>
          <w:rFonts w:asciiTheme="minorHAnsi" w:hAnsiTheme="minorHAnsi" w:cstheme="minorHAnsi"/>
          <w:color w:val="auto"/>
          <w:sz w:val="22"/>
          <w:szCs w:val="22"/>
        </w:rPr>
        <w:t xml:space="preserve"> 3</w:t>
      </w:r>
      <w:r w:rsidR="00085BD4" w:rsidRPr="005C207F">
        <w:rPr>
          <w:rFonts w:asciiTheme="minorHAnsi" w:hAnsiTheme="minorHAnsi" w:cstheme="minorHAnsi"/>
          <w:color w:val="auto"/>
          <w:sz w:val="22"/>
          <w:szCs w:val="22"/>
        </w:rPr>
        <w:t xml:space="preserve"> oraz części obszaru nr 4 </w:t>
      </w:r>
      <w:r w:rsidR="00C34778" w:rsidRPr="005C207F">
        <w:rPr>
          <w:rFonts w:asciiTheme="minorHAnsi" w:hAnsiTheme="minorHAnsi" w:cstheme="minorHAnsi"/>
          <w:color w:val="auto"/>
          <w:sz w:val="22"/>
          <w:szCs w:val="22"/>
        </w:rPr>
        <w:t>,</w:t>
      </w:r>
      <w:r w:rsidRPr="005C207F">
        <w:rPr>
          <w:rFonts w:asciiTheme="minorHAnsi" w:hAnsiTheme="minorHAnsi" w:cstheme="minorHAnsi"/>
          <w:color w:val="auto"/>
          <w:sz w:val="22"/>
          <w:szCs w:val="22"/>
        </w:rPr>
        <w:t xml:space="preserve"> o powierzchni  </w:t>
      </w:r>
      <w:r w:rsidR="00C34778" w:rsidRPr="005C207F">
        <w:rPr>
          <w:rFonts w:asciiTheme="minorHAnsi" w:hAnsiTheme="minorHAnsi" w:cstheme="minorHAnsi"/>
          <w:color w:val="auto"/>
          <w:sz w:val="22"/>
          <w:szCs w:val="22"/>
        </w:rPr>
        <w:t>łącznej</w:t>
      </w:r>
      <w:r w:rsidRPr="005C207F">
        <w:rPr>
          <w:rFonts w:asciiTheme="minorHAnsi" w:hAnsiTheme="minorHAnsi" w:cstheme="minorHAnsi"/>
          <w:color w:val="auto"/>
          <w:sz w:val="22"/>
          <w:szCs w:val="22"/>
        </w:rPr>
        <w:t xml:space="preserve"> </w:t>
      </w:r>
      <w:r w:rsidR="00E4569E" w:rsidRPr="005C207F">
        <w:rPr>
          <w:rFonts w:asciiTheme="minorHAnsi" w:hAnsiTheme="minorHAnsi" w:cstheme="minorHAnsi"/>
          <w:color w:val="auto"/>
          <w:sz w:val="22"/>
          <w:szCs w:val="22"/>
        </w:rPr>
        <w:t>1,640</w:t>
      </w:r>
      <w:r w:rsidRPr="005C207F">
        <w:rPr>
          <w:rFonts w:asciiTheme="minorHAnsi" w:hAnsiTheme="minorHAnsi" w:cstheme="minorHAnsi"/>
          <w:color w:val="auto"/>
          <w:sz w:val="22"/>
          <w:szCs w:val="22"/>
        </w:rPr>
        <w:t xml:space="preserve"> km2, co stanowi </w:t>
      </w:r>
      <w:r w:rsidR="008208CE" w:rsidRPr="005C207F">
        <w:rPr>
          <w:rFonts w:asciiTheme="minorHAnsi" w:hAnsiTheme="minorHAnsi" w:cstheme="minorHAnsi"/>
          <w:color w:val="auto"/>
          <w:sz w:val="22"/>
          <w:szCs w:val="22"/>
        </w:rPr>
        <w:t xml:space="preserve">1,2 </w:t>
      </w:r>
      <w:r w:rsidRPr="005C207F">
        <w:rPr>
          <w:rFonts w:asciiTheme="minorHAnsi" w:hAnsiTheme="minorHAnsi" w:cstheme="minorHAnsi"/>
          <w:color w:val="auto"/>
          <w:sz w:val="22"/>
          <w:szCs w:val="22"/>
        </w:rPr>
        <w:t>% powierzchni gminy, Wybrany obszar rewitalizacji zamieszkany jest przez 1080 osoby, czyli przez 10,50</w:t>
      </w:r>
      <w:r w:rsidR="008208CE" w:rsidRPr="005C207F">
        <w:rPr>
          <w:rFonts w:asciiTheme="minorHAnsi" w:hAnsiTheme="minorHAnsi" w:cstheme="minorHAnsi"/>
          <w:color w:val="auto"/>
          <w:sz w:val="22"/>
          <w:szCs w:val="22"/>
        </w:rPr>
        <w:t xml:space="preserve"> </w:t>
      </w:r>
      <w:r w:rsidRPr="005C207F">
        <w:rPr>
          <w:rFonts w:asciiTheme="minorHAnsi" w:hAnsiTheme="minorHAnsi" w:cstheme="minorHAnsi"/>
          <w:color w:val="auto"/>
          <w:sz w:val="22"/>
          <w:szCs w:val="22"/>
        </w:rPr>
        <w:t>% ludności gminy.</w:t>
      </w:r>
    </w:p>
    <w:p w14:paraId="1CA4EFAB" w14:textId="7A553876" w:rsidR="00B12E10" w:rsidRPr="005C207F" w:rsidRDefault="00B12E10" w:rsidP="00412510">
      <w:pPr>
        <w:spacing w:line="360" w:lineRule="auto"/>
        <w:jc w:val="both"/>
        <w:rPr>
          <w:rFonts w:asciiTheme="minorHAnsi" w:hAnsiTheme="minorHAnsi" w:cstheme="minorHAnsi"/>
          <w:color w:val="auto"/>
          <w:sz w:val="22"/>
          <w:szCs w:val="22"/>
        </w:rPr>
      </w:pPr>
      <w:r w:rsidRPr="005C207F">
        <w:rPr>
          <w:rFonts w:asciiTheme="minorHAnsi" w:hAnsiTheme="minorHAnsi" w:cstheme="minorHAnsi"/>
          <w:color w:val="auto"/>
          <w:sz w:val="22"/>
          <w:szCs w:val="22"/>
        </w:rPr>
        <w:t>Dane o powierzchni i ludności obszaru rewitalizacji prezentuje poniższa tabel</w:t>
      </w:r>
      <w:r w:rsidR="001E2848" w:rsidRPr="005C207F">
        <w:rPr>
          <w:rFonts w:asciiTheme="minorHAnsi" w:hAnsiTheme="minorHAnsi" w:cstheme="minorHAnsi"/>
          <w:color w:val="auto"/>
          <w:sz w:val="22"/>
          <w:szCs w:val="22"/>
        </w:rPr>
        <w:t>a</w:t>
      </w:r>
    </w:p>
    <w:p w14:paraId="265AA70A" w14:textId="77777777" w:rsidR="00B12E10" w:rsidRPr="00713E84" w:rsidRDefault="00B12E10" w:rsidP="004118CD">
      <w:pPr>
        <w:rPr>
          <w:rFonts w:asciiTheme="minorHAnsi" w:hAnsiTheme="minorHAnsi" w:cstheme="minorHAnsi"/>
          <w:color w:val="auto"/>
          <w:sz w:val="22"/>
          <w:szCs w:val="22"/>
        </w:rPr>
      </w:pPr>
    </w:p>
    <w:p w14:paraId="5A49F046" w14:textId="69B9B2E8" w:rsidR="004C3CDC" w:rsidRPr="00832067" w:rsidRDefault="00C27A78" w:rsidP="00C27A78">
      <w:pPr>
        <w:pStyle w:val="Legenda"/>
        <w:rPr>
          <w:rFonts w:asciiTheme="minorHAnsi" w:hAnsiTheme="minorHAnsi" w:cstheme="minorHAnsi"/>
          <w:color w:val="000000" w:themeColor="text1"/>
          <w:sz w:val="22"/>
          <w:szCs w:val="22"/>
        </w:rPr>
      </w:pPr>
      <w:bookmarkStart w:id="123" w:name="_Toc183160520"/>
      <w:r w:rsidRPr="00832067">
        <w:rPr>
          <w:rFonts w:asciiTheme="minorHAnsi" w:hAnsiTheme="minorHAnsi"/>
          <w:color w:val="000000" w:themeColor="text1"/>
          <w:sz w:val="22"/>
          <w:szCs w:val="22"/>
        </w:rPr>
        <w:t xml:space="preserve">Tabela </w:t>
      </w:r>
      <w:r w:rsidRPr="00C34778">
        <w:rPr>
          <w:rFonts w:asciiTheme="minorHAnsi" w:hAnsiTheme="minorHAnsi"/>
          <w:color w:val="auto"/>
          <w:sz w:val="22"/>
          <w:szCs w:val="22"/>
        </w:rPr>
        <w:fldChar w:fldCharType="begin"/>
      </w:r>
      <w:r w:rsidRPr="00C34778">
        <w:rPr>
          <w:rFonts w:asciiTheme="minorHAnsi" w:hAnsiTheme="minorHAnsi"/>
          <w:color w:val="auto"/>
          <w:sz w:val="22"/>
          <w:szCs w:val="22"/>
        </w:rPr>
        <w:instrText xml:space="preserve"> SEQ Tabela \* ARABIC </w:instrText>
      </w:r>
      <w:r w:rsidRPr="00C34778">
        <w:rPr>
          <w:rFonts w:asciiTheme="minorHAnsi" w:hAnsiTheme="minorHAnsi"/>
          <w:color w:val="auto"/>
          <w:sz w:val="22"/>
          <w:szCs w:val="22"/>
        </w:rPr>
        <w:fldChar w:fldCharType="separate"/>
      </w:r>
      <w:r w:rsidR="00146219">
        <w:rPr>
          <w:rFonts w:asciiTheme="minorHAnsi" w:hAnsiTheme="minorHAnsi"/>
          <w:noProof/>
          <w:color w:val="auto"/>
          <w:sz w:val="22"/>
          <w:szCs w:val="22"/>
        </w:rPr>
        <w:t>30</w:t>
      </w:r>
      <w:r w:rsidRPr="00C34778">
        <w:rPr>
          <w:rFonts w:asciiTheme="minorHAnsi" w:hAnsiTheme="minorHAnsi"/>
          <w:color w:val="auto"/>
          <w:sz w:val="22"/>
          <w:szCs w:val="22"/>
        </w:rPr>
        <w:fldChar w:fldCharType="end"/>
      </w:r>
      <w:r w:rsidRPr="00C34778">
        <w:rPr>
          <w:rFonts w:asciiTheme="minorHAnsi" w:hAnsiTheme="minorHAnsi"/>
          <w:color w:val="auto"/>
          <w:sz w:val="22"/>
          <w:szCs w:val="22"/>
        </w:rPr>
        <w:t xml:space="preserve">. </w:t>
      </w:r>
      <w:r w:rsidR="00C34778" w:rsidRPr="00C34778">
        <w:rPr>
          <w:rFonts w:asciiTheme="minorHAnsi" w:hAnsiTheme="minorHAnsi"/>
          <w:color w:val="auto"/>
          <w:sz w:val="22"/>
          <w:szCs w:val="22"/>
        </w:rPr>
        <w:t>Dane o powierzchni i ludności obszaru rewitalizacji</w:t>
      </w:r>
      <w:bookmarkEnd w:id="123"/>
    </w:p>
    <w:tbl>
      <w:tblPr>
        <w:tblStyle w:val="Tabela-Siatka"/>
        <w:tblW w:w="0" w:type="auto"/>
        <w:tblLook w:val="04A0" w:firstRow="1" w:lastRow="0" w:firstColumn="1" w:lastColumn="0" w:noHBand="0" w:noVBand="1"/>
      </w:tblPr>
      <w:tblGrid>
        <w:gridCol w:w="1857"/>
        <w:gridCol w:w="1857"/>
        <w:gridCol w:w="1858"/>
        <w:gridCol w:w="1858"/>
        <w:gridCol w:w="1858"/>
      </w:tblGrid>
      <w:tr w:rsidR="00B12E10" w:rsidRPr="00713E84" w14:paraId="45468F26" w14:textId="77777777" w:rsidTr="00B12E10">
        <w:tc>
          <w:tcPr>
            <w:tcW w:w="1857" w:type="dxa"/>
          </w:tcPr>
          <w:p w14:paraId="48DDCB30" w14:textId="7150A84D" w:rsidR="00B12E10" w:rsidRPr="00713E84" w:rsidRDefault="00B12E10" w:rsidP="00713E84">
            <w:p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Obszar</w:t>
            </w:r>
          </w:p>
        </w:tc>
        <w:tc>
          <w:tcPr>
            <w:tcW w:w="1857" w:type="dxa"/>
          </w:tcPr>
          <w:p w14:paraId="7FC8DA75" w14:textId="14DB7A9F" w:rsidR="00B12E10" w:rsidRPr="00713E84" w:rsidRDefault="00B12E10" w:rsidP="00713E84">
            <w:p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Powierzchni obszaru (km²)</w:t>
            </w:r>
          </w:p>
        </w:tc>
        <w:tc>
          <w:tcPr>
            <w:tcW w:w="1858" w:type="dxa"/>
          </w:tcPr>
          <w:p w14:paraId="5771BB88" w14:textId="5C0AF19D" w:rsidR="00B12E10" w:rsidRPr="00713E84" w:rsidRDefault="00B12E10" w:rsidP="00713E84">
            <w:p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Procent powierzchni w stosunku do powierzchni Gminy</w:t>
            </w:r>
          </w:p>
        </w:tc>
        <w:tc>
          <w:tcPr>
            <w:tcW w:w="1858" w:type="dxa"/>
          </w:tcPr>
          <w:p w14:paraId="41342227" w14:textId="01A25885" w:rsidR="00B12E10" w:rsidRPr="00713E84" w:rsidRDefault="00B12E10" w:rsidP="00713E84">
            <w:p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Liczba mieszkańców obszaru rewitalizacji</w:t>
            </w:r>
          </w:p>
        </w:tc>
        <w:tc>
          <w:tcPr>
            <w:tcW w:w="1858" w:type="dxa"/>
          </w:tcPr>
          <w:p w14:paraId="080F1288" w14:textId="4536FB4F" w:rsidR="00B12E10" w:rsidRPr="00713E84" w:rsidRDefault="00B12E10" w:rsidP="00713E84">
            <w:p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Procent liczby mieszkańców do liczby mieszkańców Gminy</w:t>
            </w:r>
          </w:p>
        </w:tc>
      </w:tr>
      <w:tr w:rsidR="00A802D2" w:rsidRPr="00713E84" w14:paraId="7D348BE0" w14:textId="77777777" w:rsidTr="00B12E10">
        <w:tc>
          <w:tcPr>
            <w:tcW w:w="1857" w:type="dxa"/>
          </w:tcPr>
          <w:p w14:paraId="3EEE70EF" w14:textId="6953DA37" w:rsidR="00A802D2" w:rsidRPr="00412510" w:rsidRDefault="00A802D2" w:rsidP="00A802D2">
            <w:pPr>
              <w:spacing w:line="360" w:lineRule="auto"/>
              <w:rPr>
                <w:rFonts w:asciiTheme="minorHAnsi" w:hAnsiTheme="minorHAnsi" w:cstheme="minorHAnsi"/>
                <w:color w:val="auto"/>
                <w:sz w:val="22"/>
                <w:szCs w:val="22"/>
              </w:rPr>
            </w:pPr>
            <w:r w:rsidRPr="00412510">
              <w:rPr>
                <w:rFonts w:asciiTheme="minorHAnsi" w:hAnsiTheme="minorHAnsi" w:cstheme="minorHAnsi"/>
                <w:color w:val="auto"/>
                <w:sz w:val="22"/>
                <w:szCs w:val="22"/>
              </w:rPr>
              <w:t>2</w:t>
            </w:r>
          </w:p>
        </w:tc>
        <w:tc>
          <w:tcPr>
            <w:tcW w:w="1857" w:type="dxa"/>
          </w:tcPr>
          <w:p w14:paraId="5C6F4947" w14:textId="24E081A6" w:rsidR="00A802D2" w:rsidRPr="00412510" w:rsidRDefault="00A802D2" w:rsidP="00A802D2">
            <w:pPr>
              <w:spacing w:line="360" w:lineRule="auto"/>
              <w:rPr>
                <w:rFonts w:asciiTheme="minorHAnsi" w:hAnsiTheme="minorHAnsi" w:cstheme="minorHAnsi"/>
                <w:color w:val="auto"/>
                <w:sz w:val="22"/>
                <w:szCs w:val="22"/>
              </w:rPr>
            </w:pPr>
            <w:r w:rsidRPr="00412510">
              <w:rPr>
                <w:rFonts w:asciiTheme="minorHAnsi" w:hAnsiTheme="minorHAnsi" w:cstheme="minorHAnsi"/>
                <w:color w:val="auto"/>
                <w:sz w:val="22"/>
                <w:szCs w:val="22"/>
              </w:rPr>
              <w:t>0,425</w:t>
            </w:r>
          </w:p>
        </w:tc>
        <w:tc>
          <w:tcPr>
            <w:tcW w:w="1858" w:type="dxa"/>
          </w:tcPr>
          <w:p w14:paraId="345B1B6F" w14:textId="13447AAE" w:rsidR="00A802D2" w:rsidRPr="00412510" w:rsidRDefault="00176A1E" w:rsidP="00A802D2">
            <w:pPr>
              <w:spacing w:line="360" w:lineRule="auto"/>
              <w:rPr>
                <w:rFonts w:asciiTheme="minorHAnsi" w:hAnsiTheme="minorHAnsi" w:cstheme="minorHAnsi"/>
                <w:color w:val="auto"/>
                <w:sz w:val="22"/>
                <w:szCs w:val="22"/>
              </w:rPr>
            </w:pPr>
            <w:r w:rsidRPr="00412510">
              <w:rPr>
                <w:rFonts w:asciiTheme="minorHAnsi" w:hAnsiTheme="minorHAnsi" w:cstheme="minorHAnsi"/>
                <w:color w:val="auto"/>
                <w:sz w:val="22"/>
                <w:szCs w:val="22"/>
              </w:rPr>
              <w:t>0,31</w:t>
            </w:r>
            <w:r w:rsidR="008208CE" w:rsidRPr="00412510">
              <w:rPr>
                <w:rFonts w:asciiTheme="minorHAnsi" w:hAnsiTheme="minorHAnsi" w:cstheme="minorHAnsi"/>
                <w:color w:val="auto"/>
                <w:sz w:val="22"/>
                <w:szCs w:val="22"/>
              </w:rPr>
              <w:t xml:space="preserve"> </w:t>
            </w:r>
            <w:r w:rsidRPr="00412510">
              <w:rPr>
                <w:rFonts w:asciiTheme="minorHAnsi" w:hAnsiTheme="minorHAnsi" w:cstheme="minorHAnsi"/>
                <w:color w:val="auto"/>
                <w:sz w:val="22"/>
                <w:szCs w:val="22"/>
              </w:rPr>
              <w:t>%</w:t>
            </w:r>
          </w:p>
        </w:tc>
        <w:tc>
          <w:tcPr>
            <w:tcW w:w="1858" w:type="dxa"/>
          </w:tcPr>
          <w:p w14:paraId="263847B8" w14:textId="458F969E" w:rsidR="00A802D2" w:rsidRPr="00713E84" w:rsidRDefault="00A802D2" w:rsidP="00A802D2">
            <w:p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471</w:t>
            </w:r>
          </w:p>
        </w:tc>
        <w:tc>
          <w:tcPr>
            <w:tcW w:w="1858" w:type="dxa"/>
          </w:tcPr>
          <w:p w14:paraId="582421E1" w14:textId="239E54DE" w:rsidR="00A802D2" w:rsidRPr="00713E84" w:rsidRDefault="00A802D2" w:rsidP="00A802D2">
            <w:p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4,58</w:t>
            </w:r>
            <w:r w:rsidR="008208CE">
              <w:rPr>
                <w:rFonts w:asciiTheme="minorHAnsi" w:hAnsiTheme="minorHAnsi" w:cstheme="minorHAnsi"/>
                <w:color w:val="auto"/>
                <w:sz w:val="22"/>
                <w:szCs w:val="22"/>
              </w:rPr>
              <w:t xml:space="preserve"> </w:t>
            </w:r>
            <w:r w:rsidRPr="00713E84">
              <w:rPr>
                <w:rFonts w:asciiTheme="minorHAnsi" w:hAnsiTheme="minorHAnsi" w:cstheme="minorHAnsi"/>
                <w:color w:val="auto"/>
                <w:sz w:val="22"/>
                <w:szCs w:val="22"/>
              </w:rPr>
              <w:t>%</w:t>
            </w:r>
          </w:p>
        </w:tc>
      </w:tr>
      <w:tr w:rsidR="00B12E10" w:rsidRPr="00713E84" w14:paraId="5B07DDE0" w14:textId="77777777" w:rsidTr="00B12E10">
        <w:tc>
          <w:tcPr>
            <w:tcW w:w="1857" w:type="dxa"/>
          </w:tcPr>
          <w:p w14:paraId="63E71A17" w14:textId="38082AE6" w:rsidR="00B12E10" w:rsidRPr="00412510" w:rsidRDefault="00B12E10" w:rsidP="00713E84">
            <w:pPr>
              <w:spacing w:line="360" w:lineRule="auto"/>
              <w:rPr>
                <w:rFonts w:asciiTheme="minorHAnsi" w:hAnsiTheme="minorHAnsi" w:cstheme="minorHAnsi"/>
                <w:color w:val="auto"/>
                <w:sz w:val="22"/>
                <w:szCs w:val="22"/>
              </w:rPr>
            </w:pPr>
            <w:r w:rsidRPr="00412510">
              <w:rPr>
                <w:rFonts w:asciiTheme="minorHAnsi" w:hAnsiTheme="minorHAnsi" w:cstheme="minorHAnsi"/>
                <w:color w:val="auto"/>
                <w:sz w:val="22"/>
                <w:szCs w:val="22"/>
              </w:rPr>
              <w:t>3</w:t>
            </w:r>
          </w:p>
        </w:tc>
        <w:tc>
          <w:tcPr>
            <w:tcW w:w="1857" w:type="dxa"/>
          </w:tcPr>
          <w:p w14:paraId="33E0DF2A" w14:textId="1BC50E23" w:rsidR="00B12E10" w:rsidRPr="00412510" w:rsidRDefault="00A802D2" w:rsidP="00713E84">
            <w:pPr>
              <w:spacing w:line="360" w:lineRule="auto"/>
              <w:rPr>
                <w:rFonts w:asciiTheme="minorHAnsi" w:hAnsiTheme="minorHAnsi" w:cstheme="minorHAnsi"/>
                <w:color w:val="auto"/>
                <w:sz w:val="22"/>
                <w:szCs w:val="22"/>
              </w:rPr>
            </w:pPr>
            <w:r w:rsidRPr="00412510">
              <w:rPr>
                <w:rFonts w:asciiTheme="minorHAnsi" w:hAnsiTheme="minorHAnsi" w:cstheme="minorHAnsi"/>
                <w:color w:val="auto"/>
                <w:sz w:val="22"/>
                <w:szCs w:val="22"/>
              </w:rPr>
              <w:t>1.212</w:t>
            </w:r>
          </w:p>
        </w:tc>
        <w:tc>
          <w:tcPr>
            <w:tcW w:w="1858" w:type="dxa"/>
          </w:tcPr>
          <w:p w14:paraId="54DE1CEE" w14:textId="6A7FE6B4" w:rsidR="00B12E10" w:rsidRPr="00412510" w:rsidRDefault="00176A1E" w:rsidP="00713E84">
            <w:pPr>
              <w:spacing w:line="360" w:lineRule="auto"/>
              <w:rPr>
                <w:rFonts w:asciiTheme="minorHAnsi" w:hAnsiTheme="minorHAnsi" w:cstheme="minorHAnsi"/>
                <w:color w:val="auto"/>
                <w:sz w:val="22"/>
                <w:szCs w:val="22"/>
              </w:rPr>
            </w:pPr>
            <w:r w:rsidRPr="00412510">
              <w:rPr>
                <w:rFonts w:asciiTheme="minorHAnsi" w:hAnsiTheme="minorHAnsi" w:cstheme="minorHAnsi"/>
                <w:color w:val="auto"/>
                <w:sz w:val="22"/>
                <w:szCs w:val="22"/>
              </w:rPr>
              <w:t>0,89</w:t>
            </w:r>
            <w:r w:rsidR="008208CE" w:rsidRPr="00412510">
              <w:rPr>
                <w:rFonts w:asciiTheme="minorHAnsi" w:hAnsiTheme="minorHAnsi" w:cstheme="minorHAnsi"/>
                <w:color w:val="auto"/>
                <w:sz w:val="22"/>
                <w:szCs w:val="22"/>
              </w:rPr>
              <w:t xml:space="preserve"> </w:t>
            </w:r>
            <w:r w:rsidRPr="00412510">
              <w:rPr>
                <w:rFonts w:asciiTheme="minorHAnsi" w:hAnsiTheme="minorHAnsi" w:cstheme="minorHAnsi"/>
                <w:color w:val="auto"/>
                <w:sz w:val="22"/>
                <w:szCs w:val="22"/>
              </w:rPr>
              <w:t>%</w:t>
            </w:r>
          </w:p>
        </w:tc>
        <w:tc>
          <w:tcPr>
            <w:tcW w:w="1858" w:type="dxa"/>
          </w:tcPr>
          <w:p w14:paraId="6808CC05" w14:textId="30FF2E2B" w:rsidR="00B12E10" w:rsidRPr="00713E84" w:rsidRDefault="00857AF1" w:rsidP="00713E84">
            <w:p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609</w:t>
            </w:r>
          </w:p>
        </w:tc>
        <w:tc>
          <w:tcPr>
            <w:tcW w:w="1858" w:type="dxa"/>
          </w:tcPr>
          <w:p w14:paraId="3487DBCC" w14:textId="47C278C2" w:rsidR="00B12E10" w:rsidRPr="00713E84" w:rsidRDefault="00857AF1" w:rsidP="00713E84">
            <w:p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5,92</w:t>
            </w:r>
            <w:r w:rsidR="008208CE">
              <w:rPr>
                <w:rFonts w:asciiTheme="minorHAnsi" w:hAnsiTheme="minorHAnsi" w:cstheme="minorHAnsi"/>
                <w:color w:val="auto"/>
                <w:sz w:val="22"/>
                <w:szCs w:val="22"/>
              </w:rPr>
              <w:t xml:space="preserve"> </w:t>
            </w:r>
            <w:r w:rsidRPr="00713E84">
              <w:rPr>
                <w:rFonts w:asciiTheme="minorHAnsi" w:hAnsiTheme="minorHAnsi" w:cstheme="minorHAnsi"/>
                <w:color w:val="auto"/>
                <w:sz w:val="22"/>
                <w:szCs w:val="22"/>
              </w:rPr>
              <w:t>%</w:t>
            </w:r>
          </w:p>
        </w:tc>
      </w:tr>
      <w:tr w:rsidR="00085BD4" w:rsidRPr="00713E84" w14:paraId="1A91061D" w14:textId="77777777" w:rsidTr="00B12E10">
        <w:tc>
          <w:tcPr>
            <w:tcW w:w="1857" w:type="dxa"/>
          </w:tcPr>
          <w:p w14:paraId="470BF02F" w14:textId="58002523" w:rsidR="00085BD4" w:rsidRPr="00991930" w:rsidRDefault="00085BD4" w:rsidP="00713E84">
            <w:pPr>
              <w:spacing w:line="360" w:lineRule="auto"/>
              <w:rPr>
                <w:rFonts w:asciiTheme="minorHAnsi" w:hAnsiTheme="minorHAnsi" w:cstheme="minorHAnsi"/>
                <w:color w:val="auto"/>
                <w:sz w:val="22"/>
                <w:szCs w:val="22"/>
              </w:rPr>
            </w:pPr>
            <w:r w:rsidRPr="00991930">
              <w:rPr>
                <w:rFonts w:asciiTheme="minorHAnsi" w:hAnsiTheme="minorHAnsi" w:cstheme="minorHAnsi"/>
                <w:color w:val="auto"/>
                <w:sz w:val="22"/>
                <w:szCs w:val="22"/>
              </w:rPr>
              <w:t>4 (cześć obszaru obejmująca działki 554, 555/2)</w:t>
            </w:r>
          </w:p>
        </w:tc>
        <w:tc>
          <w:tcPr>
            <w:tcW w:w="1857" w:type="dxa"/>
          </w:tcPr>
          <w:p w14:paraId="300A1CB5" w14:textId="49BA0CB3" w:rsidR="00085BD4" w:rsidRPr="00991930" w:rsidRDefault="000B63F3" w:rsidP="00713E84">
            <w:pPr>
              <w:spacing w:line="360" w:lineRule="auto"/>
              <w:rPr>
                <w:rFonts w:asciiTheme="minorHAnsi" w:hAnsiTheme="minorHAnsi" w:cstheme="minorHAnsi"/>
                <w:color w:val="auto"/>
                <w:sz w:val="22"/>
                <w:szCs w:val="22"/>
              </w:rPr>
            </w:pPr>
            <w:r w:rsidRPr="00991930">
              <w:rPr>
                <w:rFonts w:asciiTheme="minorHAnsi" w:hAnsiTheme="minorHAnsi" w:cstheme="minorHAnsi"/>
                <w:color w:val="auto"/>
                <w:sz w:val="22"/>
                <w:szCs w:val="22"/>
              </w:rPr>
              <w:t>0,003</w:t>
            </w:r>
          </w:p>
        </w:tc>
        <w:tc>
          <w:tcPr>
            <w:tcW w:w="1858" w:type="dxa"/>
          </w:tcPr>
          <w:p w14:paraId="1142F752" w14:textId="5025038B" w:rsidR="00085BD4" w:rsidRPr="00991930" w:rsidRDefault="00E4569E" w:rsidP="00713E84">
            <w:pPr>
              <w:spacing w:line="360" w:lineRule="auto"/>
              <w:rPr>
                <w:rFonts w:asciiTheme="minorHAnsi" w:hAnsiTheme="minorHAnsi" w:cstheme="minorHAnsi"/>
                <w:color w:val="auto"/>
                <w:sz w:val="22"/>
                <w:szCs w:val="22"/>
              </w:rPr>
            </w:pPr>
            <w:r w:rsidRPr="00991930">
              <w:rPr>
                <w:rFonts w:asciiTheme="minorHAnsi" w:hAnsiTheme="minorHAnsi" w:cstheme="minorHAnsi"/>
                <w:color w:val="auto"/>
                <w:sz w:val="22"/>
                <w:szCs w:val="22"/>
              </w:rPr>
              <w:t>0,002%</w:t>
            </w:r>
          </w:p>
          <w:p w14:paraId="0EFC193C" w14:textId="30490308" w:rsidR="00E4569E" w:rsidRPr="00991930" w:rsidRDefault="00E4569E" w:rsidP="00713E84">
            <w:pPr>
              <w:spacing w:line="360" w:lineRule="auto"/>
              <w:rPr>
                <w:rFonts w:asciiTheme="minorHAnsi" w:hAnsiTheme="minorHAnsi" w:cstheme="minorHAnsi"/>
                <w:color w:val="auto"/>
                <w:sz w:val="22"/>
                <w:szCs w:val="22"/>
              </w:rPr>
            </w:pPr>
          </w:p>
        </w:tc>
        <w:tc>
          <w:tcPr>
            <w:tcW w:w="1858" w:type="dxa"/>
          </w:tcPr>
          <w:p w14:paraId="7860BF3A" w14:textId="0D95A49D" w:rsidR="00085BD4" w:rsidRPr="00991930" w:rsidRDefault="00085BD4" w:rsidP="00713E84">
            <w:pPr>
              <w:spacing w:line="360" w:lineRule="auto"/>
              <w:rPr>
                <w:rFonts w:asciiTheme="minorHAnsi" w:hAnsiTheme="minorHAnsi" w:cstheme="minorHAnsi"/>
                <w:color w:val="auto"/>
                <w:sz w:val="22"/>
                <w:szCs w:val="22"/>
              </w:rPr>
            </w:pPr>
            <w:r w:rsidRPr="00991930">
              <w:rPr>
                <w:rFonts w:asciiTheme="minorHAnsi" w:hAnsiTheme="minorHAnsi" w:cstheme="minorHAnsi"/>
                <w:color w:val="auto"/>
                <w:sz w:val="22"/>
                <w:szCs w:val="22"/>
              </w:rPr>
              <w:t>0</w:t>
            </w:r>
          </w:p>
        </w:tc>
        <w:tc>
          <w:tcPr>
            <w:tcW w:w="1858" w:type="dxa"/>
          </w:tcPr>
          <w:p w14:paraId="32950942" w14:textId="40D8D6AE" w:rsidR="00085BD4" w:rsidRPr="00991930" w:rsidRDefault="00085BD4" w:rsidP="00713E84">
            <w:pPr>
              <w:spacing w:line="360" w:lineRule="auto"/>
              <w:rPr>
                <w:rFonts w:asciiTheme="minorHAnsi" w:hAnsiTheme="minorHAnsi" w:cstheme="minorHAnsi"/>
                <w:color w:val="auto"/>
                <w:sz w:val="22"/>
                <w:szCs w:val="22"/>
              </w:rPr>
            </w:pPr>
            <w:r w:rsidRPr="00991930">
              <w:rPr>
                <w:rFonts w:asciiTheme="minorHAnsi" w:hAnsiTheme="minorHAnsi" w:cstheme="minorHAnsi"/>
                <w:color w:val="auto"/>
                <w:sz w:val="22"/>
                <w:szCs w:val="22"/>
              </w:rPr>
              <w:t>0</w:t>
            </w:r>
          </w:p>
        </w:tc>
      </w:tr>
      <w:tr w:rsidR="00B12E10" w:rsidRPr="00085BD4" w14:paraId="044BBE0D" w14:textId="77777777" w:rsidTr="00B12E10">
        <w:tc>
          <w:tcPr>
            <w:tcW w:w="1857" w:type="dxa"/>
          </w:tcPr>
          <w:p w14:paraId="57D7C020" w14:textId="36DBB02E" w:rsidR="00B12E10" w:rsidRPr="00991930" w:rsidRDefault="00857AF1" w:rsidP="00713E84">
            <w:pPr>
              <w:spacing w:line="360" w:lineRule="auto"/>
              <w:rPr>
                <w:rFonts w:asciiTheme="minorHAnsi" w:hAnsiTheme="minorHAnsi" w:cstheme="minorHAnsi"/>
                <w:color w:val="auto"/>
                <w:sz w:val="22"/>
                <w:szCs w:val="22"/>
              </w:rPr>
            </w:pPr>
            <w:r w:rsidRPr="00991930">
              <w:rPr>
                <w:rFonts w:asciiTheme="minorHAnsi" w:hAnsiTheme="minorHAnsi" w:cstheme="minorHAnsi"/>
                <w:color w:val="auto"/>
                <w:sz w:val="22"/>
                <w:szCs w:val="22"/>
              </w:rPr>
              <w:t>Obszar rewitalizacji</w:t>
            </w:r>
          </w:p>
        </w:tc>
        <w:tc>
          <w:tcPr>
            <w:tcW w:w="1857" w:type="dxa"/>
          </w:tcPr>
          <w:p w14:paraId="0AF27F18" w14:textId="20279D22" w:rsidR="00B12E10" w:rsidRPr="00991930" w:rsidRDefault="008208CE" w:rsidP="00713E84">
            <w:pPr>
              <w:spacing w:line="360" w:lineRule="auto"/>
              <w:rPr>
                <w:rFonts w:asciiTheme="minorHAnsi" w:hAnsiTheme="minorHAnsi" w:cstheme="minorHAnsi"/>
                <w:color w:val="auto"/>
                <w:sz w:val="22"/>
                <w:szCs w:val="22"/>
              </w:rPr>
            </w:pPr>
            <w:r w:rsidRPr="00991930">
              <w:rPr>
                <w:rFonts w:asciiTheme="minorHAnsi" w:hAnsiTheme="minorHAnsi" w:cstheme="minorHAnsi"/>
                <w:color w:val="auto"/>
                <w:sz w:val="22"/>
                <w:szCs w:val="22"/>
              </w:rPr>
              <w:t>1,6</w:t>
            </w:r>
            <w:r w:rsidR="00BC627F" w:rsidRPr="00991930">
              <w:rPr>
                <w:rFonts w:asciiTheme="minorHAnsi" w:hAnsiTheme="minorHAnsi" w:cstheme="minorHAnsi"/>
                <w:color w:val="auto"/>
                <w:sz w:val="22"/>
                <w:szCs w:val="22"/>
              </w:rPr>
              <w:t>40</w:t>
            </w:r>
          </w:p>
        </w:tc>
        <w:tc>
          <w:tcPr>
            <w:tcW w:w="1858" w:type="dxa"/>
          </w:tcPr>
          <w:p w14:paraId="14026BAD" w14:textId="4159209A" w:rsidR="00B12E10" w:rsidRPr="00991930" w:rsidRDefault="008208CE" w:rsidP="00713E84">
            <w:pPr>
              <w:spacing w:line="360" w:lineRule="auto"/>
              <w:rPr>
                <w:rFonts w:asciiTheme="minorHAnsi" w:hAnsiTheme="minorHAnsi" w:cstheme="minorHAnsi"/>
                <w:color w:val="auto"/>
                <w:sz w:val="22"/>
                <w:szCs w:val="22"/>
              </w:rPr>
            </w:pPr>
            <w:r w:rsidRPr="00991930">
              <w:rPr>
                <w:rFonts w:asciiTheme="minorHAnsi" w:hAnsiTheme="minorHAnsi" w:cstheme="minorHAnsi"/>
                <w:color w:val="auto"/>
                <w:sz w:val="22"/>
                <w:szCs w:val="22"/>
              </w:rPr>
              <w:t xml:space="preserve">1,2 </w:t>
            </w:r>
            <w:r w:rsidR="00176A1E" w:rsidRPr="00991930">
              <w:rPr>
                <w:rFonts w:asciiTheme="minorHAnsi" w:hAnsiTheme="minorHAnsi" w:cstheme="minorHAnsi"/>
                <w:color w:val="auto"/>
                <w:sz w:val="22"/>
                <w:szCs w:val="22"/>
              </w:rPr>
              <w:t>%</w:t>
            </w:r>
          </w:p>
        </w:tc>
        <w:tc>
          <w:tcPr>
            <w:tcW w:w="1858" w:type="dxa"/>
          </w:tcPr>
          <w:p w14:paraId="3BE988EA" w14:textId="7FAF7A25" w:rsidR="00B12E10" w:rsidRPr="00991930" w:rsidRDefault="00857AF1" w:rsidP="00713E84">
            <w:pPr>
              <w:spacing w:line="360" w:lineRule="auto"/>
              <w:rPr>
                <w:rFonts w:asciiTheme="minorHAnsi" w:hAnsiTheme="minorHAnsi" w:cstheme="minorHAnsi"/>
                <w:color w:val="auto"/>
                <w:sz w:val="22"/>
                <w:szCs w:val="22"/>
              </w:rPr>
            </w:pPr>
            <w:r w:rsidRPr="00991930">
              <w:rPr>
                <w:rFonts w:asciiTheme="minorHAnsi" w:hAnsiTheme="minorHAnsi" w:cstheme="minorHAnsi"/>
                <w:color w:val="auto"/>
                <w:sz w:val="22"/>
                <w:szCs w:val="22"/>
              </w:rPr>
              <w:t>1080</w:t>
            </w:r>
          </w:p>
        </w:tc>
        <w:tc>
          <w:tcPr>
            <w:tcW w:w="1858" w:type="dxa"/>
          </w:tcPr>
          <w:p w14:paraId="09365446" w14:textId="0A9F7D80" w:rsidR="00B12E10" w:rsidRPr="00991930" w:rsidRDefault="00857AF1" w:rsidP="00713E84">
            <w:pPr>
              <w:spacing w:line="360" w:lineRule="auto"/>
              <w:rPr>
                <w:rFonts w:asciiTheme="minorHAnsi" w:hAnsiTheme="minorHAnsi" w:cstheme="minorHAnsi"/>
                <w:color w:val="auto"/>
                <w:sz w:val="22"/>
                <w:szCs w:val="22"/>
              </w:rPr>
            </w:pPr>
            <w:r w:rsidRPr="00991930">
              <w:rPr>
                <w:rFonts w:asciiTheme="minorHAnsi" w:hAnsiTheme="minorHAnsi" w:cstheme="minorHAnsi"/>
                <w:color w:val="auto"/>
                <w:sz w:val="22"/>
                <w:szCs w:val="22"/>
              </w:rPr>
              <w:t>10,5</w:t>
            </w:r>
            <w:r w:rsidR="008208CE" w:rsidRPr="00991930">
              <w:rPr>
                <w:rFonts w:asciiTheme="minorHAnsi" w:hAnsiTheme="minorHAnsi" w:cstheme="minorHAnsi"/>
                <w:color w:val="auto"/>
                <w:sz w:val="22"/>
                <w:szCs w:val="22"/>
              </w:rPr>
              <w:t xml:space="preserve"> </w:t>
            </w:r>
            <w:r w:rsidRPr="00991930">
              <w:rPr>
                <w:rFonts w:asciiTheme="minorHAnsi" w:hAnsiTheme="minorHAnsi" w:cstheme="minorHAnsi"/>
                <w:color w:val="auto"/>
                <w:sz w:val="22"/>
                <w:szCs w:val="22"/>
              </w:rPr>
              <w:t>%</w:t>
            </w:r>
          </w:p>
        </w:tc>
      </w:tr>
    </w:tbl>
    <w:p w14:paraId="5921583A" w14:textId="77777777" w:rsidR="00B12E10" w:rsidRPr="00085BD4" w:rsidRDefault="00B12E10" w:rsidP="004118CD">
      <w:pPr>
        <w:rPr>
          <w:rFonts w:asciiTheme="minorHAnsi" w:hAnsiTheme="minorHAnsi" w:cstheme="minorHAnsi"/>
          <w:color w:val="FF0000"/>
          <w:sz w:val="22"/>
          <w:szCs w:val="22"/>
        </w:rPr>
      </w:pPr>
    </w:p>
    <w:p w14:paraId="23F3E700" w14:textId="0473C529" w:rsidR="008D5299" w:rsidRPr="00713E84" w:rsidRDefault="008D5299" w:rsidP="00713E84">
      <w:pPr>
        <w:spacing w:line="360" w:lineRule="auto"/>
        <w:rPr>
          <w:rFonts w:asciiTheme="minorHAnsi" w:hAnsiTheme="minorHAnsi" w:cstheme="minorHAnsi"/>
          <w:color w:val="auto"/>
          <w:sz w:val="22"/>
          <w:szCs w:val="22"/>
        </w:rPr>
      </w:pPr>
      <w:r w:rsidRPr="00713E84">
        <w:rPr>
          <w:rFonts w:asciiTheme="minorHAnsi" w:hAnsiTheme="minorHAnsi" w:cstheme="minorHAnsi"/>
          <w:b/>
          <w:bCs/>
          <w:color w:val="auto"/>
          <w:sz w:val="22"/>
          <w:szCs w:val="22"/>
        </w:rPr>
        <w:t xml:space="preserve">Obszar 2  </w:t>
      </w:r>
      <w:r w:rsidRPr="00713E84">
        <w:rPr>
          <w:rFonts w:asciiTheme="minorHAnsi" w:hAnsiTheme="minorHAnsi" w:cstheme="minorHAnsi"/>
          <w:color w:val="auto"/>
          <w:sz w:val="22"/>
          <w:szCs w:val="22"/>
        </w:rPr>
        <w:t>obszar 2 wyznaczonego obszaru rewitalizacji leży w mieście Rydzyna i stanowi jego wschodnią część.</w:t>
      </w:r>
    </w:p>
    <w:p w14:paraId="4B1882EE" w14:textId="77777777" w:rsidR="008D5299" w:rsidRPr="00713E84" w:rsidRDefault="008D5299" w:rsidP="00713E84">
      <w:pPr>
        <w:spacing w:line="360" w:lineRule="auto"/>
        <w:jc w:val="both"/>
        <w:rPr>
          <w:rFonts w:asciiTheme="minorHAnsi" w:hAnsiTheme="minorHAnsi" w:cstheme="minorHAnsi"/>
          <w:sz w:val="22"/>
          <w:szCs w:val="22"/>
        </w:rPr>
      </w:pPr>
      <w:r w:rsidRPr="00713E84">
        <w:rPr>
          <w:rFonts w:asciiTheme="minorHAnsi" w:hAnsiTheme="minorHAnsi" w:cstheme="minorHAnsi"/>
          <w:color w:val="auto"/>
          <w:sz w:val="22"/>
          <w:szCs w:val="22"/>
        </w:rPr>
        <w:t xml:space="preserve">Obejmuje ulice:  </w:t>
      </w:r>
      <w:r w:rsidRPr="00713E84">
        <w:rPr>
          <w:rFonts w:asciiTheme="minorHAnsi" w:hAnsiTheme="minorHAnsi" w:cstheme="minorHAnsi"/>
          <w:sz w:val="22"/>
          <w:szCs w:val="22"/>
        </w:rPr>
        <w:t>1 Maja, Adama Mickiewicza, Aleja Kasztanowa nr 1, Henryka Sienkiewicza, Ignacego Paderewskiego, Jana Matejki, Kościelna, Konstytucji 3 Maja nr od 1 do 11, Krótka, Mała, Plac Jana Dąbrowskiego, Plac Zamkowy, Rynek, Rzeczypospolitej nr od 1 do 3, Tylna nr 6 i nr 9, Słowackiego, Wolności nr od 1 do 11, Wolności nr od 20 do22, Zamkowa.</w:t>
      </w:r>
    </w:p>
    <w:p w14:paraId="6E24F156" w14:textId="77777777" w:rsidR="00D157EA" w:rsidRPr="00713E84" w:rsidRDefault="00D157EA" w:rsidP="004118CD">
      <w:pPr>
        <w:jc w:val="both"/>
        <w:rPr>
          <w:rFonts w:asciiTheme="minorHAnsi" w:hAnsiTheme="minorHAnsi" w:cstheme="minorHAnsi"/>
          <w:sz w:val="22"/>
          <w:szCs w:val="22"/>
        </w:rPr>
      </w:pPr>
    </w:p>
    <w:p w14:paraId="545F68BA" w14:textId="5BDAA3EB" w:rsidR="008D5299" w:rsidRPr="00713E84" w:rsidRDefault="008D5299" w:rsidP="00713E84">
      <w:p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Na obszarze tym zdiagnozowano występowanie następujących problemów</w:t>
      </w:r>
    </w:p>
    <w:p w14:paraId="49BD8E72" w14:textId="77777777" w:rsidR="00E764CF" w:rsidRPr="00713E84" w:rsidRDefault="008D5299" w:rsidP="00713E84">
      <w:p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u w:val="single"/>
        </w:rPr>
        <w:t>- społecznych</w:t>
      </w:r>
      <w:r w:rsidRPr="00713E84">
        <w:rPr>
          <w:rFonts w:asciiTheme="minorHAnsi" w:hAnsiTheme="minorHAnsi" w:cstheme="minorHAnsi"/>
          <w:color w:val="auto"/>
          <w:sz w:val="22"/>
          <w:szCs w:val="22"/>
        </w:rPr>
        <w:t>:</w:t>
      </w:r>
    </w:p>
    <w:p w14:paraId="290CC0A0" w14:textId="1928B53C" w:rsidR="008D5299" w:rsidRPr="00713E84" w:rsidRDefault="008D5299" w:rsidP="00713E84">
      <w:pPr>
        <w:pStyle w:val="Akapitzlist"/>
        <w:numPr>
          <w:ilvl w:val="0"/>
          <w:numId w:val="10"/>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Liczba osób bezrobotnych</w:t>
      </w:r>
    </w:p>
    <w:p w14:paraId="4F12712B" w14:textId="77777777" w:rsidR="008D5299" w:rsidRPr="00713E84" w:rsidRDefault="008D5299" w:rsidP="00713E84">
      <w:pPr>
        <w:pStyle w:val="Akapitzlist"/>
        <w:numPr>
          <w:ilvl w:val="0"/>
          <w:numId w:val="10"/>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Liczba osób korzystających z pomocy społecznej </w:t>
      </w:r>
    </w:p>
    <w:p w14:paraId="4F1C44B2" w14:textId="77777777" w:rsidR="008D5299" w:rsidRPr="00713E84" w:rsidRDefault="008D5299" w:rsidP="00713E84">
      <w:pPr>
        <w:pStyle w:val="Akapitzlist"/>
        <w:numPr>
          <w:ilvl w:val="0"/>
          <w:numId w:val="10"/>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Liczba osób korzystających z pomocy społecznej z tytułu długotrwałej lub ciężkiej choroby oraz niepełnosprawności </w:t>
      </w:r>
    </w:p>
    <w:p w14:paraId="0A843DCE" w14:textId="77777777" w:rsidR="008D5299" w:rsidRPr="00713E84" w:rsidRDefault="008D5299" w:rsidP="00713E84">
      <w:pPr>
        <w:pStyle w:val="Akapitzlist"/>
        <w:numPr>
          <w:ilvl w:val="0"/>
          <w:numId w:val="10"/>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Liczba osób korzystających z pomocy społecznej z tytułu ubóstwa </w:t>
      </w:r>
    </w:p>
    <w:p w14:paraId="0E43B2D9" w14:textId="77777777" w:rsidR="008D5299" w:rsidRPr="00713E84" w:rsidRDefault="008D5299" w:rsidP="00713E84">
      <w:pPr>
        <w:pStyle w:val="Akapitzlist"/>
        <w:numPr>
          <w:ilvl w:val="0"/>
          <w:numId w:val="10"/>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Liczba osób korzystających z pomocy społecznej z tytułu bezradności</w:t>
      </w:r>
    </w:p>
    <w:p w14:paraId="5630EC59" w14:textId="77777777" w:rsidR="008D5299" w:rsidRPr="00713E84" w:rsidRDefault="008D5299" w:rsidP="00713E84">
      <w:pPr>
        <w:pStyle w:val="Akapitzlist"/>
        <w:numPr>
          <w:ilvl w:val="0"/>
          <w:numId w:val="10"/>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Liczba osób korzystających z pomocy społecznej z tytułu bezdomności</w:t>
      </w:r>
    </w:p>
    <w:p w14:paraId="2DE7F10B" w14:textId="77777777" w:rsidR="008D5299" w:rsidRPr="00713E84" w:rsidRDefault="008D5299" w:rsidP="00713E84">
      <w:pPr>
        <w:pStyle w:val="Akapitzlist"/>
        <w:numPr>
          <w:ilvl w:val="0"/>
          <w:numId w:val="10"/>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Liczba osób korzystających z pomocy społecznej z tytułu bezrobocia </w:t>
      </w:r>
    </w:p>
    <w:p w14:paraId="3616FD40" w14:textId="77777777" w:rsidR="008D5299" w:rsidRPr="00713E84" w:rsidRDefault="008D5299" w:rsidP="00713E84">
      <w:pPr>
        <w:pStyle w:val="Akapitzlist"/>
        <w:numPr>
          <w:ilvl w:val="0"/>
          <w:numId w:val="10"/>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Liczba osób korzystających z pomocy społecznej z tytułu wielodzietności</w:t>
      </w:r>
    </w:p>
    <w:p w14:paraId="2AFE5A51" w14:textId="77777777" w:rsidR="008D5299" w:rsidRPr="00713E84" w:rsidRDefault="008D5299" w:rsidP="00713E84">
      <w:pPr>
        <w:pStyle w:val="Akapitzlist"/>
        <w:numPr>
          <w:ilvl w:val="0"/>
          <w:numId w:val="10"/>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Liczba stwierdzonych przestępstw i wykroczeń, w tym czynów karalnych nieletnich </w:t>
      </w:r>
    </w:p>
    <w:p w14:paraId="4260E6A8" w14:textId="77777777" w:rsidR="008D5299" w:rsidRPr="00713E84" w:rsidRDefault="008D5299" w:rsidP="00713E84">
      <w:pPr>
        <w:pStyle w:val="Akapitzlist"/>
        <w:numPr>
          <w:ilvl w:val="0"/>
          <w:numId w:val="10"/>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Liczba osób z orzeczeniem o stopniu niepełnosprawności</w:t>
      </w:r>
    </w:p>
    <w:p w14:paraId="1A7DA296" w14:textId="77777777" w:rsidR="008D5299" w:rsidRPr="00713E84" w:rsidRDefault="008D5299" w:rsidP="00713E84">
      <w:pPr>
        <w:pStyle w:val="Akapitzlist"/>
        <w:numPr>
          <w:ilvl w:val="0"/>
          <w:numId w:val="10"/>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Liczba osób urodzonych w 2022r.</w:t>
      </w:r>
    </w:p>
    <w:p w14:paraId="60D30904" w14:textId="77777777" w:rsidR="008D5299" w:rsidRPr="00713E84" w:rsidRDefault="008D5299" w:rsidP="00713E84">
      <w:pPr>
        <w:pStyle w:val="Akapitzlist"/>
        <w:numPr>
          <w:ilvl w:val="0"/>
          <w:numId w:val="10"/>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Ludność w wieku poprodukcyjnym w stosunku do ludności w wieku produkcyjnym</w:t>
      </w:r>
    </w:p>
    <w:p w14:paraId="09CF03B0" w14:textId="77777777" w:rsidR="00E764CF" w:rsidRPr="00713E84" w:rsidRDefault="00E764CF" w:rsidP="004118CD">
      <w:pPr>
        <w:rPr>
          <w:rFonts w:asciiTheme="minorHAnsi" w:hAnsiTheme="minorHAnsi" w:cstheme="minorHAnsi"/>
          <w:color w:val="auto"/>
          <w:sz w:val="22"/>
          <w:szCs w:val="22"/>
        </w:rPr>
      </w:pPr>
    </w:p>
    <w:p w14:paraId="1DE7E0DD" w14:textId="2FDC37EE" w:rsidR="00E764CF" w:rsidRPr="00713E84" w:rsidRDefault="00E764CF" w:rsidP="00713E84">
      <w:pPr>
        <w:spacing w:line="360" w:lineRule="auto"/>
        <w:rPr>
          <w:rFonts w:asciiTheme="minorHAnsi" w:hAnsiTheme="minorHAnsi" w:cstheme="minorHAnsi"/>
          <w:color w:val="auto"/>
          <w:sz w:val="22"/>
          <w:szCs w:val="22"/>
          <w:u w:val="single"/>
        </w:rPr>
      </w:pPr>
      <w:r w:rsidRPr="00713E84">
        <w:rPr>
          <w:rFonts w:asciiTheme="minorHAnsi" w:hAnsiTheme="minorHAnsi" w:cstheme="minorHAnsi"/>
          <w:color w:val="auto"/>
          <w:sz w:val="22"/>
          <w:szCs w:val="22"/>
        </w:rPr>
        <w:t>-</w:t>
      </w:r>
      <w:r w:rsidRPr="00713E84">
        <w:rPr>
          <w:rFonts w:asciiTheme="minorHAnsi" w:hAnsiTheme="minorHAnsi" w:cstheme="minorHAnsi"/>
          <w:color w:val="auto"/>
          <w:sz w:val="22"/>
          <w:szCs w:val="22"/>
          <w:u w:val="single"/>
        </w:rPr>
        <w:t>technicznych:</w:t>
      </w:r>
    </w:p>
    <w:p w14:paraId="78105E2C" w14:textId="43672825" w:rsidR="00E764CF" w:rsidRPr="00713E84" w:rsidRDefault="00E764CF" w:rsidP="00713E84">
      <w:pPr>
        <w:pStyle w:val="Akapitzlist"/>
        <w:widowControl/>
        <w:numPr>
          <w:ilvl w:val="0"/>
          <w:numId w:val="11"/>
        </w:numPr>
        <w:spacing w:line="360" w:lineRule="auto"/>
        <w:rPr>
          <w:rFonts w:asciiTheme="minorHAnsi" w:eastAsia="Times New Roman" w:hAnsiTheme="minorHAnsi" w:cstheme="minorHAnsi"/>
          <w:sz w:val="22"/>
          <w:szCs w:val="22"/>
          <w:lang w:bidi="ar-SA"/>
        </w:rPr>
      </w:pPr>
      <w:r w:rsidRPr="00713E84">
        <w:rPr>
          <w:rFonts w:asciiTheme="minorHAnsi" w:eastAsia="Times New Roman" w:hAnsiTheme="minorHAnsi" w:cstheme="minorHAnsi"/>
          <w:sz w:val="22"/>
          <w:szCs w:val="22"/>
          <w:lang w:bidi="ar-SA"/>
        </w:rPr>
        <w:t xml:space="preserve">Liczba indywidualnych źródeł ogrzewania na paliwa stałe - </w:t>
      </w:r>
      <w:r w:rsidR="009A4AB4" w:rsidRPr="00713E84">
        <w:rPr>
          <w:rFonts w:asciiTheme="minorHAnsi" w:eastAsia="Times New Roman" w:hAnsiTheme="minorHAnsi" w:cstheme="minorHAnsi"/>
          <w:sz w:val="22"/>
          <w:szCs w:val="22"/>
          <w:lang w:bidi="ar-SA"/>
        </w:rPr>
        <w:t>p</w:t>
      </w:r>
      <w:r w:rsidRPr="00713E84">
        <w:rPr>
          <w:rFonts w:asciiTheme="minorHAnsi" w:eastAsia="Times New Roman" w:hAnsiTheme="minorHAnsi" w:cstheme="minorHAnsi"/>
          <w:sz w:val="22"/>
          <w:szCs w:val="22"/>
          <w:lang w:bidi="ar-SA"/>
        </w:rPr>
        <w:t xml:space="preserve">oniżej 3 klasy lub brak </w:t>
      </w:r>
      <w:r w:rsidR="009A4AB4" w:rsidRPr="00713E84">
        <w:rPr>
          <w:rFonts w:asciiTheme="minorHAnsi" w:eastAsia="Times New Roman" w:hAnsiTheme="minorHAnsi" w:cstheme="minorHAnsi"/>
          <w:sz w:val="22"/>
          <w:szCs w:val="22"/>
          <w:lang w:bidi="ar-SA"/>
        </w:rPr>
        <w:t>deklaracji CEEB</w:t>
      </w:r>
    </w:p>
    <w:p w14:paraId="50F509B6" w14:textId="0E9D58A2" w:rsidR="009A4AB4" w:rsidRPr="00713E84" w:rsidRDefault="009A4AB4" w:rsidP="00713E84">
      <w:pPr>
        <w:pStyle w:val="Akapitzlist"/>
        <w:widowControl/>
        <w:numPr>
          <w:ilvl w:val="0"/>
          <w:numId w:val="11"/>
        </w:numPr>
        <w:spacing w:line="360" w:lineRule="auto"/>
        <w:rPr>
          <w:rFonts w:asciiTheme="minorHAnsi" w:eastAsia="Times New Roman" w:hAnsiTheme="minorHAnsi" w:cstheme="minorHAnsi"/>
          <w:sz w:val="22"/>
          <w:szCs w:val="22"/>
          <w:lang w:bidi="ar-SA"/>
        </w:rPr>
      </w:pPr>
      <w:r w:rsidRPr="00713E84">
        <w:rPr>
          <w:rStyle w:val="Bodytext2"/>
          <w:rFonts w:asciiTheme="minorHAnsi" w:hAnsiTheme="minorHAnsi"/>
          <w:sz w:val="20"/>
          <w:szCs w:val="20"/>
        </w:rPr>
        <w:t>Liczba obiektów użyteczności publicznej z oceną stanu technicznego poniżej średniej wartości tj. 3,85</w:t>
      </w:r>
    </w:p>
    <w:p w14:paraId="5D5A469B" w14:textId="77777777" w:rsidR="00E764CF" w:rsidRPr="00713E84" w:rsidRDefault="00E764CF" w:rsidP="004118CD">
      <w:pPr>
        <w:rPr>
          <w:rFonts w:asciiTheme="minorHAnsi" w:hAnsiTheme="minorHAnsi" w:cstheme="minorHAnsi"/>
          <w:color w:val="auto"/>
          <w:sz w:val="22"/>
          <w:szCs w:val="22"/>
        </w:rPr>
      </w:pPr>
    </w:p>
    <w:p w14:paraId="5452DC95" w14:textId="27102D16" w:rsidR="00E764CF" w:rsidRPr="00713E84" w:rsidRDefault="00E764CF" w:rsidP="00713E84">
      <w:p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w:t>
      </w:r>
      <w:proofErr w:type="spellStart"/>
      <w:r w:rsidRPr="00713E84">
        <w:rPr>
          <w:rFonts w:asciiTheme="minorHAnsi" w:hAnsiTheme="minorHAnsi" w:cstheme="minorHAnsi"/>
          <w:color w:val="auto"/>
          <w:sz w:val="22"/>
          <w:szCs w:val="22"/>
          <w:u w:val="single"/>
        </w:rPr>
        <w:t>funkcjonalno</w:t>
      </w:r>
      <w:proofErr w:type="spellEnd"/>
      <w:r w:rsidRPr="00713E84">
        <w:rPr>
          <w:rFonts w:asciiTheme="minorHAnsi" w:hAnsiTheme="minorHAnsi" w:cstheme="minorHAnsi"/>
          <w:color w:val="auto"/>
          <w:sz w:val="22"/>
          <w:szCs w:val="22"/>
          <w:u w:val="single"/>
        </w:rPr>
        <w:t xml:space="preserve"> przestrzennych:</w:t>
      </w:r>
    </w:p>
    <w:p w14:paraId="49129ADF" w14:textId="77777777" w:rsidR="00E764CF" w:rsidRPr="00713E84" w:rsidRDefault="00E764CF" w:rsidP="00713E84">
      <w:pPr>
        <w:pStyle w:val="Akapitzlist"/>
        <w:numPr>
          <w:ilvl w:val="0"/>
          <w:numId w:val="11"/>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Liczba obiektów infrastruktury sportowej</w:t>
      </w:r>
    </w:p>
    <w:p w14:paraId="69CC48D5" w14:textId="77777777" w:rsidR="00E764CF" w:rsidRPr="00713E84" w:rsidRDefault="00E764CF" w:rsidP="00713E84">
      <w:pPr>
        <w:pStyle w:val="Akapitzlist"/>
        <w:numPr>
          <w:ilvl w:val="0"/>
          <w:numId w:val="11"/>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Liczba ogólnodostępnych placów zabaw i siłowni zewnętrznych ( bez szkolnych placów zabaw)</w:t>
      </w:r>
    </w:p>
    <w:p w14:paraId="01023645" w14:textId="5D12FBD4" w:rsidR="00E764CF" w:rsidRPr="00713E84" w:rsidRDefault="00E764CF" w:rsidP="00713E84">
      <w:pPr>
        <w:pStyle w:val="Akapitzlist"/>
        <w:numPr>
          <w:ilvl w:val="0"/>
          <w:numId w:val="11"/>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Liczba zabytków</w:t>
      </w:r>
    </w:p>
    <w:p w14:paraId="1CED3E35" w14:textId="77777777" w:rsidR="00D157EA" w:rsidRPr="00713E84" w:rsidRDefault="00D157EA" w:rsidP="004118CD">
      <w:pPr>
        <w:rPr>
          <w:rFonts w:asciiTheme="minorHAnsi" w:hAnsiTheme="minorHAnsi" w:cstheme="minorHAnsi"/>
          <w:color w:val="auto"/>
          <w:sz w:val="22"/>
          <w:szCs w:val="22"/>
        </w:rPr>
      </w:pPr>
    </w:p>
    <w:p w14:paraId="25843D23" w14:textId="32E674EE" w:rsidR="00D157EA" w:rsidRPr="00713E84" w:rsidRDefault="00D157EA" w:rsidP="00713E84">
      <w:pPr>
        <w:spacing w:line="360" w:lineRule="auto"/>
        <w:rPr>
          <w:rFonts w:asciiTheme="minorHAnsi" w:eastAsia="Times New Roman" w:hAnsiTheme="minorHAnsi" w:cstheme="minorHAnsi"/>
          <w:sz w:val="22"/>
          <w:szCs w:val="22"/>
        </w:rPr>
      </w:pPr>
      <w:r w:rsidRPr="00713E84">
        <w:rPr>
          <w:rFonts w:asciiTheme="minorHAnsi" w:hAnsiTheme="minorHAnsi" w:cstheme="minorHAnsi"/>
          <w:b/>
          <w:bCs/>
          <w:color w:val="auto"/>
          <w:sz w:val="22"/>
          <w:szCs w:val="22"/>
        </w:rPr>
        <w:t xml:space="preserve">Obszar 3 </w:t>
      </w:r>
      <w:r w:rsidRPr="00713E84">
        <w:rPr>
          <w:rFonts w:asciiTheme="minorHAnsi" w:hAnsiTheme="minorHAnsi" w:cstheme="minorHAnsi"/>
          <w:color w:val="auto"/>
          <w:sz w:val="22"/>
          <w:szCs w:val="22"/>
        </w:rPr>
        <w:t xml:space="preserve">wyznaczonego obszaru rewitalizacji leży w miejscowości Kłoda, które znajduje się w środkowej części Gminy Rydzyna, obejmuje numery </w:t>
      </w:r>
      <w:r w:rsidRPr="00713E84">
        <w:rPr>
          <w:rFonts w:asciiTheme="minorHAnsi" w:eastAsia="Times New Roman" w:hAnsiTheme="minorHAnsi" w:cstheme="minorHAnsi"/>
          <w:sz w:val="22"/>
          <w:szCs w:val="22"/>
        </w:rPr>
        <w:t>Kłoda od 8 do 55, Kłoda od 124 do 140.</w:t>
      </w:r>
    </w:p>
    <w:p w14:paraId="20EA81EC" w14:textId="77777777" w:rsidR="00336AC8" w:rsidRPr="00713E84" w:rsidRDefault="00336AC8" w:rsidP="004118CD">
      <w:pPr>
        <w:rPr>
          <w:rFonts w:asciiTheme="minorHAnsi" w:hAnsiTheme="minorHAnsi" w:cstheme="minorHAnsi"/>
          <w:color w:val="auto"/>
          <w:sz w:val="22"/>
          <w:szCs w:val="22"/>
        </w:rPr>
      </w:pPr>
    </w:p>
    <w:p w14:paraId="20AE9EF1" w14:textId="36922D8E" w:rsidR="00D157EA" w:rsidRPr="00713E84" w:rsidRDefault="00D157EA" w:rsidP="00713E84">
      <w:p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Na obszarze tym zdiagnozowano występowanie następujących problemów</w:t>
      </w:r>
    </w:p>
    <w:p w14:paraId="66143D3E" w14:textId="77777777" w:rsidR="00D157EA" w:rsidRPr="00713E84" w:rsidRDefault="00D157EA" w:rsidP="00713E84">
      <w:p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u w:val="single"/>
        </w:rPr>
        <w:t>- społecznych</w:t>
      </w:r>
      <w:r w:rsidRPr="00713E84">
        <w:rPr>
          <w:rFonts w:asciiTheme="minorHAnsi" w:hAnsiTheme="minorHAnsi" w:cstheme="minorHAnsi"/>
          <w:color w:val="auto"/>
          <w:sz w:val="22"/>
          <w:szCs w:val="22"/>
        </w:rPr>
        <w:t>:</w:t>
      </w:r>
    </w:p>
    <w:p w14:paraId="1F7C2A61" w14:textId="4A833FDF" w:rsidR="00336AC8" w:rsidRPr="00713E84" w:rsidRDefault="00336AC8" w:rsidP="00713E84">
      <w:pPr>
        <w:pStyle w:val="Akapitzlist"/>
        <w:numPr>
          <w:ilvl w:val="0"/>
          <w:numId w:val="12"/>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Liczba osób korzystających z pomocy społecznej </w:t>
      </w:r>
    </w:p>
    <w:p w14:paraId="79728B60" w14:textId="77777777" w:rsidR="00336AC8" w:rsidRPr="00713E84" w:rsidRDefault="00336AC8" w:rsidP="00713E84">
      <w:pPr>
        <w:pStyle w:val="Akapitzlist"/>
        <w:numPr>
          <w:ilvl w:val="0"/>
          <w:numId w:val="12"/>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Liczba osób korzystających z pomocy społecznej z tytułu długotrwałej lub ciężkiej choroby oraz niepełnosprawności </w:t>
      </w:r>
    </w:p>
    <w:p w14:paraId="3A59CE4C" w14:textId="77777777" w:rsidR="00336AC8" w:rsidRPr="00713E84" w:rsidRDefault="00336AC8" w:rsidP="00713E84">
      <w:pPr>
        <w:pStyle w:val="Akapitzlist"/>
        <w:numPr>
          <w:ilvl w:val="0"/>
          <w:numId w:val="12"/>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Liczba osób korzystających z pomocy społecznej z tytułu ubóstwa </w:t>
      </w:r>
    </w:p>
    <w:p w14:paraId="009DFA5B" w14:textId="283617E5" w:rsidR="00336AC8" w:rsidRPr="00713E84" w:rsidRDefault="00336AC8" w:rsidP="00713E84">
      <w:pPr>
        <w:pStyle w:val="Akapitzlist"/>
        <w:numPr>
          <w:ilvl w:val="0"/>
          <w:numId w:val="12"/>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Liczba osób korzystających z pomocy społecznej z tytułu bezradności </w:t>
      </w:r>
    </w:p>
    <w:p w14:paraId="7F5CC996" w14:textId="3E3F636A" w:rsidR="00336AC8" w:rsidRPr="00713E84" w:rsidRDefault="00336AC8" w:rsidP="00713E84">
      <w:pPr>
        <w:pStyle w:val="Akapitzlist"/>
        <w:numPr>
          <w:ilvl w:val="0"/>
          <w:numId w:val="12"/>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Liczba osób korzystających z pomocy społecznej z tytułu wielodzietności </w:t>
      </w:r>
    </w:p>
    <w:p w14:paraId="32B61DCA" w14:textId="20D5AE54" w:rsidR="00336AC8" w:rsidRPr="00713E84" w:rsidRDefault="00336AC8" w:rsidP="00713E84">
      <w:pPr>
        <w:pStyle w:val="Akapitzlist"/>
        <w:numPr>
          <w:ilvl w:val="0"/>
          <w:numId w:val="12"/>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Liczba czynów karalnych popełnionych przez nieletnich ( 13-17 lat) </w:t>
      </w:r>
    </w:p>
    <w:p w14:paraId="0FA1AE72" w14:textId="77777777" w:rsidR="00336AC8" w:rsidRPr="00713E84" w:rsidRDefault="00336AC8" w:rsidP="00713E84">
      <w:pPr>
        <w:pStyle w:val="Akapitzlist"/>
        <w:numPr>
          <w:ilvl w:val="0"/>
          <w:numId w:val="12"/>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Liczba osób z orzeczeniem o stopniu niepełnosprawności</w:t>
      </w:r>
    </w:p>
    <w:p w14:paraId="48ADF9A5" w14:textId="77777777" w:rsidR="00336AC8" w:rsidRPr="00713E84" w:rsidRDefault="00336AC8" w:rsidP="00713E84">
      <w:pPr>
        <w:pStyle w:val="Akapitzlist"/>
        <w:numPr>
          <w:ilvl w:val="0"/>
          <w:numId w:val="12"/>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Liczba osób urodzonych w 2022r.</w:t>
      </w:r>
    </w:p>
    <w:p w14:paraId="554F0B8D" w14:textId="77777777" w:rsidR="00336AC8" w:rsidRPr="00713E84" w:rsidRDefault="00336AC8" w:rsidP="00713E84">
      <w:pPr>
        <w:pStyle w:val="Akapitzlist"/>
        <w:numPr>
          <w:ilvl w:val="0"/>
          <w:numId w:val="12"/>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Ludność w wieku poprodukcyjnym w stosunku do ludności w wieku produkcyjnym</w:t>
      </w:r>
    </w:p>
    <w:p w14:paraId="09B81E33" w14:textId="547B0D8B" w:rsidR="00D157EA" w:rsidRPr="00713E84" w:rsidRDefault="00336AC8" w:rsidP="00713E84">
      <w:pPr>
        <w:pStyle w:val="Akapitzlist"/>
        <w:numPr>
          <w:ilvl w:val="0"/>
          <w:numId w:val="12"/>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Liczba fundacji, stowarzyszeń i organizacji społecznych</w:t>
      </w:r>
    </w:p>
    <w:p w14:paraId="13005C15" w14:textId="1D7C2BA3" w:rsidR="00336AC8" w:rsidRDefault="00336AC8" w:rsidP="004118CD">
      <w:pPr>
        <w:rPr>
          <w:rFonts w:asciiTheme="minorHAnsi" w:hAnsiTheme="minorHAnsi" w:cstheme="minorHAnsi"/>
          <w:color w:val="auto"/>
          <w:sz w:val="22"/>
          <w:szCs w:val="22"/>
          <w:u w:val="single"/>
        </w:rPr>
      </w:pPr>
    </w:p>
    <w:p w14:paraId="1DD880C7" w14:textId="77777777" w:rsidR="00C17D80" w:rsidRDefault="00C17D80" w:rsidP="004118CD">
      <w:pPr>
        <w:rPr>
          <w:rFonts w:asciiTheme="minorHAnsi" w:hAnsiTheme="minorHAnsi" w:cstheme="minorHAnsi"/>
          <w:color w:val="auto"/>
          <w:sz w:val="22"/>
          <w:szCs w:val="22"/>
          <w:u w:val="single"/>
        </w:rPr>
      </w:pPr>
    </w:p>
    <w:p w14:paraId="1135ACF4" w14:textId="77777777" w:rsidR="00C17D80" w:rsidRPr="00C17D80" w:rsidRDefault="00C17D80" w:rsidP="004118CD">
      <w:pPr>
        <w:rPr>
          <w:rFonts w:asciiTheme="minorHAnsi" w:hAnsiTheme="minorHAnsi" w:cstheme="minorHAnsi"/>
          <w:color w:val="auto"/>
          <w:sz w:val="22"/>
          <w:szCs w:val="22"/>
          <w:u w:val="single"/>
        </w:rPr>
      </w:pPr>
    </w:p>
    <w:p w14:paraId="5089AD51" w14:textId="1AEBE68C" w:rsidR="00336AC8" w:rsidRPr="00C17D80" w:rsidRDefault="00336AC8" w:rsidP="00713E84">
      <w:pPr>
        <w:spacing w:line="360" w:lineRule="auto"/>
        <w:rPr>
          <w:rFonts w:asciiTheme="minorHAnsi" w:hAnsiTheme="minorHAnsi" w:cstheme="minorHAnsi"/>
          <w:color w:val="auto"/>
          <w:sz w:val="22"/>
          <w:szCs w:val="22"/>
          <w:u w:val="single"/>
        </w:rPr>
      </w:pPr>
      <w:r w:rsidRPr="00C17D80">
        <w:rPr>
          <w:rFonts w:asciiTheme="minorHAnsi" w:hAnsiTheme="minorHAnsi" w:cstheme="minorHAnsi"/>
          <w:color w:val="auto"/>
          <w:sz w:val="22"/>
          <w:szCs w:val="22"/>
          <w:u w:val="single"/>
        </w:rPr>
        <w:t>-gospodarczych:</w:t>
      </w:r>
    </w:p>
    <w:p w14:paraId="07FC35D4" w14:textId="77777777" w:rsidR="00336AC8" w:rsidRPr="00713E84" w:rsidRDefault="00336AC8" w:rsidP="00713E84">
      <w:pPr>
        <w:pStyle w:val="Akapitzlist"/>
        <w:numPr>
          <w:ilvl w:val="0"/>
          <w:numId w:val="13"/>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Liczba zarejestrowanych podmiotów gospodarczych ( w tym spółki prawa handlowego)</w:t>
      </w:r>
    </w:p>
    <w:p w14:paraId="6E3F62D1" w14:textId="77777777" w:rsidR="00336AC8" w:rsidRPr="00713E84" w:rsidRDefault="00336AC8" w:rsidP="004118CD">
      <w:pPr>
        <w:rPr>
          <w:rFonts w:asciiTheme="minorHAnsi" w:hAnsiTheme="minorHAnsi" w:cstheme="minorHAnsi"/>
          <w:color w:val="auto"/>
          <w:sz w:val="22"/>
          <w:szCs w:val="22"/>
        </w:rPr>
      </w:pPr>
    </w:p>
    <w:p w14:paraId="4F030733" w14:textId="2B762392" w:rsidR="00336AC8" w:rsidRPr="00C17D80" w:rsidRDefault="00336AC8" w:rsidP="00713E84">
      <w:pPr>
        <w:spacing w:line="360" w:lineRule="auto"/>
        <w:rPr>
          <w:rFonts w:asciiTheme="minorHAnsi" w:hAnsiTheme="minorHAnsi" w:cstheme="minorHAnsi"/>
          <w:color w:val="auto"/>
          <w:sz w:val="22"/>
          <w:szCs w:val="22"/>
          <w:u w:val="single"/>
        </w:rPr>
      </w:pPr>
      <w:r w:rsidRPr="00C17D80">
        <w:rPr>
          <w:rFonts w:asciiTheme="minorHAnsi" w:hAnsiTheme="minorHAnsi" w:cstheme="minorHAnsi"/>
          <w:color w:val="auto"/>
          <w:sz w:val="22"/>
          <w:szCs w:val="22"/>
          <w:u w:val="single"/>
        </w:rPr>
        <w:t>-technicznych:</w:t>
      </w:r>
    </w:p>
    <w:p w14:paraId="475C52AA" w14:textId="77777777" w:rsidR="00AD45A2" w:rsidRDefault="00336AC8" w:rsidP="004118CD">
      <w:pPr>
        <w:pStyle w:val="Akapitzlist"/>
        <w:numPr>
          <w:ilvl w:val="0"/>
          <w:numId w:val="13"/>
        </w:numPr>
        <w:spacing w:line="360" w:lineRule="auto"/>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Liczba indywidualnych źródeł ogrzewania na paliwa stałe - Poniżej 3 klasy lub brak </w:t>
      </w:r>
      <w:r w:rsidR="009A4AB4" w:rsidRPr="00713E84">
        <w:rPr>
          <w:rFonts w:asciiTheme="minorHAnsi" w:hAnsiTheme="minorHAnsi" w:cstheme="minorHAnsi"/>
          <w:color w:val="auto"/>
          <w:sz w:val="22"/>
          <w:szCs w:val="22"/>
        </w:rPr>
        <w:t>deklaracji CEEB</w:t>
      </w:r>
    </w:p>
    <w:p w14:paraId="3C8E2D3A" w14:textId="77777777" w:rsidR="00AD45A2" w:rsidRPr="005C207F" w:rsidRDefault="00AD45A2" w:rsidP="00AD45A2">
      <w:pPr>
        <w:spacing w:line="360" w:lineRule="auto"/>
        <w:rPr>
          <w:rFonts w:asciiTheme="minorHAnsi" w:hAnsiTheme="minorHAnsi" w:cstheme="minorHAnsi"/>
          <w:color w:val="auto"/>
          <w:sz w:val="22"/>
          <w:szCs w:val="22"/>
        </w:rPr>
      </w:pPr>
    </w:p>
    <w:p w14:paraId="61B7D648" w14:textId="049FA485" w:rsidR="00B84A19" w:rsidRPr="005C207F" w:rsidRDefault="00AD45A2" w:rsidP="00584C5E">
      <w:pPr>
        <w:spacing w:line="360" w:lineRule="auto"/>
        <w:jc w:val="both"/>
        <w:rPr>
          <w:rFonts w:asciiTheme="minorHAnsi" w:hAnsiTheme="minorHAnsi" w:cstheme="minorHAnsi"/>
          <w:color w:val="auto"/>
          <w:sz w:val="22"/>
          <w:szCs w:val="22"/>
        </w:rPr>
      </w:pPr>
      <w:r w:rsidRPr="005C207F">
        <w:rPr>
          <w:rFonts w:asciiTheme="minorHAnsi" w:hAnsiTheme="minorHAnsi" w:cstheme="minorHAnsi"/>
          <w:b/>
          <w:bCs/>
          <w:color w:val="auto"/>
          <w:sz w:val="22"/>
          <w:szCs w:val="22"/>
        </w:rPr>
        <w:t>Cześć obszaru 4</w:t>
      </w:r>
      <w:r w:rsidR="00584C5E" w:rsidRPr="005C207F">
        <w:rPr>
          <w:rFonts w:asciiTheme="minorHAnsi" w:hAnsiTheme="minorHAnsi" w:cstheme="minorHAnsi"/>
          <w:b/>
          <w:bCs/>
          <w:color w:val="auto"/>
          <w:sz w:val="22"/>
          <w:szCs w:val="22"/>
        </w:rPr>
        <w:t xml:space="preserve"> (działki o numerze ewidencyjnym 554, 555/2)</w:t>
      </w:r>
      <w:r w:rsidRPr="005C207F">
        <w:rPr>
          <w:rFonts w:asciiTheme="minorHAnsi" w:hAnsiTheme="minorHAnsi" w:cstheme="minorHAnsi"/>
          <w:color w:val="auto"/>
          <w:sz w:val="22"/>
          <w:szCs w:val="22"/>
        </w:rPr>
        <w:t xml:space="preserve"> wyznaczony jako obszar rewitalizacji leży w miejscowości Kłoda</w:t>
      </w:r>
      <w:r w:rsidR="00584C5E" w:rsidRPr="005C207F">
        <w:rPr>
          <w:rFonts w:asciiTheme="minorHAnsi" w:hAnsiTheme="minorHAnsi" w:cstheme="minorHAnsi"/>
          <w:color w:val="auto"/>
          <w:sz w:val="22"/>
          <w:szCs w:val="22"/>
        </w:rPr>
        <w:t xml:space="preserve"> i </w:t>
      </w:r>
      <w:r w:rsidRPr="005C207F">
        <w:rPr>
          <w:rFonts w:asciiTheme="minorHAnsi" w:hAnsiTheme="minorHAnsi" w:cstheme="minorHAnsi"/>
          <w:color w:val="auto"/>
          <w:sz w:val="22"/>
          <w:szCs w:val="22"/>
        </w:rPr>
        <w:t xml:space="preserve"> znajduje się w zachodniej części Gminy Rydzyna</w:t>
      </w:r>
      <w:r w:rsidR="00584C5E" w:rsidRPr="005C207F">
        <w:rPr>
          <w:rFonts w:asciiTheme="minorHAnsi" w:hAnsiTheme="minorHAnsi" w:cstheme="minorHAnsi"/>
          <w:color w:val="auto"/>
          <w:sz w:val="22"/>
          <w:szCs w:val="22"/>
        </w:rPr>
        <w:t>.</w:t>
      </w:r>
    </w:p>
    <w:p w14:paraId="129236D4" w14:textId="77777777" w:rsidR="00B84A19" w:rsidRDefault="00B84A19" w:rsidP="00584C5E">
      <w:pPr>
        <w:spacing w:line="360" w:lineRule="auto"/>
        <w:jc w:val="both"/>
        <w:rPr>
          <w:rFonts w:asciiTheme="minorHAnsi" w:hAnsiTheme="minorHAnsi" w:cstheme="minorHAnsi"/>
          <w:color w:val="FF0000"/>
          <w:sz w:val="22"/>
          <w:szCs w:val="22"/>
        </w:rPr>
      </w:pPr>
    </w:p>
    <w:p w14:paraId="62A2820F" w14:textId="09B8FC2E" w:rsidR="00BC627F" w:rsidRPr="00713E84" w:rsidRDefault="00BC627F" w:rsidP="00584C5E">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Na </w:t>
      </w:r>
      <w:r w:rsidR="00584C5E">
        <w:rPr>
          <w:rFonts w:asciiTheme="minorHAnsi" w:hAnsiTheme="minorHAnsi" w:cstheme="minorHAnsi"/>
          <w:color w:val="auto"/>
          <w:sz w:val="22"/>
          <w:szCs w:val="22"/>
        </w:rPr>
        <w:t xml:space="preserve">całym </w:t>
      </w:r>
      <w:r w:rsidRPr="00713E84">
        <w:rPr>
          <w:rFonts w:asciiTheme="minorHAnsi" w:hAnsiTheme="minorHAnsi" w:cstheme="minorHAnsi"/>
          <w:color w:val="auto"/>
          <w:sz w:val="22"/>
          <w:szCs w:val="22"/>
        </w:rPr>
        <w:t>obszarze</w:t>
      </w:r>
      <w:r w:rsidR="00E4569E">
        <w:rPr>
          <w:rFonts w:asciiTheme="minorHAnsi" w:hAnsiTheme="minorHAnsi" w:cstheme="minorHAnsi"/>
          <w:color w:val="auto"/>
          <w:sz w:val="22"/>
          <w:szCs w:val="22"/>
        </w:rPr>
        <w:t xml:space="preserve"> nr 4</w:t>
      </w:r>
      <w:r w:rsidRPr="00713E84">
        <w:rPr>
          <w:rFonts w:asciiTheme="minorHAnsi" w:hAnsiTheme="minorHAnsi" w:cstheme="minorHAnsi"/>
          <w:color w:val="auto"/>
          <w:sz w:val="22"/>
          <w:szCs w:val="22"/>
        </w:rPr>
        <w:t xml:space="preserve"> zdiagnozowano występowanie następujących problemów</w:t>
      </w:r>
    </w:p>
    <w:p w14:paraId="0F645B3C" w14:textId="77777777" w:rsidR="00BC627F" w:rsidRPr="00713E84" w:rsidRDefault="00BC627F" w:rsidP="00584C5E">
      <w:p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u w:val="single"/>
        </w:rPr>
        <w:t>- społecznych</w:t>
      </w:r>
      <w:r w:rsidRPr="00713E84">
        <w:rPr>
          <w:rFonts w:asciiTheme="minorHAnsi" w:hAnsiTheme="minorHAnsi" w:cstheme="minorHAnsi"/>
          <w:color w:val="auto"/>
          <w:sz w:val="22"/>
          <w:szCs w:val="22"/>
        </w:rPr>
        <w:t>:</w:t>
      </w:r>
    </w:p>
    <w:p w14:paraId="3C756C63" w14:textId="23A1C946" w:rsidR="00BC627F" w:rsidRPr="00713E84" w:rsidRDefault="00BC627F" w:rsidP="00584C5E">
      <w:pPr>
        <w:pStyle w:val="Akapitzlist"/>
        <w:numPr>
          <w:ilvl w:val="0"/>
          <w:numId w:val="12"/>
        </w:num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Liczba osób korzystających z pomocy społecznej </w:t>
      </w:r>
      <w:r>
        <w:rPr>
          <w:rFonts w:asciiTheme="minorHAnsi" w:hAnsiTheme="minorHAnsi" w:cstheme="minorHAnsi"/>
          <w:color w:val="auto"/>
          <w:sz w:val="22"/>
          <w:szCs w:val="22"/>
        </w:rPr>
        <w:t xml:space="preserve">dotkniętych problemem alkoholowym </w:t>
      </w:r>
    </w:p>
    <w:p w14:paraId="2B0B1CAC" w14:textId="21BDCD6F" w:rsidR="00BC627F" w:rsidRPr="00713E84" w:rsidRDefault="00BC627F" w:rsidP="00584C5E">
      <w:pPr>
        <w:pStyle w:val="Akapitzlist"/>
        <w:numPr>
          <w:ilvl w:val="0"/>
          <w:numId w:val="12"/>
        </w:num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Liczba osób korzystających z pomocy społecznej z tytułu </w:t>
      </w:r>
      <w:r>
        <w:rPr>
          <w:rFonts w:asciiTheme="minorHAnsi" w:hAnsiTheme="minorHAnsi" w:cstheme="minorHAnsi"/>
          <w:color w:val="auto"/>
          <w:sz w:val="22"/>
          <w:szCs w:val="22"/>
        </w:rPr>
        <w:t>bezrobocia</w:t>
      </w:r>
      <w:r w:rsidRPr="00713E84">
        <w:rPr>
          <w:rFonts w:asciiTheme="minorHAnsi" w:hAnsiTheme="minorHAnsi" w:cstheme="minorHAnsi"/>
          <w:color w:val="auto"/>
          <w:sz w:val="22"/>
          <w:szCs w:val="22"/>
        </w:rPr>
        <w:t xml:space="preserve"> </w:t>
      </w:r>
    </w:p>
    <w:p w14:paraId="6457BAB7" w14:textId="6571FFAB" w:rsidR="00BC627F" w:rsidRPr="00713E84" w:rsidRDefault="00BC627F" w:rsidP="00584C5E">
      <w:pPr>
        <w:pStyle w:val="Akapitzlist"/>
        <w:numPr>
          <w:ilvl w:val="0"/>
          <w:numId w:val="12"/>
        </w:num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Liczba </w:t>
      </w:r>
      <w:r>
        <w:rPr>
          <w:rFonts w:asciiTheme="minorHAnsi" w:hAnsiTheme="minorHAnsi" w:cstheme="minorHAnsi"/>
          <w:color w:val="auto"/>
          <w:sz w:val="22"/>
          <w:szCs w:val="22"/>
        </w:rPr>
        <w:t>stwierdzonych przestępstw i wykroczeń w tym czynów karalnych nieletnich</w:t>
      </w:r>
    </w:p>
    <w:p w14:paraId="563C5A22" w14:textId="4D5BDF7E" w:rsidR="00BC627F" w:rsidRPr="00713E84" w:rsidRDefault="00BC627F" w:rsidP="00584C5E">
      <w:pPr>
        <w:pStyle w:val="Akapitzlist"/>
        <w:numPr>
          <w:ilvl w:val="0"/>
          <w:numId w:val="12"/>
        </w:num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Liczba </w:t>
      </w:r>
      <w:r>
        <w:rPr>
          <w:rFonts w:asciiTheme="minorHAnsi" w:hAnsiTheme="minorHAnsi" w:cstheme="minorHAnsi"/>
          <w:color w:val="auto"/>
          <w:sz w:val="22"/>
          <w:szCs w:val="22"/>
        </w:rPr>
        <w:t>wydanych niebieskich kart</w:t>
      </w:r>
    </w:p>
    <w:p w14:paraId="645AAD7B" w14:textId="793C9DD0" w:rsidR="00BC627F" w:rsidRPr="00C17D80" w:rsidRDefault="00BC627F" w:rsidP="00584C5E">
      <w:pPr>
        <w:spacing w:line="360" w:lineRule="auto"/>
        <w:jc w:val="both"/>
        <w:rPr>
          <w:rFonts w:asciiTheme="minorHAnsi" w:hAnsiTheme="minorHAnsi" w:cstheme="minorHAnsi"/>
          <w:color w:val="auto"/>
          <w:sz w:val="22"/>
          <w:szCs w:val="22"/>
          <w:u w:val="single"/>
        </w:rPr>
      </w:pPr>
      <w:r w:rsidRPr="00C17D80">
        <w:rPr>
          <w:rFonts w:asciiTheme="minorHAnsi" w:hAnsiTheme="minorHAnsi" w:cstheme="minorHAnsi"/>
          <w:color w:val="auto"/>
          <w:sz w:val="22"/>
          <w:szCs w:val="22"/>
          <w:u w:val="single"/>
        </w:rPr>
        <w:t>-</w:t>
      </w:r>
      <w:r w:rsidR="00C17D80" w:rsidRPr="00C17D80">
        <w:rPr>
          <w:rFonts w:asciiTheme="minorHAnsi" w:hAnsiTheme="minorHAnsi" w:cstheme="minorHAnsi"/>
          <w:color w:val="auto"/>
          <w:sz w:val="22"/>
          <w:szCs w:val="22"/>
          <w:u w:val="single"/>
        </w:rPr>
        <w:t xml:space="preserve"> </w:t>
      </w:r>
      <w:r w:rsidRPr="00C17D80">
        <w:rPr>
          <w:rFonts w:asciiTheme="minorHAnsi" w:hAnsiTheme="minorHAnsi" w:cstheme="minorHAnsi"/>
          <w:color w:val="auto"/>
          <w:sz w:val="22"/>
          <w:szCs w:val="22"/>
          <w:u w:val="single"/>
        </w:rPr>
        <w:t>przestrzenno</w:t>
      </w:r>
      <w:r w:rsidR="00C17D80" w:rsidRPr="00C17D80">
        <w:rPr>
          <w:rFonts w:asciiTheme="minorHAnsi" w:hAnsiTheme="minorHAnsi" w:cstheme="minorHAnsi"/>
          <w:color w:val="auto"/>
          <w:sz w:val="22"/>
          <w:szCs w:val="22"/>
          <w:u w:val="single"/>
        </w:rPr>
        <w:t>-</w:t>
      </w:r>
      <w:r w:rsidRPr="00C17D80">
        <w:rPr>
          <w:rFonts w:asciiTheme="minorHAnsi" w:hAnsiTheme="minorHAnsi" w:cstheme="minorHAnsi"/>
          <w:color w:val="auto"/>
          <w:sz w:val="22"/>
          <w:szCs w:val="22"/>
          <w:u w:val="single"/>
        </w:rPr>
        <w:t xml:space="preserve"> funkcjonalnych:</w:t>
      </w:r>
    </w:p>
    <w:p w14:paraId="5B75298D" w14:textId="77777777" w:rsidR="00BC627F" w:rsidRPr="00713E84" w:rsidRDefault="00BC627F" w:rsidP="00584C5E">
      <w:pPr>
        <w:pStyle w:val="Akapitzlist"/>
        <w:numPr>
          <w:ilvl w:val="0"/>
          <w:numId w:val="12"/>
        </w:num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Liczba </w:t>
      </w:r>
      <w:r>
        <w:rPr>
          <w:rFonts w:asciiTheme="minorHAnsi" w:hAnsiTheme="minorHAnsi" w:cstheme="minorHAnsi"/>
          <w:color w:val="auto"/>
          <w:sz w:val="22"/>
          <w:szCs w:val="22"/>
        </w:rPr>
        <w:t>obiektów infrastruktury sportowej</w:t>
      </w:r>
    </w:p>
    <w:p w14:paraId="38C7F079" w14:textId="77777777" w:rsidR="00BC627F" w:rsidRPr="00713E84" w:rsidRDefault="00BC627F" w:rsidP="00584C5E">
      <w:pPr>
        <w:pStyle w:val="Akapitzlist"/>
        <w:numPr>
          <w:ilvl w:val="0"/>
          <w:numId w:val="12"/>
        </w:numPr>
        <w:spacing w:line="360" w:lineRule="auto"/>
        <w:jc w:val="both"/>
        <w:rPr>
          <w:rFonts w:asciiTheme="minorHAnsi" w:hAnsiTheme="minorHAnsi" w:cstheme="minorHAnsi"/>
          <w:color w:val="auto"/>
          <w:sz w:val="22"/>
          <w:szCs w:val="22"/>
        </w:rPr>
      </w:pPr>
      <w:r w:rsidRPr="00713E84">
        <w:rPr>
          <w:rFonts w:asciiTheme="minorHAnsi" w:hAnsiTheme="minorHAnsi" w:cstheme="minorHAnsi"/>
          <w:color w:val="auto"/>
          <w:sz w:val="22"/>
          <w:szCs w:val="22"/>
        </w:rPr>
        <w:t xml:space="preserve">Liczba </w:t>
      </w:r>
      <w:r>
        <w:rPr>
          <w:rFonts w:asciiTheme="minorHAnsi" w:hAnsiTheme="minorHAnsi" w:cstheme="minorHAnsi"/>
          <w:color w:val="auto"/>
          <w:sz w:val="22"/>
          <w:szCs w:val="22"/>
        </w:rPr>
        <w:t>ogólnodostępnych placów zabaw i siłowni (bez szkolnych placów zabaw)</w:t>
      </w:r>
    </w:p>
    <w:p w14:paraId="0AE52C20" w14:textId="64A46A63" w:rsidR="00D6148F" w:rsidRPr="00AD45A2" w:rsidRDefault="00D6148F" w:rsidP="00AD45A2">
      <w:pPr>
        <w:spacing w:line="360" w:lineRule="auto"/>
        <w:rPr>
          <w:rFonts w:asciiTheme="minorHAnsi" w:hAnsiTheme="minorHAnsi" w:cstheme="minorHAnsi"/>
          <w:color w:val="FF0000"/>
          <w:sz w:val="22"/>
          <w:szCs w:val="22"/>
        </w:rPr>
      </w:pPr>
      <w:r w:rsidRPr="00AD45A2">
        <w:rPr>
          <w:rFonts w:asciiTheme="minorHAnsi" w:hAnsiTheme="minorHAnsi" w:cstheme="minorHAnsi"/>
          <w:color w:val="FF0000"/>
          <w:sz w:val="22"/>
          <w:szCs w:val="22"/>
        </w:rPr>
        <w:br w:type="page"/>
      </w:r>
    </w:p>
    <w:p w14:paraId="1E5BB2B1" w14:textId="53E508A8" w:rsidR="00920AEE" w:rsidRDefault="00920AEE" w:rsidP="00713E84">
      <w:pPr>
        <w:pStyle w:val="Nagwek1"/>
        <w:spacing w:line="360" w:lineRule="auto"/>
        <w:rPr>
          <w:rFonts w:asciiTheme="minorHAnsi" w:hAnsiTheme="minorHAnsi"/>
        </w:rPr>
      </w:pPr>
      <w:bookmarkStart w:id="124" w:name="_Toc178934850"/>
      <w:r w:rsidRPr="00713E84">
        <w:rPr>
          <w:rFonts w:asciiTheme="minorHAnsi" w:hAnsiTheme="minorHAnsi"/>
        </w:rPr>
        <w:t>SPIS TABEL</w:t>
      </w:r>
      <w:r w:rsidR="006A19EB">
        <w:rPr>
          <w:rFonts w:asciiTheme="minorHAnsi" w:hAnsiTheme="minorHAnsi"/>
        </w:rPr>
        <w:t>.</w:t>
      </w:r>
      <w:bookmarkEnd w:id="124"/>
    </w:p>
    <w:p w14:paraId="0A991038" w14:textId="47239649" w:rsidR="00955D4E" w:rsidRDefault="00C27A78"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r>
        <w:fldChar w:fldCharType="begin"/>
      </w:r>
      <w:r>
        <w:instrText xml:space="preserve"> TOC \h \z \c "Tabela" </w:instrText>
      </w:r>
      <w:r>
        <w:fldChar w:fldCharType="separate"/>
      </w:r>
      <w:hyperlink w:anchor="_Toc183160491" w:history="1">
        <w:r w:rsidR="00955D4E" w:rsidRPr="002A1969">
          <w:rPr>
            <w:rStyle w:val="Hipercze"/>
            <w:noProof/>
          </w:rPr>
          <w:t>Tabela 1. Podział gminy Rydzyna na obszary.</w:t>
        </w:r>
        <w:r w:rsidR="00955D4E">
          <w:rPr>
            <w:noProof/>
            <w:webHidden/>
          </w:rPr>
          <w:tab/>
        </w:r>
        <w:r w:rsidR="00955D4E">
          <w:rPr>
            <w:noProof/>
            <w:webHidden/>
          </w:rPr>
          <w:fldChar w:fldCharType="begin"/>
        </w:r>
        <w:r w:rsidR="00955D4E">
          <w:rPr>
            <w:noProof/>
            <w:webHidden/>
          </w:rPr>
          <w:instrText xml:space="preserve"> PAGEREF _Toc183160491 \h </w:instrText>
        </w:r>
        <w:r w:rsidR="00955D4E">
          <w:rPr>
            <w:noProof/>
            <w:webHidden/>
          </w:rPr>
        </w:r>
        <w:r w:rsidR="00955D4E">
          <w:rPr>
            <w:noProof/>
            <w:webHidden/>
          </w:rPr>
          <w:fldChar w:fldCharType="separate"/>
        </w:r>
        <w:r w:rsidR="00146219">
          <w:rPr>
            <w:noProof/>
            <w:webHidden/>
          </w:rPr>
          <w:t>5</w:t>
        </w:r>
        <w:r w:rsidR="00955D4E">
          <w:rPr>
            <w:noProof/>
            <w:webHidden/>
          </w:rPr>
          <w:fldChar w:fldCharType="end"/>
        </w:r>
      </w:hyperlink>
    </w:p>
    <w:p w14:paraId="2D0FF2C3" w14:textId="0801C539"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492" w:history="1">
        <w:r w:rsidRPr="002A1969">
          <w:rPr>
            <w:rStyle w:val="Hipercze"/>
            <w:noProof/>
          </w:rPr>
          <w:t>Tabela 2. Zestawienie wykorzystanych wskaźników wraz z przypisanymi im wagami.</w:t>
        </w:r>
        <w:r>
          <w:rPr>
            <w:noProof/>
            <w:webHidden/>
          </w:rPr>
          <w:tab/>
        </w:r>
        <w:r>
          <w:rPr>
            <w:noProof/>
            <w:webHidden/>
          </w:rPr>
          <w:fldChar w:fldCharType="begin"/>
        </w:r>
        <w:r>
          <w:rPr>
            <w:noProof/>
            <w:webHidden/>
          </w:rPr>
          <w:instrText xml:space="preserve"> PAGEREF _Toc183160492 \h </w:instrText>
        </w:r>
        <w:r>
          <w:rPr>
            <w:noProof/>
            <w:webHidden/>
          </w:rPr>
        </w:r>
        <w:r>
          <w:rPr>
            <w:noProof/>
            <w:webHidden/>
          </w:rPr>
          <w:fldChar w:fldCharType="separate"/>
        </w:r>
        <w:r w:rsidR="00146219">
          <w:rPr>
            <w:noProof/>
            <w:webHidden/>
          </w:rPr>
          <w:t>7</w:t>
        </w:r>
        <w:r>
          <w:rPr>
            <w:noProof/>
            <w:webHidden/>
          </w:rPr>
          <w:fldChar w:fldCharType="end"/>
        </w:r>
      </w:hyperlink>
    </w:p>
    <w:p w14:paraId="57E0E214" w14:textId="2CD3E43D"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493" w:history="1">
        <w:r w:rsidRPr="002A1969">
          <w:rPr>
            <w:rStyle w:val="Hipercze"/>
            <w:noProof/>
          </w:rPr>
          <w:t>Tabela 3. Liczba osób bezrobotnych.</w:t>
        </w:r>
        <w:r>
          <w:rPr>
            <w:noProof/>
            <w:webHidden/>
          </w:rPr>
          <w:tab/>
        </w:r>
        <w:r>
          <w:rPr>
            <w:noProof/>
            <w:webHidden/>
          </w:rPr>
          <w:fldChar w:fldCharType="begin"/>
        </w:r>
        <w:r>
          <w:rPr>
            <w:noProof/>
            <w:webHidden/>
          </w:rPr>
          <w:instrText xml:space="preserve"> PAGEREF _Toc183160493 \h </w:instrText>
        </w:r>
        <w:r>
          <w:rPr>
            <w:noProof/>
            <w:webHidden/>
          </w:rPr>
        </w:r>
        <w:r>
          <w:rPr>
            <w:noProof/>
            <w:webHidden/>
          </w:rPr>
          <w:fldChar w:fldCharType="separate"/>
        </w:r>
        <w:r w:rsidR="00146219">
          <w:rPr>
            <w:noProof/>
            <w:webHidden/>
          </w:rPr>
          <w:t>11</w:t>
        </w:r>
        <w:r>
          <w:rPr>
            <w:noProof/>
            <w:webHidden/>
          </w:rPr>
          <w:fldChar w:fldCharType="end"/>
        </w:r>
      </w:hyperlink>
    </w:p>
    <w:p w14:paraId="694DFECB" w14:textId="7025E190"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494" w:history="1">
        <w:r w:rsidRPr="002A1969">
          <w:rPr>
            <w:rStyle w:val="Hipercze"/>
            <w:noProof/>
          </w:rPr>
          <w:t>Tabela 4. Liczba osób długotrwale bezrobotnych.</w:t>
        </w:r>
        <w:r>
          <w:rPr>
            <w:noProof/>
            <w:webHidden/>
          </w:rPr>
          <w:tab/>
        </w:r>
        <w:r>
          <w:rPr>
            <w:noProof/>
            <w:webHidden/>
          </w:rPr>
          <w:fldChar w:fldCharType="begin"/>
        </w:r>
        <w:r>
          <w:rPr>
            <w:noProof/>
            <w:webHidden/>
          </w:rPr>
          <w:instrText xml:space="preserve"> PAGEREF _Toc183160494 \h </w:instrText>
        </w:r>
        <w:r>
          <w:rPr>
            <w:noProof/>
            <w:webHidden/>
          </w:rPr>
        </w:r>
        <w:r>
          <w:rPr>
            <w:noProof/>
            <w:webHidden/>
          </w:rPr>
          <w:fldChar w:fldCharType="separate"/>
        </w:r>
        <w:r w:rsidR="00146219">
          <w:rPr>
            <w:noProof/>
            <w:webHidden/>
          </w:rPr>
          <w:t>12</w:t>
        </w:r>
        <w:r>
          <w:rPr>
            <w:noProof/>
            <w:webHidden/>
          </w:rPr>
          <w:fldChar w:fldCharType="end"/>
        </w:r>
      </w:hyperlink>
    </w:p>
    <w:p w14:paraId="7034904E" w14:textId="796C8A30"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495" w:history="1">
        <w:r w:rsidRPr="002A1969">
          <w:rPr>
            <w:rStyle w:val="Hipercze"/>
            <w:noProof/>
          </w:rPr>
          <w:t>Tabela 5. Liczba osób korzystających z pomocy społecznej.</w:t>
        </w:r>
        <w:r>
          <w:rPr>
            <w:noProof/>
            <w:webHidden/>
          </w:rPr>
          <w:tab/>
        </w:r>
        <w:r>
          <w:rPr>
            <w:noProof/>
            <w:webHidden/>
          </w:rPr>
          <w:fldChar w:fldCharType="begin"/>
        </w:r>
        <w:r>
          <w:rPr>
            <w:noProof/>
            <w:webHidden/>
          </w:rPr>
          <w:instrText xml:space="preserve"> PAGEREF _Toc183160495 \h </w:instrText>
        </w:r>
        <w:r>
          <w:rPr>
            <w:noProof/>
            <w:webHidden/>
          </w:rPr>
        </w:r>
        <w:r>
          <w:rPr>
            <w:noProof/>
            <w:webHidden/>
          </w:rPr>
          <w:fldChar w:fldCharType="separate"/>
        </w:r>
        <w:r w:rsidR="00146219">
          <w:rPr>
            <w:noProof/>
            <w:webHidden/>
          </w:rPr>
          <w:t>14</w:t>
        </w:r>
        <w:r>
          <w:rPr>
            <w:noProof/>
            <w:webHidden/>
          </w:rPr>
          <w:fldChar w:fldCharType="end"/>
        </w:r>
      </w:hyperlink>
    </w:p>
    <w:p w14:paraId="2B90E305" w14:textId="5C29AB5D"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496" w:history="1">
        <w:r w:rsidRPr="002A1969">
          <w:rPr>
            <w:rStyle w:val="Hipercze"/>
            <w:noProof/>
          </w:rPr>
          <w:t>Tabela 6. Liczba osób korzystających z pomocy społecznej dotkniętych problemem alkoholowym.</w:t>
        </w:r>
        <w:r>
          <w:rPr>
            <w:noProof/>
            <w:webHidden/>
          </w:rPr>
          <w:tab/>
        </w:r>
        <w:r>
          <w:rPr>
            <w:noProof/>
            <w:webHidden/>
          </w:rPr>
          <w:fldChar w:fldCharType="begin"/>
        </w:r>
        <w:r>
          <w:rPr>
            <w:noProof/>
            <w:webHidden/>
          </w:rPr>
          <w:instrText xml:space="preserve"> PAGEREF _Toc183160496 \h </w:instrText>
        </w:r>
        <w:r>
          <w:rPr>
            <w:noProof/>
            <w:webHidden/>
          </w:rPr>
        </w:r>
        <w:r>
          <w:rPr>
            <w:noProof/>
            <w:webHidden/>
          </w:rPr>
          <w:fldChar w:fldCharType="separate"/>
        </w:r>
        <w:r w:rsidR="00146219">
          <w:rPr>
            <w:noProof/>
            <w:webHidden/>
          </w:rPr>
          <w:t>16</w:t>
        </w:r>
        <w:r>
          <w:rPr>
            <w:noProof/>
            <w:webHidden/>
          </w:rPr>
          <w:fldChar w:fldCharType="end"/>
        </w:r>
      </w:hyperlink>
    </w:p>
    <w:p w14:paraId="7061F2D5" w14:textId="22643708" w:rsidR="00955D4E" w:rsidRDefault="00955D4E" w:rsidP="00955D4E">
      <w:pPr>
        <w:pStyle w:val="Spisilustracji"/>
        <w:tabs>
          <w:tab w:val="right" w:leader="dot" w:pos="9288"/>
        </w:tabs>
        <w:spacing w:line="336" w:lineRule="auto"/>
        <w:ind w:left="851" w:hanging="851"/>
        <w:rPr>
          <w:rFonts w:eastAsiaTheme="minorEastAsia" w:cstheme="minorBidi"/>
          <w:noProof/>
          <w:color w:val="auto"/>
          <w:kern w:val="2"/>
          <w:szCs w:val="22"/>
          <w:lang w:bidi="ar-SA"/>
          <w14:ligatures w14:val="standardContextual"/>
        </w:rPr>
      </w:pPr>
      <w:hyperlink w:anchor="_Toc183160497" w:history="1">
        <w:r w:rsidRPr="002A1969">
          <w:rPr>
            <w:rStyle w:val="Hipercze"/>
            <w:noProof/>
          </w:rPr>
          <w:t>Tabela 7. Liczba osób korzystających z pomocy społecznej z tytułu długotrwałej lub ciężkiej choroby oraz niepełnosprawności.</w:t>
        </w:r>
        <w:r>
          <w:rPr>
            <w:noProof/>
            <w:webHidden/>
          </w:rPr>
          <w:tab/>
        </w:r>
        <w:r>
          <w:rPr>
            <w:noProof/>
            <w:webHidden/>
          </w:rPr>
          <w:fldChar w:fldCharType="begin"/>
        </w:r>
        <w:r>
          <w:rPr>
            <w:noProof/>
            <w:webHidden/>
          </w:rPr>
          <w:instrText xml:space="preserve"> PAGEREF _Toc183160497 \h </w:instrText>
        </w:r>
        <w:r>
          <w:rPr>
            <w:noProof/>
            <w:webHidden/>
          </w:rPr>
        </w:r>
        <w:r>
          <w:rPr>
            <w:noProof/>
            <w:webHidden/>
          </w:rPr>
          <w:fldChar w:fldCharType="separate"/>
        </w:r>
        <w:r w:rsidR="00146219">
          <w:rPr>
            <w:noProof/>
            <w:webHidden/>
          </w:rPr>
          <w:t>18</w:t>
        </w:r>
        <w:r>
          <w:rPr>
            <w:noProof/>
            <w:webHidden/>
          </w:rPr>
          <w:fldChar w:fldCharType="end"/>
        </w:r>
      </w:hyperlink>
    </w:p>
    <w:p w14:paraId="78ADC22C" w14:textId="0975F1A9"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498" w:history="1">
        <w:r w:rsidRPr="002A1969">
          <w:rPr>
            <w:rStyle w:val="Hipercze"/>
            <w:noProof/>
          </w:rPr>
          <w:t>Tabela 8. Liczba osób korzystających z pomocy społecznej z tytułu ubóstwa.</w:t>
        </w:r>
        <w:r>
          <w:rPr>
            <w:noProof/>
            <w:webHidden/>
          </w:rPr>
          <w:tab/>
        </w:r>
        <w:r>
          <w:rPr>
            <w:noProof/>
            <w:webHidden/>
          </w:rPr>
          <w:fldChar w:fldCharType="begin"/>
        </w:r>
        <w:r>
          <w:rPr>
            <w:noProof/>
            <w:webHidden/>
          </w:rPr>
          <w:instrText xml:space="preserve"> PAGEREF _Toc183160498 \h </w:instrText>
        </w:r>
        <w:r>
          <w:rPr>
            <w:noProof/>
            <w:webHidden/>
          </w:rPr>
        </w:r>
        <w:r>
          <w:rPr>
            <w:noProof/>
            <w:webHidden/>
          </w:rPr>
          <w:fldChar w:fldCharType="separate"/>
        </w:r>
        <w:r w:rsidR="00146219">
          <w:rPr>
            <w:noProof/>
            <w:webHidden/>
          </w:rPr>
          <w:t>20</w:t>
        </w:r>
        <w:r>
          <w:rPr>
            <w:noProof/>
            <w:webHidden/>
          </w:rPr>
          <w:fldChar w:fldCharType="end"/>
        </w:r>
      </w:hyperlink>
    </w:p>
    <w:p w14:paraId="3CFF084C" w14:textId="6C022856"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499" w:history="1">
        <w:r w:rsidRPr="002A1969">
          <w:rPr>
            <w:rStyle w:val="Hipercze"/>
            <w:noProof/>
          </w:rPr>
          <w:t>Tabela 9. Liczba osób korzystających z pomocy społecznej z tytułu bezradności.</w:t>
        </w:r>
        <w:r>
          <w:rPr>
            <w:noProof/>
            <w:webHidden/>
          </w:rPr>
          <w:tab/>
        </w:r>
        <w:r>
          <w:rPr>
            <w:noProof/>
            <w:webHidden/>
          </w:rPr>
          <w:fldChar w:fldCharType="begin"/>
        </w:r>
        <w:r>
          <w:rPr>
            <w:noProof/>
            <w:webHidden/>
          </w:rPr>
          <w:instrText xml:space="preserve"> PAGEREF _Toc183160499 \h </w:instrText>
        </w:r>
        <w:r>
          <w:rPr>
            <w:noProof/>
            <w:webHidden/>
          </w:rPr>
        </w:r>
        <w:r>
          <w:rPr>
            <w:noProof/>
            <w:webHidden/>
          </w:rPr>
          <w:fldChar w:fldCharType="separate"/>
        </w:r>
        <w:r w:rsidR="00146219">
          <w:rPr>
            <w:noProof/>
            <w:webHidden/>
          </w:rPr>
          <w:t>22</w:t>
        </w:r>
        <w:r>
          <w:rPr>
            <w:noProof/>
            <w:webHidden/>
          </w:rPr>
          <w:fldChar w:fldCharType="end"/>
        </w:r>
      </w:hyperlink>
    </w:p>
    <w:p w14:paraId="1EEE1E42" w14:textId="079C0FBC"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500" w:history="1">
        <w:r w:rsidRPr="002A1969">
          <w:rPr>
            <w:rStyle w:val="Hipercze"/>
            <w:noProof/>
          </w:rPr>
          <w:t>Tabela 10. Liczba osób korzystających z pomocy społecznej z tytułu bezdomności.</w:t>
        </w:r>
        <w:r>
          <w:rPr>
            <w:noProof/>
            <w:webHidden/>
          </w:rPr>
          <w:tab/>
        </w:r>
        <w:r>
          <w:rPr>
            <w:noProof/>
            <w:webHidden/>
          </w:rPr>
          <w:fldChar w:fldCharType="begin"/>
        </w:r>
        <w:r>
          <w:rPr>
            <w:noProof/>
            <w:webHidden/>
          </w:rPr>
          <w:instrText xml:space="preserve"> PAGEREF _Toc183160500 \h </w:instrText>
        </w:r>
        <w:r>
          <w:rPr>
            <w:noProof/>
            <w:webHidden/>
          </w:rPr>
        </w:r>
        <w:r>
          <w:rPr>
            <w:noProof/>
            <w:webHidden/>
          </w:rPr>
          <w:fldChar w:fldCharType="separate"/>
        </w:r>
        <w:r w:rsidR="00146219">
          <w:rPr>
            <w:noProof/>
            <w:webHidden/>
          </w:rPr>
          <w:t>23</w:t>
        </w:r>
        <w:r>
          <w:rPr>
            <w:noProof/>
            <w:webHidden/>
          </w:rPr>
          <w:fldChar w:fldCharType="end"/>
        </w:r>
      </w:hyperlink>
    </w:p>
    <w:p w14:paraId="300B8ADE" w14:textId="6C679FB6"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501" w:history="1">
        <w:r w:rsidRPr="002A1969">
          <w:rPr>
            <w:rStyle w:val="Hipercze"/>
            <w:noProof/>
          </w:rPr>
          <w:t>Tabela 11. Liczba osób korzystających z pomocy społecznej z tytułu bezrobocia.</w:t>
        </w:r>
        <w:r>
          <w:rPr>
            <w:noProof/>
            <w:webHidden/>
          </w:rPr>
          <w:tab/>
        </w:r>
        <w:r>
          <w:rPr>
            <w:noProof/>
            <w:webHidden/>
          </w:rPr>
          <w:fldChar w:fldCharType="begin"/>
        </w:r>
        <w:r>
          <w:rPr>
            <w:noProof/>
            <w:webHidden/>
          </w:rPr>
          <w:instrText xml:space="preserve"> PAGEREF _Toc183160501 \h </w:instrText>
        </w:r>
        <w:r>
          <w:rPr>
            <w:noProof/>
            <w:webHidden/>
          </w:rPr>
        </w:r>
        <w:r>
          <w:rPr>
            <w:noProof/>
            <w:webHidden/>
          </w:rPr>
          <w:fldChar w:fldCharType="separate"/>
        </w:r>
        <w:r w:rsidR="00146219">
          <w:rPr>
            <w:noProof/>
            <w:webHidden/>
          </w:rPr>
          <w:t>25</w:t>
        </w:r>
        <w:r>
          <w:rPr>
            <w:noProof/>
            <w:webHidden/>
          </w:rPr>
          <w:fldChar w:fldCharType="end"/>
        </w:r>
      </w:hyperlink>
    </w:p>
    <w:p w14:paraId="45DB25AA" w14:textId="2E9EA5FD"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502" w:history="1">
        <w:r w:rsidRPr="002A1969">
          <w:rPr>
            <w:rStyle w:val="Hipercze"/>
            <w:noProof/>
          </w:rPr>
          <w:t>Tabela 12. Liczba osób korzystających z pomocy społecznej z tytułu wielodzietności.</w:t>
        </w:r>
        <w:r>
          <w:rPr>
            <w:noProof/>
            <w:webHidden/>
          </w:rPr>
          <w:tab/>
        </w:r>
        <w:r>
          <w:rPr>
            <w:noProof/>
            <w:webHidden/>
          </w:rPr>
          <w:fldChar w:fldCharType="begin"/>
        </w:r>
        <w:r>
          <w:rPr>
            <w:noProof/>
            <w:webHidden/>
          </w:rPr>
          <w:instrText xml:space="preserve"> PAGEREF _Toc183160502 \h </w:instrText>
        </w:r>
        <w:r>
          <w:rPr>
            <w:noProof/>
            <w:webHidden/>
          </w:rPr>
        </w:r>
        <w:r>
          <w:rPr>
            <w:noProof/>
            <w:webHidden/>
          </w:rPr>
          <w:fldChar w:fldCharType="separate"/>
        </w:r>
        <w:r w:rsidR="00146219">
          <w:rPr>
            <w:noProof/>
            <w:webHidden/>
          </w:rPr>
          <w:t>27</w:t>
        </w:r>
        <w:r>
          <w:rPr>
            <w:noProof/>
            <w:webHidden/>
          </w:rPr>
          <w:fldChar w:fldCharType="end"/>
        </w:r>
      </w:hyperlink>
    </w:p>
    <w:p w14:paraId="0340BB62" w14:textId="5774C362"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503" w:history="1">
        <w:r w:rsidRPr="002A1969">
          <w:rPr>
            <w:rStyle w:val="Hipercze"/>
            <w:noProof/>
          </w:rPr>
          <w:t>Tabela 13. Liczba stwierdzonych przestępstw i wykroczeń, w tym czynów karalnych nieletnich.</w:t>
        </w:r>
        <w:r>
          <w:rPr>
            <w:noProof/>
            <w:webHidden/>
          </w:rPr>
          <w:tab/>
        </w:r>
        <w:r>
          <w:rPr>
            <w:noProof/>
            <w:webHidden/>
          </w:rPr>
          <w:fldChar w:fldCharType="begin"/>
        </w:r>
        <w:r>
          <w:rPr>
            <w:noProof/>
            <w:webHidden/>
          </w:rPr>
          <w:instrText xml:space="preserve"> PAGEREF _Toc183160503 \h </w:instrText>
        </w:r>
        <w:r>
          <w:rPr>
            <w:noProof/>
            <w:webHidden/>
          </w:rPr>
        </w:r>
        <w:r>
          <w:rPr>
            <w:noProof/>
            <w:webHidden/>
          </w:rPr>
          <w:fldChar w:fldCharType="separate"/>
        </w:r>
        <w:r w:rsidR="00146219">
          <w:rPr>
            <w:noProof/>
            <w:webHidden/>
          </w:rPr>
          <w:t>29</w:t>
        </w:r>
        <w:r>
          <w:rPr>
            <w:noProof/>
            <w:webHidden/>
          </w:rPr>
          <w:fldChar w:fldCharType="end"/>
        </w:r>
      </w:hyperlink>
    </w:p>
    <w:p w14:paraId="65616329" w14:textId="6723F4B1"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504" w:history="1">
        <w:r w:rsidRPr="002A1969">
          <w:rPr>
            <w:rStyle w:val="Hipercze"/>
            <w:noProof/>
          </w:rPr>
          <w:t>Tabela 14. Liczba czynów karalnych popełnionych przez nieletnich (13 – 17 lat).</w:t>
        </w:r>
        <w:r>
          <w:rPr>
            <w:noProof/>
            <w:webHidden/>
          </w:rPr>
          <w:tab/>
        </w:r>
        <w:r>
          <w:rPr>
            <w:noProof/>
            <w:webHidden/>
          </w:rPr>
          <w:fldChar w:fldCharType="begin"/>
        </w:r>
        <w:r>
          <w:rPr>
            <w:noProof/>
            <w:webHidden/>
          </w:rPr>
          <w:instrText xml:space="preserve"> PAGEREF _Toc183160504 \h </w:instrText>
        </w:r>
        <w:r>
          <w:rPr>
            <w:noProof/>
            <w:webHidden/>
          </w:rPr>
        </w:r>
        <w:r>
          <w:rPr>
            <w:noProof/>
            <w:webHidden/>
          </w:rPr>
          <w:fldChar w:fldCharType="separate"/>
        </w:r>
        <w:r w:rsidR="00146219">
          <w:rPr>
            <w:noProof/>
            <w:webHidden/>
          </w:rPr>
          <w:t>31</w:t>
        </w:r>
        <w:r>
          <w:rPr>
            <w:noProof/>
            <w:webHidden/>
          </w:rPr>
          <w:fldChar w:fldCharType="end"/>
        </w:r>
      </w:hyperlink>
    </w:p>
    <w:p w14:paraId="6425FD74" w14:textId="68BB88AA"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505" w:history="1">
        <w:r w:rsidRPr="002A1969">
          <w:rPr>
            <w:rStyle w:val="Hipercze"/>
            <w:noProof/>
          </w:rPr>
          <w:t>Tabela 15. Liczba wydanych niebieskich kart.</w:t>
        </w:r>
        <w:r>
          <w:rPr>
            <w:noProof/>
            <w:webHidden/>
          </w:rPr>
          <w:tab/>
        </w:r>
        <w:r>
          <w:rPr>
            <w:noProof/>
            <w:webHidden/>
          </w:rPr>
          <w:fldChar w:fldCharType="begin"/>
        </w:r>
        <w:r>
          <w:rPr>
            <w:noProof/>
            <w:webHidden/>
          </w:rPr>
          <w:instrText xml:space="preserve"> PAGEREF _Toc183160505 \h </w:instrText>
        </w:r>
        <w:r>
          <w:rPr>
            <w:noProof/>
            <w:webHidden/>
          </w:rPr>
        </w:r>
        <w:r>
          <w:rPr>
            <w:noProof/>
            <w:webHidden/>
          </w:rPr>
          <w:fldChar w:fldCharType="separate"/>
        </w:r>
        <w:r w:rsidR="00146219">
          <w:rPr>
            <w:noProof/>
            <w:webHidden/>
          </w:rPr>
          <w:t>33</w:t>
        </w:r>
        <w:r>
          <w:rPr>
            <w:noProof/>
            <w:webHidden/>
          </w:rPr>
          <w:fldChar w:fldCharType="end"/>
        </w:r>
      </w:hyperlink>
    </w:p>
    <w:p w14:paraId="207928A7" w14:textId="4F9487EB"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506" w:history="1">
        <w:r w:rsidRPr="002A1969">
          <w:rPr>
            <w:rStyle w:val="Hipercze"/>
            <w:noProof/>
          </w:rPr>
          <w:t>Tabela 16. Liczba osób z orzeczeniem o stopniu niepełnosprawności.</w:t>
        </w:r>
        <w:r>
          <w:rPr>
            <w:noProof/>
            <w:webHidden/>
          </w:rPr>
          <w:tab/>
        </w:r>
        <w:r>
          <w:rPr>
            <w:noProof/>
            <w:webHidden/>
          </w:rPr>
          <w:fldChar w:fldCharType="begin"/>
        </w:r>
        <w:r>
          <w:rPr>
            <w:noProof/>
            <w:webHidden/>
          </w:rPr>
          <w:instrText xml:space="preserve"> PAGEREF _Toc183160506 \h </w:instrText>
        </w:r>
        <w:r>
          <w:rPr>
            <w:noProof/>
            <w:webHidden/>
          </w:rPr>
        </w:r>
        <w:r>
          <w:rPr>
            <w:noProof/>
            <w:webHidden/>
          </w:rPr>
          <w:fldChar w:fldCharType="separate"/>
        </w:r>
        <w:r w:rsidR="00146219">
          <w:rPr>
            <w:noProof/>
            <w:webHidden/>
          </w:rPr>
          <w:t>34</w:t>
        </w:r>
        <w:r>
          <w:rPr>
            <w:noProof/>
            <w:webHidden/>
          </w:rPr>
          <w:fldChar w:fldCharType="end"/>
        </w:r>
      </w:hyperlink>
    </w:p>
    <w:p w14:paraId="63195C84" w14:textId="78C7A764"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507" w:history="1">
        <w:r w:rsidRPr="002A1969">
          <w:rPr>
            <w:rStyle w:val="Hipercze"/>
            <w:noProof/>
          </w:rPr>
          <w:t>Tabela 17. Liczba osób urodzonych w 2022 roku.</w:t>
        </w:r>
        <w:r>
          <w:rPr>
            <w:noProof/>
            <w:webHidden/>
          </w:rPr>
          <w:tab/>
        </w:r>
        <w:r>
          <w:rPr>
            <w:noProof/>
            <w:webHidden/>
          </w:rPr>
          <w:fldChar w:fldCharType="begin"/>
        </w:r>
        <w:r>
          <w:rPr>
            <w:noProof/>
            <w:webHidden/>
          </w:rPr>
          <w:instrText xml:space="preserve"> PAGEREF _Toc183160507 \h </w:instrText>
        </w:r>
        <w:r>
          <w:rPr>
            <w:noProof/>
            <w:webHidden/>
          </w:rPr>
        </w:r>
        <w:r>
          <w:rPr>
            <w:noProof/>
            <w:webHidden/>
          </w:rPr>
          <w:fldChar w:fldCharType="separate"/>
        </w:r>
        <w:r w:rsidR="00146219">
          <w:rPr>
            <w:noProof/>
            <w:webHidden/>
          </w:rPr>
          <w:t>36</w:t>
        </w:r>
        <w:r>
          <w:rPr>
            <w:noProof/>
            <w:webHidden/>
          </w:rPr>
          <w:fldChar w:fldCharType="end"/>
        </w:r>
      </w:hyperlink>
    </w:p>
    <w:p w14:paraId="5EFF2997" w14:textId="6FE91C57"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508" w:history="1">
        <w:r w:rsidRPr="002A1969">
          <w:rPr>
            <w:rStyle w:val="Hipercze"/>
            <w:noProof/>
          </w:rPr>
          <w:t>Tabela 18. Ludność w wieku poprodukcyjnym w stosunku do ludności w wieku produkcyjnym.</w:t>
        </w:r>
        <w:r>
          <w:rPr>
            <w:noProof/>
            <w:webHidden/>
          </w:rPr>
          <w:tab/>
        </w:r>
        <w:r>
          <w:rPr>
            <w:noProof/>
            <w:webHidden/>
          </w:rPr>
          <w:fldChar w:fldCharType="begin"/>
        </w:r>
        <w:r>
          <w:rPr>
            <w:noProof/>
            <w:webHidden/>
          </w:rPr>
          <w:instrText xml:space="preserve"> PAGEREF _Toc183160508 \h </w:instrText>
        </w:r>
        <w:r>
          <w:rPr>
            <w:noProof/>
            <w:webHidden/>
          </w:rPr>
        </w:r>
        <w:r>
          <w:rPr>
            <w:noProof/>
            <w:webHidden/>
          </w:rPr>
          <w:fldChar w:fldCharType="separate"/>
        </w:r>
        <w:r w:rsidR="00146219">
          <w:rPr>
            <w:noProof/>
            <w:webHidden/>
          </w:rPr>
          <w:t>38</w:t>
        </w:r>
        <w:r>
          <w:rPr>
            <w:noProof/>
            <w:webHidden/>
          </w:rPr>
          <w:fldChar w:fldCharType="end"/>
        </w:r>
      </w:hyperlink>
    </w:p>
    <w:p w14:paraId="7DEB666F" w14:textId="2ABE8DFD"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509" w:history="1">
        <w:r w:rsidRPr="002A1969">
          <w:rPr>
            <w:rStyle w:val="Hipercze"/>
            <w:noProof/>
          </w:rPr>
          <w:t>Tabela 19. Liczba fundacji, stowarzyszeń i organizacji społecznych.</w:t>
        </w:r>
        <w:r>
          <w:rPr>
            <w:noProof/>
            <w:webHidden/>
          </w:rPr>
          <w:tab/>
        </w:r>
        <w:r>
          <w:rPr>
            <w:noProof/>
            <w:webHidden/>
          </w:rPr>
          <w:fldChar w:fldCharType="begin"/>
        </w:r>
        <w:r>
          <w:rPr>
            <w:noProof/>
            <w:webHidden/>
          </w:rPr>
          <w:instrText xml:space="preserve"> PAGEREF _Toc183160509 \h </w:instrText>
        </w:r>
        <w:r>
          <w:rPr>
            <w:noProof/>
            <w:webHidden/>
          </w:rPr>
        </w:r>
        <w:r>
          <w:rPr>
            <w:noProof/>
            <w:webHidden/>
          </w:rPr>
          <w:fldChar w:fldCharType="separate"/>
        </w:r>
        <w:r w:rsidR="00146219">
          <w:rPr>
            <w:noProof/>
            <w:webHidden/>
          </w:rPr>
          <w:t>40</w:t>
        </w:r>
        <w:r>
          <w:rPr>
            <w:noProof/>
            <w:webHidden/>
          </w:rPr>
          <w:fldChar w:fldCharType="end"/>
        </w:r>
      </w:hyperlink>
    </w:p>
    <w:p w14:paraId="4AC5B5B2" w14:textId="72906DF8"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510" w:history="1">
        <w:r w:rsidRPr="002A1969">
          <w:rPr>
            <w:rStyle w:val="Hipercze"/>
            <w:noProof/>
          </w:rPr>
          <w:t>Tabela 20. Liczba zarejestrowanych podmiotów gospodarczych (w tym spółek prawa handlowego).</w:t>
        </w:r>
        <w:r>
          <w:rPr>
            <w:noProof/>
            <w:webHidden/>
          </w:rPr>
          <w:tab/>
        </w:r>
        <w:r>
          <w:rPr>
            <w:noProof/>
            <w:webHidden/>
          </w:rPr>
          <w:fldChar w:fldCharType="begin"/>
        </w:r>
        <w:r>
          <w:rPr>
            <w:noProof/>
            <w:webHidden/>
          </w:rPr>
          <w:instrText xml:space="preserve"> PAGEREF _Toc183160510 \h </w:instrText>
        </w:r>
        <w:r>
          <w:rPr>
            <w:noProof/>
            <w:webHidden/>
          </w:rPr>
        </w:r>
        <w:r>
          <w:rPr>
            <w:noProof/>
            <w:webHidden/>
          </w:rPr>
          <w:fldChar w:fldCharType="separate"/>
        </w:r>
        <w:r w:rsidR="00146219">
          <w:rPr>
            <w:noProof/>
            <w:webHidden/>
          </w:rPr>
          <w:t>42</w:t>
        </w:r>
        <w:r>
          <w:rPr>
            <w:noProof/>
            <w:webHidden/>
          </w:rPr>
          <w:fldChar w:fldCharType="end"/>
        </w:r>
      </w:hyperlink>
    </w:p>
    <w:p w14:paraId="1DD853CB" w14:textId="5194F896"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511" w:history="1">
        <w:r w:rsidRPr="002A1969">
          <w:rPr>
            <w:rStyle w:val="Hipercze"/>
            <w:noProof/>
          </w:rPr>
          <w:t>Tabela 21. Indywidualne źródła ogrzewania.</w:t>
        </w:r>
        <w:r>
          <w:rPr>
            <w:noProof/>
            <w:webHidden/>
          </w:rPr>
          <w:tab/>
        </w:r>
        <w:r>
          <w:rPr>
            <w:noProof/>
            <w:webHidden/>
          </w:rPr>
          <w:fldChar w:fldCharType="begin"/>
        </w:r>
        <w:r>
          <w:rPr>
            <w:noProof/>
            <w:webHidden/>
          </w:rPr>
          <w:instrText xml:space="preserve"> PAGEREF _Toc183160511 \h </w:instrText>
        </w:r>
        <w:r>
          <w:rPr>
            <w:noProof/>
            <w:webHidden/>
          </w:rPr>
        </w:r>
        <w:r>
          <w:rPr>
            <w:noProof/>
            <w:webHidden/>
          </w:rPr>
          <w:fldChar w:fldCharType="separate"/>
        </w:r>
        <w:r w:rsidR="00146219">
          <w:rPr>
            <w:noProof/>
            <w:webHidden/>
          </w:rPr>
          <w:t>44</w:t>
        </w:r>
        <w:r>
          <w:rPr>
            <w:noProof/>
            <w:webHidden/>
          </w:rPr>
          <w:fldChar w:fldCharType="end"/>
        </w:r>
      </w:hyperlink>
    </w:p>
    <w:p w14:paraId="0F135C54" w14:textId="45EEB0A1"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512" w:history="1">
        <w:r w:rsidRPr="002A1969">
          <w:rPr>
            <w:rStyle w:val="Hipercze"/>
            <w:noProof/>
          </w:rPr>
          <w:t>Tabela 22. Liczba obiektów użyteczności publicznej z oceną stanu technicznego.</w:t>
        </w:r>
        <w:r>
          <w:rPr>
            <w:noProof/>
            <w:webHidden/>
          </w:rPr>
          <w:tab/>
        </w:r>
        <w:r>
          <w:rPr>
            <w:noProof/>
            <w:webHidden/>
          </w:rPr>
          <w:fldChar w:fldCharType="begin"/>
        </w:r>
        <w:r>
          <w:rPr>
            <w:noProof/>
            <w:webHidden/>
          </w:rPr>
          <w:instrText xml:space="preserve"> PAGEREF _Toc183160512 \h </w:instrText>
        </w:r>
        <w:r>
          <w:rPr>
            <w:noProof/>
            <w:webHidden/>
          </w:rPr>
        </w:r>
        <w:r>
          <w:rPr>
            <w:noProof/>
            <w:webHidden/>
          </w:rPr>
          <w:fldChar w:fldCharType="separate"/>
        </w:r>
        <w:r w:rsidR="00146219">
          <w:rPr>
            <w:noProof/>
            <w:webHidden/>
          </w:rPr>
          <w:t>46</w:t>
        </w:r>
        <w:r>
          <w:rPr>
            <w:noProof/>
            <w:webHidden/>
          </w:rPr>
          <w:fldChar w:fldCharType="end"/>
        </w:r>
      </w:hyperlink>
    </w:p>
    <w:p w14:paraId="74C9C43A" w14:textId="653307BA"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513" w:history="1">
        <w:r w:rsidRPr="002A1969">
          <w:rPr>
            <w:rStyle w:val="Hipercze"/>
            <w:noProof/>
          </w:rPr>
          <w:t>Tabela 23. Liczba kompostowników w przeliczeniu na 100 osób.</w:t>
        </w:r>
        <w:r>
          <w:rPr>
            <w:noProof/>
            <w:webHidden/>
          </w:rPr>
          <w:tab/>
        </w:r>
        <w:r>
          <w:rPr>
            <w:noProof/>
            <w:webHidden/>
          </w:rPr>
          <w:fldChar w:fldCharType="begin"/>
        </w:r>
        <w:r>
          <w:rPr>
            <w:noProof/>
            <w:webHidden/>
          </w:rPr>
          <w:instrText xml:space="preserve"> PAGEREF _Toc183160513 \h </w:instrText>
        </w:r>
        <w:r>
          <w:rPr>
            <w:noProof/>
            <w:webHidden/>
          </w:rPr>
        </w:r>
        <w:r>
          <w:rPr>
            <w:noProof/>
            <w:webHidden/>
          </w:rPr>
          <w:fldChar w:fldCharType="separate"/>
        </w:r>
        <w:r w:rsidR="00146219">
          <w:rPr>
            <w:noProof/>
            <w:webHidden/>
          </w:rPr>
          <w:t>47</w:t>
        </w:r>
        <w:r>
          <w:rPr>
            <w:noProof/>
            <w:webHidden/>
          </w:rPr>
          <w:fldChar w:fldCharType="end"/>
        </w:r>
      </w:hyperlink>
    </w:p>
    <w:p w14:paraId="7B79CA5F" w14:textId="640E42F6"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514" w:history="1">
        <w:r w:rsidRPr="002A1969">
          <w:rPr>
            <w:rStyle w:val="Hipercze"/>
            <w:noProof/>
          </w:rPr>
          <w:t>Tabela 24. Odpady stwarzające zagrożenie w przeliczeniu na 100 osób.</w:t>
        </w:r>
        <w:r>
          <w:rPr>
            <w:noProof/>
            <w:webHidden/>
          </w:rPr>
          <w:tab/>
        </w:r>
        <w:r>
          <w:rPr>
            <w:noProof/>
            <w:webHidden/>
          </w:rPr>
          <w:fldChar w:fldCharType="begin"/>
        </w:r>
        <w:r>
          <w:rPr>
            <w:noProof/>
            <w:webHidden/>
          </w:rPr>
          <w:instrText xml:space="preserve"> PAGEREF _Toc183160514 \h </w:instrText>
        </w:r>
        <w:r>
          <w:rPr>
            <w:noProof/>
            <w:webHidden/>
          </w:rPr>
        </w:r>
        <w:r>
          <w:rPr>
            <w:noProof/>
            <w:webHidden/>
          </w:rPr>
          <w:fldChar w:fldCharType="separate"/>
        </w:r>
        <w:r w:rsidR="00146219">
          <w:rPr>
            <w:noProof/>
            <w:webHidden/>
          </w:rPr>
          <w:t>49</w:t>
        </w:r>
        <w:r>
          <w:rPr>
            <w:noProof/>
            <w:webHidden/>
          </w:rPr>
          <w:fldChar w:fldCharType="end"/>
        </w:r>
      </w:hyperlink>
    </w:p>
    <w:p w14:paraId="0A558E88" w14:textId="35B7DC32"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515" w:history="1">
        <w:r w:rsidRPr="002A1969">
          <w:rPr>
            <w:rStyle w:val="Hipercze"/>
            <w:noProof/>
          </w:rPr>
          <w:t>Tabela 25. Liczba obiektów infrastruktury sportowej.</w:t>
        </w:r>
        <w:r>
          <w:rPr>
            <w:noProof/>
            <w:webHidden/>
          </w:rPr>
          <w:tab/>
        </w:r>
        <w:r>
          <w:rPr>
            <w:noProof/>
            <w:webHidden/>
          </w:rPr>
          <w:fldChar w:fldCharType="begin"/>
        </w:r>
        <w:r>
          <w:rPr>
            <w:noProof/>
            <w:webHidden/>
          </w:rPr>
          <w:instrText xml:space="preserve"> PAGEREF _Toc183160515 \h </w:instrText>
        </w:r>
        <w:r>
          <w:rPr>
            <w:noProof/>
            <w:webHidden/>
          </w:rPr>
        </w:r>
        <w:r>
          <w:rPr>
            <w:noProof/>
            <w:webHidden/>
          </w:rPr>
          <w:fldChar w:fldCharType="separate"/>
        </w:r>
        <w:r w:rsidR="00146219">
          <w:rPr>
            <w:noProof/>
            <w:webHidden/>
          </w:rPr>
          <w:t>51</w:t>
        </w:r>
        <w:r>
          <w:rPr>
            <w:noProof/>
            <w:webHidden/>
          </w:rPr>
          <w:fldChar w:fldCharType="end"/>
        </w:r>
      </w:hyperlink>
    </w:p>
    <w:p w14:paraId="0F49C02A" w14:textId="05656ABF" w:rsidR="00955D4E" w:rsidRDefault="00955D4E" w:rsidP="00955D4E">
      <w:pPr>
        <w:pStyle w:val="Spisilustracji"/>
        <w:tabs>
          <w:tab w:val="right" w:leader="dot" w:pos="9288"/>
        </w:tabs>
        <w:spacing w:line="336" w:lineRule="auto"/>
        <w:ind w:left="993" w:hanging="993"/>
        <w:rPr>
          <w:rFonts w:eastAsiaTheme="minorEastAsia" w:cstheme="minorBidi"/>
          <w:noProof/>
          <w:color w:val="auto"/>
          <w:kern w:val="2"/>
          <w:szCs w:val="22"/>
          <w:lang w:bidi="ar-SA"/>
          <w14:ligatures w14:val="standardContextual"/>
        </w:rPr>
      </w:pPr>
      <w:hyperlink w:anchor="_Toc183160516" w:history="1">
        <w:r w:rsidRPr="002A1969">
          <w:rPr>
            <w:rStyle w:val="Hipercze"/>
            <w:noProof/>
          </w:rPr>
          <w:t>Tabela 26. Liczba ogólnodostępnych placów zabaw i siłowni zewnętrznych (bez szkolnych placów zabaw.</w:t>
        </w:r>
        <w:r>
          <w:rPr>
            <w:noProof/>
            <w:webHidden/>
          </w:rPr>
          <w:tab/>
        </w:r>
        <w:r>
          <w:rPr>
            <w:noProof/>
            <w:webHidden/>
          </w:rPr>
          <w:fldChar w:fldCharType="begin"/>
        </w:r>
        <w:r>
          <w:rPr>
            <w:noProof/>
            <w:webHidden/>
          </w:rPr>
          <w:instrText xml:space="preserve"> PAGEREF _Toc183160516 \h </w:instrText>
        </w:r>
        <w:r>
          <w:rPr>
            <w:noProof/>
            <w:webHidden/>
          </w:rPr>
        </w:r>
        <w:r>
          <w:rPr>
            <w:noProof/>
            <w:webHidden/>
          </w:rPr>
          <w:fldChar w:fldCharType="separate"/>
        </w:r>
        <w:r w:rsidR="00146219">
          <w:rPr>
            <w:noProof/>
            <w:webHidden/>
          </w:rPr>
          <w:t>53</w:t>
        </w:r>
        <w:r>
          <w:rPr>
            <w:noProof/>
            <w:webHidden/>
          </w:rPr>
          <w:fldChar w:fldCharType="end"/>
        </w:r>
      </w:hyperlink>
    </w:p>
    <w:p w14:paraId="1B5DCD0C" w14:textId="4CC079A6"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517" w:history="1">
        <w:r w:rsidRPr="002A1969">
          <w:rPr>
            <w:rStyle w:val="Hipercze"/>
            <w:noProof/>
          </w:rPr>
          <w:t>Tabela 27. Liczba zabytków.</w:t>
        </w:r>
        <w:r>
          <w:rPr>
            <w:noProof/>
            <w:webHidden/>
          </w:rPr>
          <w:tab/>
        </w:r>
        <w:r>
          <w:rPr>
            <w:noProof/>
            <w:webHidden/>
          </w:rPr>
          <w:fldChar w:fldCharType="begin"/>
        </w:r>
        <w:r>
          <w:rPr>
            <w:noProof/>
            <w:webHidden/>
          </w:rPr>
          <w:instrText xml:space="preserve"> PAGEREF _Toc183160517 \h </w:instrText>
        </w:r>
        <w:r>
          <w:rPr>
            <w:noProof/>
            <w:webHidden/>
          </w:rPr>
        </w:r>
        <w:r>
          <w:rPr>
            <w:noProof/>
            <w:webHidden/>
          </w:rPr>
          <w:fldChar w:fldCharType="separate"/>
        </w:r>
        <w:r w:rsidR="00146219">
          <w:rPr>
            <w:noProof/>
            <w:webHidden/>
          </w:rPr>
          <w:t>55</w:t>
        </w:r>
        <w:r>
          <w:rPr>
            <w:noProof/>
            <w:webHidden/>
          </w:rPr>
          <w:fldChar w:fldCharType="end"/>
        </w:r>
      </w:hyperlink>
    </w:p>
    <w:p w14:paraId="78900B44" w14:textId="333342FF"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518" w:history="1">
        <w:r w:rsidRPr="002A1969">
          <w:rPr>
            <w:rStyle w:val="Hipercze"/>
            <w:noProof/>
          </w:rPr>
          <w:t>Tabela 28. Zbiorcze wyniki analizy.</w:t>
        </w:r>
        <w:r>
          <w:rPr>
            <w:noProof/>
            <w:webHidden/>
          </w:rPr>
          <w:tab/>
        </w:r>
        <w:r>
          <w:rPr>
            <w:noProof/>
            <w:webHidden/>
          </w:rPr>
          <w:fldChar w:fldCharType="begin"/>
        </w:r>
        <w:r>
          <w:rPr>
            <w:noProof/>
            <w:webHidden/>
          </w:rPr>
          <w:instrText xml:space="preserve"> PAGEREF _Toc183160518 \h </w:instrText>
        </w:r>
        <w:r>
          <w:rPr>
            <w:noProof/>
            <w:webHidden/>
          </w:rPr>
        </w:r>
        <w:r>
          <w:rPr>
            <w:noProof/>
            <w:webHidden/>
          </w:rPr>
          <w:fldChar w:fldCharType="separate"/>
        </w:r>
        <w:r w:rsidR="00146219">
          <w:rPr>
            <w:noProof/>
            <w:webHidden/>
          </w:rPr>
          <w:t>56</w:t>
        </w:r>
        <w:r>
          <w:rPr>
            <w:noProof/>
            <w:webHidden/>
          </w:rPr>
          <w:fldChar w:fldCharType="end"/>
        </w:r>
      </w:hyperlink>
    </w:p>
    <w:p w14:paraId="490D1B9A" w14:textId="5821D1B8"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519" w:history="1">
        <w:r w:rsidRPr="002A1969">
          <w:rPr>
            <w:rStyle w:val="Hipercze"/>
            <w:noProof/>
          </w:rPr>
          <w:t>Tabela 29. Sumaryczna wartość nagromadzenia problemów.</w:t>
        </w:r>
        <w:r>
          <w:rPr>
            <w:noProof/>
            <w:webHidden/>
          </w:rPr>
          <w:tab/>
        </w:r>
        <w:r>
          <w:rPr>
            <w:noProof/>
            <w:webHidden/>
          </w:rPr>
          <w:fldChar w:fldCharType="begin"/>
        </w:r>
        <w:r>
          <w:rPr>
            <w:noProof/>
            <w:webHidden/>
          </w:rPr>
          <w:instrText xml:space="preserve"> PAGEREF _Toc183160519 \h </w:instrText>
        </w:r>
        <w:r>
          <w:rPr>
            <w:noProof/>
            <w:webHidden/>
          </w:rPr>
        </w:r>
        <w:r>
          <w:rPr>
            <w:noProof/>
            <w:webHidden/>
          </w:rPr>
          <w:fldChar w:fldCharType="separate"/>
        </w:r>
        <w:r w:rsidR="00146219">
          <w:rPr>
            <w:noProof/>
            <w:webHidden/>
          </w:rPr>
          <w:t>61</w:t>
        </w:r>
        <w:r>
          <w:rPr>
            <w:noProof/>
            <w:webHidden/>
          </w:rPr>
          <w:fldChar w:fldCharType="end"/>
        </w:r>
      </w:hyperlink>
    </w:p>
    <w:p w14:paraId="16E8AC01" w14:textId="11EC1DEC" w:rsidR="00955D4E" w:rsidRDefault="00955D4E" w:rsidP="00955D4E">
      <w:pPr>
        <w:pStyle w:val="Spisilustracji"/>
        <w:tabs>
          <w:tab w:val="right" w:leader="dot" w:pos="9288"/>
        </w:tabs>
        <w:spacing w:line="336" w:lineRule="auto"/>
        <w:rPr>
          <w:rFonts w:eastAsiaTheme="minorEastAsia" w:cstheme="minorBidi"/>
          <w:noProof/>
          <w:color w:val="auto"/>
          <w:kern w:val="2"/>
          <w:szCs w:val="22"/>
          <w:lang w:bidi="ar-SA"/>
          <w14:ligatures w14:val="standardContextual"/>
        </w:rPr>
      </w:pPr>
      <w:hyperlink w:anchor="_Toc183160520" w:history="1">
        <w:r w:rsidRPr="002A1969">
          <w:rPr>
            <w:rStyle w:val="Hipercze"/>
            <w:noProof/>
          </w:rPr>
          <w:t>Tabela 30. Dane o powierzchni i ludności obszaru rewitalizacji</w:t>
        </w:r>
        <w:r>
          <w:rPr>
            <w:noProof/>
            <w:webHidden/>
          </w:rPr>
          <w:tab/>
        </w:r>
        <w:r>
          <w:rPr>
            <w:noProof/>
            <w:webHidden/>
          </w:rPr>
          <w:fldChar w:fldCharType="begin"/>
        </w:r>
        <w:r>
          <w:rPr>
            <w:noProof/>
            <w:webHidden/>
          </w:rPr>
          <w:instrText xml:space="preserve"> PAGEREF _Toc183160520 \h </w:instrText>
        </w:r>
        <w:r>
          <w:rPr>
            <w:noProof/>
            <w:webHidden/>
          </w:rPr>
        </w:r>
        <w:r>
          <w:rPr>
            <w:noProof/>
            <w:webHidden/>
          </w:rPr>
          <w:fldChar w:fldCharType="separate"/>
        </w:r>
        <w:r w:rsidR="00146219">
          <w:rPr>
            <w:noProof/>
            <w:webHidden/>
          </w:rPr>
          <w:t>64</w:t>
        </w:r>
        <w:r>
          <w:rPr>
            <w:noProof/>
            <w:webHidden/>
          </w:rPr>
          <w:fldChar w:fldCharType="end"/>
        </w:r>
      </w:hyperlink>
    </w:p>
    <w:p w14:paraId="593A44E7" w14:textId="771B59A8" w:rsidR="00D6148F" w:rsidRDefault="00C27A78" w:rsidP="00955D4E">
      <w:pPr>
        <w:spacing w:line="336" w:lineRule="auto"/>
      </w:pPr>
      <w:r>
        <w:fldChar w:fldCharType="end"/>
      </w:r>
    </w:p>
    <w:p w14:paraId="05C45280" w14:textId="77777777" w:rsidR="00D6148F" w:rsidRDefault="00D6148F">
      <w:pPr>
        <w:widowControl/>
        <w:spacing w:after="160" w:line="259" w:lineRule="auto"/>
      </w:pPr>
      <w:r>
        <w:br w:type="page"/>
      </w:r>
    </w:p>
    <w:p w14:paraId="4065E929" w14:textId="1489EC8D" w:rsidR="00D157EA" w:rsidRDefault="00C27A78" w:rsidP="00713E84">
      <w:pPr>
        <w:pStyle w:val="Nagwek1"/>
        <w:spacing w:line="360" w:lineRule="auto"/>
        <w:rPr>
          <w:rFonts w:asciiTheme="minorHAnsi" w:hAnsiTheme="minorHAnsi"/>
        </w:rPr>
      </w:pPr>
      <w:bookmarkStart w:id="125" w:name="_Toc178934851"/>
      <w:r w:rsidRPr="00713E84">
        <w:rPr>
          <w:rFonts w:asciiTheme="minorHAnsi" w:hAnsiTheme="minorHAnsi"/>
        </w:rPr>
        <w:t>SPIS RYSUNKÓW</w:t>
      </w:r>
      <w:r w:rsidR="006A19EB">
        <w:rPr>
          <w:rFonts w:asciiTheme="minorHAnsi" w:hAnsiTheme="minorHAnsi"/>
        </w:rPr>
        <w:t>.</w:t>
      </w:r>
      <w:bookmarkEnd w:id="125"/>
    </w:p>
    <w:p w14:paraId="2211C6CC" w14:textId="252D57AB"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r>
        <w:fldChar w:fldCharType="begin"/>
      </w:r>
      <w:r>
        <w:instrText xml:space="preserve"> TOC \h \z \c "Rysunek" </w:instrText>
      </w:r>
      <w:r>
        <w:fldChar w:fldCharType="separate"/>
      </w:r>
      <w:hyperlink w:anchor="_Toc178154225" w:history="1">
        <w:r w:rsidRPr="00DA2170">
          <w:rPr>
            <w:rStyle w:val="Hipercze"/>
            <w:noProof/>
          </w:rPr>
          <w:t>Rysunek 1. Podział Gminy Rydzyna na obszary analityczne.</w:t>
        </w:r>
        <w:r>
          <w:rPr>
            <w:noProof/>
            <w:webHidden/>
          </w:rPr>
          <w:tab/>
        </w:r>
        <w:r>
          <w:rPr>
            <w:noProof/>
            <w:webHidden/>
          </w:rPr>
          <w:fldChar w:fldCharType="begin"/>
        </w:r>
        <w:r>
          <w:rPr>
            <w:noProof/>
            <w:webHidden/>
          </w:rPr>
          <w:instrText xml:space="preserve"> PAGEREF _Toc178154225 \h </w:instrText>
        </w:r>
        <w:r>
          <w:rPr>
            <w:noProof/>
            <w:webHidden/>
          </w:rPr>
        </w:r>
        <w:r>
          <w:rPr>
            <w:noProof/>
            <w:webHidden/>
          </w:rPr>
          <w:fldChar w:fldCharType="separate"/>
        </w:r>
        <w:r w:rsidR="00146219">
          <w:rPr>
            <w:noProof/>
            <w:webHidden/>
          </w:rPr>
          <w:t>6</w:t>
        </w:r>
        <w:r>
          <w:rPr>
            <w:noProof/>
            <w:webHidden/>
          </w:rPr>
          <w:fldChar w:fldCharType="end"/>
        </w:r>
      </w:hyperlink>
    </w:p>
    <w:p w14:paraId="1F043DC7" w14:textId="40D93455"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26" w:history="1">
        <w:r w:rsidRPr="00DA2170">
          <w:rPr>
            <w:rStyle w:val="Hipercze"/>
            <w:noProof/>
          </w:rPr>
          <w:t>Rysunek 2. Liczba osób bezrobotnych.</w:t>
        </w:r>
        <w:r>
          <w:rPr>
            <w:noProof/>
            <w:webHidden/>
          </w:rPr>
          <w:tab/>
        </w:r>
        <w:r>
          <w:rPr>
            <w:noProof/>
            <w:webHidden/>
          </w:rPr>
          <w:fldChar w:fldCharType="begin"/>
        </w:r>
        <w:r>
          <w:rPr>
            <w:noProof/>
            <w:webHidden/>
          </w:rPr>
          <w:instrText xml:space="preserve"> PAGEREF _Toc178154226 \h </w:instrText>
        </w:r>
        <w:r>
          <w:rPr>
            <w:noProof/>
            <w:webHidden/>
          </w:rPr>
        </w:r>
        <w:r>
          <w:rPr>
            <w:noProof/>
            <w:webHidden/>
          </w:rPr>
          <w:fldChar w:fldCharType="separate"/>
        </w:r>
        <w:r w:rsidR="00146219">
          <w:rPr>
            <w:noProof/>
            <w:webHidden/>
          </w:rPr>
          <w:t>12</w:t>
        </w:r>
        <w:r>
          <w:rPr>
            <w:noProof/>
            <w:webHidden/>
          </w:rPr>
          <w:fldChar w:fldCharType="end"/>
        </w:r>
      </w:hyperlink>
    </w:p>
    <w:p w14:paraId="00C2C194" w14:textId="5201B260"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27" w:history="1">
        <w:r w:rsidRPr="00DA2170">
          <w:rPr>
            <w:rStyle w:val="Hipercze"/>
            <w:noProof/>
          </w:rPr>
          <w:t>Rysunek 3. Liczba osób długotrwale bezrobotnych.</w:t>
        </w:r>
        <w:r>
          <w:rPr>
            <w:noProof/>
            <w:webHidden/>
          </w:rPr>
          <w:tab/>
        </w:r>
        <w:r>
          <w:rPr>
            <w:noProof/>
            <w:webHidden/>
          </w:rPr>
          <w:fldChar w:fldCharType="begin"/>
        </w:r>
        <w:r>
          <w:rPr>
            <w:noProof/>
            <w:webHidden/>
          </w:rPr>
          <w:instrText xml:space="preserve"> PAGEREF _Toc178154227 \h </w:instrText>
        </w:r>
        <w:r>
          <w:rPr>
            <w:noProof/>
            <w:webHidden/>
          </w:rPr>
        </w:r>
        <w:r>
          <w:rPr>
            <w:noProof/>
            <w:webHidden/>
          </w:rPr>
          <w:fldChar w:fldCharType="separate"/>
        </w:r>
        <w:r w:rsidR="00146219">
          <w:rPr>
            <w:noProof/>
            <w:webHidden/>
          </w:rPr>
          <w:t>13</w:t>
        </w:r>
        <w:r>
          <w:rPr>
            <w:noProof/>
            <w:webHidden/>
          </w:rPr>
          <w:fldChar w:fldCharType="end"/>
        </w:r>
      </w:hyperlink>
    </w:p>
    <w:p w14:paraId="4A890CC7" w14:textId="73DE67AE"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28" w:history="1">
        <w:r w:rsidRPr="00DA2170">
          <w:rPr>
            <w:rStyle w:val="Hipercze"/>
            <w:noProof/>
          </w:rPr>
          <w:t>Rysunek 4. Liczba osób korzystających z pomocy społecznej.</w:t>
        </w:r>
        <w:r>
          <w:rPr>
            <w:noProof/>
            <w:webHidden/>
          </w:rPr>
          <w:tab/>
        </w:r>
        <w:r>
          <w:rPr>
            <w:noProof/>
            <w:webHidden/>
          </w:rPr>
          <w:fldChar w:fldCharType="begin"/>
        </w:r>
        <w:r>
          <w:rPr>
            <w:noProof/>
            <w:webHidden/>
          </w:rPr>
          <w:instrText xml:space="preserve"> PAGEREF _Toc178154228 \h </w:instrText>
        </w:r>
        <w:r>
          <w:rPr>
            <w:noProof/>
            <w:webHidden/>
          </w:rPr>
        </w:r>
        <w:r>
          <w:rPr>
            <w:noProof/>
            <w:webHidden/>
          </w:rPr>
          <w:fldChar w:fldCharType="separate"/>
        </w:r>
        <w:r w:rsidR="00146219">
          <w:rPr>
            <w:noProof/>
            <w:webHidden/>
          </w:rPr>
          <w:t>15</w:t>
        </w:r>
        <w:r>
          <w:rPr>
            <w:noProof/>
            <w:webHidden/>
          </w:rPr>
          <w:fldChar w:fldCharType="end"/>
        </w:r>
      </w:hyperlink>
    </w:p>
    <w:p w14:paraId="06BC091C" w14:textId="480A0E6E"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29" w:history="1">
        <w:r w:rsidRPr="00DA2170">
          <w:rPr>
            <w:rStyle w:val="Hipercze"/>
            <w:noProof/>
          </w:rPr>
          <w:t>Rysunek 5. Liczba osób korzystających z pomocy społecznej dotkniętych problemem alkoholowym.</w:t>
        </w:r>
        <w:r>
          <w:rPr>
            <w:noProof/>
            <w:webHidden/>
          </w:rPr>
          <w:tab/>
        </w:r>
        <w:r>
          <w:rPr>
            <w:noProof/>
            <w:webHidden/>
          </w:rPr>
          <w:fldChar w:fldCharType="begin"/>
        </w:r>
        <w:r>
          <w:rPr>
            <w:noProof/>
            <w:webHidden/>
          </w:rPr>
          <w:instrText xml:space="preserve"> PAGEREF _Toc178154229 \h </w:instrText>
        </w:r>
        <w:r>
          <w:rPr>
            <w:noProof/>
            <w:webHidden/>
          </w:rPr>
        </w:r>
        <w:r>
          <w:rPr>
            <w:noProof/>
            <w:webHidden/>
          </w:rPr>
          <w:fldChar w:fldCharType="separate"/>
        </w:r>
        <w:r w:rsidR="00146219">
          <w:rPr>
            <w:noProof/>
            <w:webHidden/>
          </w:rPr>
          <w:t>17</w:t>
        </w:r>
        <w:r>
          <w:rPr>
            <w:noProof/>
            <w:webHidden/>
          </w:rPr>
          <w:fldChar w:fldCharType="end"/>
        </w:r>
      </w:hyperlink>
    </w:p>
    <w:p w14:paraId="76B63BCE" w14:textId="3D420DEE"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30" w:history="1">
        <w:r w:rsidRPr="00DA2170">
          <w:rPr>
            <w:rStyle w:val="Hipercze"/>
            <w:noProof/>
          </w:rPr>
          <w:t>Rysunek 6. Liczba osób korzystających z pomocy społecznej z tytułu długotrwałej lub ciężkiej choroby oraz niepełnosprawności.</w:t>
        </w:r>
        <w:r>
          <w:rPr>
            <w:noProof/>
            <w:webHidden/>
          </w:rPr>
          <w:tab/>
        </w:r>
        <w:r>
          <w:rPr>
            <w:noProof/>
            <w:webHidden/>
          </w:rPr>
          <w:fldChar w:fldCharType="begin"/>
        </w:r>
        <w:r>
          <w:rPr>
            <w:noProof/>
            <w:webHidden/>
          </w:rPr>
          <w:instrText xml:space="preserve"> PAGEREF _Toc178154230 \h </w:instrText>
        </w:r>
        <w:r>
          <w:rPr>
            <w:noProof/>
            <w:webHidden/>
          </w:rPr>
        </w:r>
        <w:r>
          <w:rPr>
            <w:noProof/>
            <w:webHidden/>
          </w:rPr>
          <w:fldChar w:fldCharType="separate"/>
        </w:r>
        <w:r w:rsidR="00146219">
          <w:rPr>
            <w:noProof/>
            <w:webHidden/>
          </w:rPr>
          <w:t>19</w:t>
        </w:r>
        <w:r>
          <w:rPr>
            <w:noProof/>
            <w:webHidden/>
          </w:rPr>
          <w:fldChar w:fldCharType="end"/>
        </w:r>
      </w:hyperlink>
    </w:p>
    <w:p w14:paraId="4821365C" w14:textId="3E8EE71A"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31" w:history="1">
        <w:r w:rsidRPr="00DA2170">
          <w:rPr>
            <w:rStyle w:val="Hipercze"/>
            <w:noProof/>
          </w:rPr>
          <w:t>Rysunek 7. Liczba osób korzystających z pomocy społecznej z tytułu ubóstwa.</w:t>
        </w:r>
        <w:r>
          <w:rPr>
            <w:noProof/>
            <w:webHidden/>
          </w:rPr>
          <w:tab/>
        </w:r>
        <w:r>
          <w:rPr>
            <w:noProof/>
            <w:webHidden/>
          </w:rPr>
          <w:fldChar w:fldCharType="begin"/>
        </w:r>
        <w:r>
          <w:rPr>
            <w:noProof/>
            <w:webHidden/>
          </w:rPr>
          <w:instrText xml:space="preserve"> PAGEREF _Toc178154231 \h </w:instrText>
        </w:r>
        <w:r>
          <w:rPr>
            <w:noProof/>
            <w:webHidden/>
          </w:rPr>
        </w:r>
        <w:r>
          <w:rPr>
            <w:noProof/>
            <w:webHidden/>
          </w:rPr>
          <w:fldChar w:fldCharType="separate"/>
        </w:r>
        <w:r w:rsidR="00146219">
          <w:rPr>
            <w:noProof/>
            <w:webHidden/>
          </w:rPr>
          <w:t>21</w:t>
        </w:r>
        <w:r>
          <w:rPr>
            <w:noProof/>
            <w:webHidden/>
          </w:rPr>
          <w:fldChar w:fldCharType="end"/>
        </w:r>
      </w:hyperlink>
    </w:p>
    <w:p w14:paraId="3D2F503F" w14:textId="6470A240"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32" w:history="1">
        <w:r w:rsidRPr="00DA2170">
          <w:rPr>
            <w:rStyle w:val="Hipercze"/>
            <w:noProof/>
          </w:rPr>
          <w:t>Rysunek 8. Liczba osób korzystających z pomocy społecznej z tytułu bezradności.</w:t>
        </w:r>
        <w:r>
          <w:rPr>
            <w:noProof/>
            <w:webHidden/>
          </w:rPr>
          <w:tab/>
        </w:r>
        <w:r>
          <w:rPr>
            <w:noProof/>
            <w:webHidden/>
          </w:rPr>
          <w:fldChar w:fldCharType="begin"/>
        </w:r>
        <w:r>
          <w:rPr>
            <w:noProof/>
            <w:webHidden/>
          </w:rPr>
          <w:instrText xml:space="preserve"> PAGEREF _Toc178154232 \h </w:instrText>
        </w:r>
        <w:r>
          <w:rPr>
            <w:noProof/>
            <w:webHidden/>
          </w:rPr>
        </w:r>
        <w:r>
          <w:rPr>
            <w:noProof/>
            <w:webHidden/>
          </w:rPr>
          <w:fldChar w:fldCharType="separate"/>
        </w:r>
        <w:r w:rsidR="00146219">
          <w:rPr>
            <w:noProof/>
            <w:webHidden/>
          </w:rPr>
          <w:t>23</w:t>
        </w:r>
        <w:r>
          <w:rPr>
            <w:noProof/>
            <w:webHidden/>
          </w:rPr>
          <w:fldChar w:fldCharType="end"/>
        </w:r>
      </w:hyperlink>
    </w:p>
    <w:p w14:paraId="5B265F25" w14:textId="2B314A12"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33" w:history="1">
        <w:r w:rsidRPr="00DA2170">
          <w:rPr>
            <w:rStyle w:val="Hipercze"/>
            <w:noProof/>
          </w:rPr>
          <w:t>Rysunek 9. Liczba osób korzystających z pomocy społecznej z tytułu bezdomności.</w:t>
        </w:r>
        <w:r>
          <w:rPr>
            <w:noProof/>
            <w:webHidden/>
          </w:rPr>
          <w:tab/>
        </w:r>
        <w:r>
          <w:rPr>
            <w:noProof/>
            <w:webHidden/>
          </w:rPr>
          <w:fldChar w:fldCharType="begin"/>
        </w:r>
        <w:r>
          <w:rPr>
            <w:noProof/>
            <w:webHidden/>
          </w:rPr>
          <w:instrText xml:space="preserve"> PAGEREF _Toc178154233 \h </w:instrText>
        </w:r>
        <w:r>
          <w:rPr>
            <w:noProof/>
            <w:webHidden/>
          </w:rPr>
        </w:r>
        <w:r>
          <w:rPr>
            <w:noProof/>
            <w:webHidden/>
          </w:rPr>
          <w:fldChar w:fldCharType="separate"/>
        </w:r>
        <w:r w:rsidR="00146219">
          <w:rPr>
            <w:noProof/>
            <w:webHidden/>
          </w:rPr>
          <w:t>24</w:t>
        </w:r>
        <w:r>
          <w:rPr>
            <w:noProof/>
            <w:webHidden/>
          </w:rPr>
          <w:fldChar w:fldCharType="end"/>
        </w:r>
      </w:hyperlink>
    </w:p>
    <w:p w14:paraId="6A1CFB9C" w14:textId="3D97222F"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34" w:history="1">
        <w:r w:rsidRPr="00DA2170">
          <w:rPr>
            <w:rStyle w:val="Hipercze"/>
            <w:noProof/>
          </w:rPr>
          <w:t>Rysunek 10. Liczba osób korzystających z pomocy społecznej z tytułu bezrobocia.</w:t>
        </w:r>
        <w:r>
          <w:rPr>
            <w:noProof/>
            <w:webHidden/>
          </w:rPr>
          <w:tab/>
        </w:r>
        <w:r>
          <w:rPr>
            <w:noProof/>
            <w:webHidden/>
          </w:rPr>
          <w:fldChar w:fldCharType="begin"/>
        </w:r>
        <w:r>
          <w:rPr>
            <w:noProof/>
            <w:webHidden/>
          </w:rPr>
          <w:instrText xml:space="preserve"> PAGEREF _Toc178154234 \h </w:instrText>
        </w:r>
        <w:r>
          <w:rPr>
            <w:noProof/>
            <w:webHidden/>
          </w:rPr>
        </w:r>
        <w:r>
          <w:rPr>
            <w:noProof/>
            <w:webHidden/>
          </w:rPr>
          <w:fldChar w:fldCharType="separate"/>
        </w:r>
        <w:r w:rsidR="00146219">
          <w:rPr>
            <w:noProof/>
            <w:webHidden/>
          </w:rPr>
          <w:t>26</w:t>
        </w:r>
        <w:r>
          <w:rPr>
            <w:noProof/>
            <w:webHidden/>
          </w:rPr>
          <w:fldChar w:fldCharType="end"/>
        </w:r>
      </w:hyperlink>
    </w:p>
    <w:p w14:paraId="74ED8276" w14:textId="3289CE3E"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35" w:history="1">
        <w:r w:rsidRPr="00DA2170">
          <w:rPr>
            <w:rStyle w:val="Hipercze"/>
            <w:noProof/>
          </w:rPr>
          <w:t>Rysunek 11. Liczba osób korzystających z pomocy społecznej z tytułu wielodzietności.</w:t>
        </w:r>
        <w:r>
          <w:rPr>
            <w:noProof/>
            <w:webHidden/>
          </w:rPr>
          <w:tab/>
        </w:r>
        <w:r>
          <w:rPr>
            <w:noProof/>
            <w:webHidden/>
          </w:rPr>
          <w:fldChar w:fldCharType="begin"/>
        </w:r>
        <w:r>
          <w:rPr>
            <w:noProof/>
            <w:webHidden/>
          </w:rPr>
          <w:instrText xml:space="preserve"> PAGEREF _Toc178154235 \h </w:instrText>
        </w:r>
        <w:r>
          <w:rPr>
            <w:noProof/>
            <w:webHidden/>
          </w:rPr>
        </w:r>
        <w:r>
          <w:rPr>
            <w:noProof/>
            <w:webHidden/>
          </w:rPr>
          <w:fldChar w:fldCharType="separate"/>
        </w:r>
        <w:r w:rsidR="00146219">
          <w:rPr>
            <w:noProof/>
            <w:webHidden/>
          </w:rPr>
          <w:t>28</w:t>
        </w:r>
        <w:r>
          <w:rPr>
            <w:noProof/>
            <w:webHidden/>
          </w:rPr>
          <w:fldChar w:fldCharType="end"/>
        </w:r>
      </w:hyperlink>
    </w:p>
    <w:p w14:paraId="56B2CD32" w14:textId="5684CD73"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36" w:history="1">
        <w:r w:rsidRPr="00DA2170">
          <w:rPr>
            <w:rStyle w:val="Hipercze"/>
            <w:noProof/>
          </w:rPr>
          <w:t>Rysunek 12. Liczba stwierdzonych przestępstw i wykroczeń, w tym czynów karalnych nieletnich.</w:t>
        </w:r>
        <w:r>
          <w:rPr>
            <w:noProof/>
            <w:webHidden/>
          </w:rPr>
          <w:tab/>
        </w:r>
        <w:r>
          <w:rPr>
            <w:noProof/>
            <w:webHidden/>
          </w:rPr>
          <w:fldChar w:fldCharType="begin"/>
        </w:r>
        <w:r>
          <w:rPr>
            <w:noProof/>
            <w:webHidden/>
          </w:rPr>
          <w:instrText xml:space="preserve"> PAGEREF _Toc178154236 \h </w:instrText>
        </w:r>
        <w:r>
          <w:rPr>
            <w:noProof/>
            <w:webHidden/>
          </w:rPr>
        </w:r>
        <w:r>
          <w:rPr>
            <w:noProof/>
            <w:webHidden/>
          </w:rPr>
          <w:fldChar w:fldCharType="separate"/>
        </w:r>
        <w:r w:rsidR="00146219">
          <w:rPr>
            <w:noProof/>
            <w:webHidden/>
          </w:rPr>
          <w:t>30</w:t>
        </w:r>
        <w:r>
          <w:rPr>
            <w:noProof/>
            <w:webHidden/>
          </w:rPr>
          <w:fldChar w:fldCharType="end"/>
        </w:r>
      </w:hyperlink>
    </w:p>
    <w:p w14:paraId="2476D966" w14:textId="5C26AE88"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37" w:history="1">
        <w:r w:rsidRPr="00DA2170">
          <w:rPr>
            <w:rStyle w:val="Hipercze"/>
            <w:noProof/>
          </w:rPr>
          <w:t>Rysunek 13. Liczba czynów karalnych popełnionych przez nieletnich (13 – 17 lat).</w:t>
        </w:r>
        <w:r>
          <w:rPr>
            <w:noProof/>
            <w:webHidden/>
          </w:rPr>
          <w:tab/>
        </w:r>
        <w:r>
          <w:rPr>
            <w:noProof/>
            <w:webHidden/>
          </w:rPr>
          <w:fldChar w:fldCharType="begin"/>
        </w:r>
        <w:r>
          <w:rPr>
            <w:noProof/>
            <w:webHidden/>
          </w:rPr>
          <w:instrText xml:space="preserve"> PAGEREF _Toc178154237 \h </w:instrText>
        </w:r>
        <w:r>
          <w:rPr>
            <w:noProof/>
            <w:webHidden/>
          </w:rPr>
        </w:r>
        <w:r>
          <w:rPr>
            <w:noProof/>
            <w:webHidden/>
          </w:rPr>
          <w:fldChar w:fldCharType="separate"/>
        </w:r>
        <w:r w:rsidR="00146219">
          <w:rPr>
            <w:noProof/>
            <w:webHidden/>
          </w:rPr>
          <w:t>32</w:t>
        </w:r>
        <w:r>
          <w:rPr>
            <w:noProof/>
            <w:webHidden/>
          </w:rPr>
          <w:fldChar w:fldCharType="end"/>
        </w:r>
      </w:hyperlink>
    </w:p>
    <w:p w14:paraId="7E7ED68C" w14:textId="1F9CD11D"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38" w:history="1">
        <w:r w:rsidRPr="00DA2170">
          <w:rPr>
            <w:rStyle w:val="Hipercze"/>
            <w:noProof/>
          </w:rPr>
          <w:t>Rysunek 14. Liczba wydanych niebieskich kart.</w:t>
        </w:r>
        <w:r>
          <w:rPr>
            <w:noProof/>
            <w:webHidden/>
          </w:rPr>
          <w:tab/>
        </w:r>
        <w:r>
          <w:rPr>
            <w:noProof/>
            <w:webHidden/>
          </w:rPr>
          <w:fldChar w:fldCharType="begin"/>
        </w:r>
        <w:r>
          <w:rPr>
            <w:noProof/>
            <w:webHidden/>
          </w:rPr>
          <w:instrText xml:space="preserve"> PAGEREF _Toc178154238 \h </w:instrText>
        </w:r>
        <w:r>
          <w:rPr>
            <w:noProof/>
            <w:webHidden/>
          </w:rPr>
        </w:r>
        <w:r>
          <w:rPr>
            <w:noProof/>
            <w:webHidden/>
          </w:rPr>
          <w:fldChar w:fldCharType="separate"/>
        </w:r>
        <w:r w:rsidR="00146219">
          <w:rPr>
            <w:noProof/>
            <w:webHidden/>
          </w:rPr>
          <w:t>34</w:t>
        </w:r>
        <w:r>
          <w:rPr>
            <w:noProof/>
            <w:webHidden/>
          </w:rPr>
          <w:fldChar w:fldCharType="end"/>
        </w:r>
      </w:hyperlink>
    </w:p>
    <w:p w14:paraId="62F9B769" w14:textId="010BE767"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39" w:history="1">
        <w:r w:rsidRPr="00DA2170">
          <w:rPr>
            <w:rStyle w:val="Hipercze"/>
            <w:noProof/>
          </w:rPr>
          <w:t>Rysunek 15. Liczba osób z orzeczeniem o stopniu niepełnosprawności.</w:t>
        </w:r>
        <w:r>
          <w:rPr>
            <w:noProof/>
            <w:webHidden/>
          </w:rPr>
          <w:tab/>
        </w:r>
        <w:r>
          <w:rPr>
            <w:noProof/>
            <w:webHidden/>
          </w:rPr>
          <w:fldChar w:fldCharType="begin"/>
        </w:r>
        <w:r>
          <w:rPr>
            <w:noProof/>
            <w:webHidden/>
          </w:rPr>
          <w:instrText xml:space="preserve"> PAGEREF _Toc178154239 \h </w:instrText>
        </w:r>
        <w:r>
          <w:rPr>
            <w:noProof/>
            <w:webHidden/>
          </w:rPr>
        </w:r>
        <w:r>
          <w:rPr>
            <w:noProof/>
            <w:webHidden/>
          </w:rPr>
          <w:fldChar w:fldCharType="separate"/>
        </w:r>
        <w:r w:rsidR="00146219">
          <w:rPr>
            <w:noProof/>
            <w:webHidden/>
          </w:rPr>
          <w:t>35</w:t>
        </w:r>
        <w:r>
          <w:rPr>
            <w:noProof/>
            <w:webHidden/>
          </w:rPr>
          <w:fldChar w:fldCharType="end"/>
        </w:r>
      </w:hyperlink>
    </w:p>
    <w:p w14:paraId="20FE2F68" w14:textId="14CFED75"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40" w:history="1">
        <w:r w:rsidRPr="00DA2170">
          <w:rPr>
            <w:rStyle w:val="Hipercze"/>
            <w:noProof/>
          </w:rPr>
          <w:t>Rysunek 16. Liczba osób urodzonych w 2022 roku.</w:t>
        </w:r>
        <w:r>
          <w:rPr>
            <w:noProof/>
            <w:webHidden/>
          </w:rPr>
          <w:tab/>
        </w:r>
        <w:r>
          <w:rPr>
            <w:noProof/>
            <w:webHidden/>
          </w:rPr>
          <w:fldChar w:fldCharType="begin"/>
        </w:r>
        <w:r>
          <w:rPr>
            <w:noProof/>
            <w:webHidden/>
          </w:rPr>
          <w:instrText xml:space="preserve"> PAGEREF _Toc178154240 \h </w:instrText>
        </w:r>
        <w:r>
          <w:rPr>
            <w:noProof/>
            <w:webHidden/>
          </w:rPr>
        </w:r>
        <w:r>
          <w:rPr>
            <w:noProof/>
            <w:webHidden/>
          </w:rPr>
          <w:fldChar w:fldCharType="separate"/>
        </w:r>
        <w:r w:rsidR="00146219">
          <w:rPr>
            <w:noProof/>
            <w:webHidden/>
          </w:rPr>
          <w:t>37</w:t>
        </w:r>
        <w:r>
          <w:rPr>
            <w:noProof/>
            <w:webHidden/>
          </w:rPr>
          <w:fldChar w:fldCharType="end"/>
        </w:r>
      </w:hyperlink>
    </w:p>
    <w:p w14:paraId="526D70B6" w14:textId="1D9199B6"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41" w:history="1">
        <w:r w:rsidRPr="00DA2170">
          <w:rPr>
            <w:rStyle w:val="Hipercze"/>
            <w:noProof/>
          </w:rPr>
          <w:t>Rysunek 17. Ludność w wieku poprodukcyjnym w stosunku do ludności w wieku produkcyjnym.</w:t>
        </w:r>
        <w:r>
          <w:rPr>
            <w:noProof/>
            <w:webHidden/>
          </w:rPr>
          <w:tab/>
        </w:r>
        <w:r>
          <w:rPr>
            <w:noProof/>
            <w:webHidden/>
          </w:rPr>
          <w:fldChar w:fldCharType="begin"/>
        </w:r>
        <w:r>
          <w:rPr>
            <w:noProof/>
            <w:webHidden/>
          </w:rPr>
          <w:instrText xml:space="preserve"> PAGEREF _Toc178154241 \h </w:instrText>
        </w:r>
        <w:r>
          <w:rPr>
            <w:noProof/>
            <w:webHidden/>
          </w:rPr>
        </w:r>
        <w:r>
          <w:rPr>
            <w:noProof/>
            <w:webHidden/>
          </w:rPr>
          <w:fldChar w:fldCharType="separate"/>
        </w:r>
        <w:r w:rsidR="00146219">
          <w:rPr>
            <w:noProof/>
            <w:webHidden/>
          </w:rPr>
          <w:t>39</w:t>
        </w:r>
        <w:r>
          <w:rPr>
            <w:noProof/>
            <w:webHidden/>
          </w:rPr>
          <w:fldChar w:fldCharType="end"/>
        </w:r>
      </w:hyperlink>
    </w:p>
    <w:p w14:paraId="4B89DE58" w14:textId="47D061C1"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42" w:history="1">
        <w:r w:rsidRPr="00DA2170">
          <w:rPr>
            <w:rStyle w:val="Hipercze"/>
            <w:noProof/>
          </w:rPr>
          <w:t>Rysunek 18. Liczba fundacji, stowarzyszeń i organizacji społecznych.</w:t>
        </w:r>
        <w:r>
          <w:rPr>
            <w:noProof/>
            <w:webHidden/>
          </w:rPr>
          <w:tab/>
        </w:r>
        <w:r>
          <w:rPr>
            <w:noProof/>
            <w:webHidden/>
          </w:rPr>
          <w:fldChar w:fldCharType="begin"/>
        </w:r>
        <w:r>
          <w:rPr>
            <w:noProof/>
            <w:webHidden/>
          </w:rPr>
          <w:instrText xml:space="preserve"> PAGEREF _Toc178154242 \h </w:instrText>
        </w:r>
        <w:r>
          <w:rPr>
            <w:noProof/>
            <w:webHidden/>
          </w:rPr>
        </w:r>
        <w:r>
          <w:rPr>
            <w:noProof/>
            <w:webHidden/>
          </w:rPr>
          <w:fldChar w:fldCharType="separate"/>
        </w:r>
        <w:r w:rsidR="00146219">
          <w:rPr>
            <w:noProof/>
            <w:webHidden/>
          </w:rPr>
          <w:t>41</w:t>
        </w:r>
        <w:r>
          <w:rPr>
            <w:noProof/>
            <w:webHidden/>
          </w:rPr>
          <w:fldChar w:fldCharType="end"/>
        </w:r>
      </w:hyperlink>
    </w:p>
    <w:p w14:paraId="0323A2D9" w14:textId="48B4FB34"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43" w:history="1">
        <w:r w:rsidRPr="00DA2170">
          <w:rPr>
            <w:rStyle w:val="Hipercze"/>
            <w:noProof/>
          </w:rPr>
          <w:t>Rysunek 19. Liczba zarejestrowanych podmiotów gospodarczych (w tym spółek prawa handlowego).</w:t>
        </w:r>
        <w:r>
          <w:rPr>
            <w:noProof/>
            <w:webHidden/>
          </w:rPr>
          <w:tab/>
        </w:r>
        <w:r>
          <w:rPr>
            <w:noProof/>
            <w:webHidden/>
          </w:rPr>
          <w:fldChar w:fldCharType="begin"/>
        </w:r>
        <w:r>
          <w:rPr>
            <w:noProof/>
            <w:webHidden/>
          </w:rPr>
          <w:instrText xml:space="preserve"> PAGEREF _Toc178154243 \h </w:instrText>
        </w:r>
        <w:r>
          <w:rPr>
            <w:noProof/>
            <w:webHidden/>
          </w:rPr>
        </w:r>
        <w:r>
          <w:rPr>
            <w:noProof/>
            <w:webHidden/>
          </w:rPr>
          <w:fldChar w:fldCharType="separate"/>
        </w:r>
        <w:r w:rsidR="00146219">
          <w:rPr>
            <w:noProof/>
            <w:webHidden/>
          </w:rPr>
          <w:t>43</w:t>
        </w:r>
        <w:r>
          <w:rPr>
            <w:noProof/>
            <w:webHidden/>
          </w:rPr>
          <w:fldChar w:fldCharType="end"/>
        </w:r>
      </w:hyperlink>
    </w:p>
    <w:p w14:paraId="092B2040" w14:textId="7D371E45"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44" w:history="1">
        <w:r w:rsidRPr="00DA2170">
          <w:rPr>
            <w:rStyle w:val="Hipercze"/>
            <w:noProof/>
          </w:rPr>
          <w:t>Rysunek 20. Indywidualne źródła ogrzewania.</w:t>
        </w:r>
        <w:r>
          <w:rPr>
            <w:noProof/>
            <w:webHidden/>
          </w:rPr>
          <w:tab/>
        </w:r>
        <w:r>
          <w:rPr>
            <w:noProof/>
            <w:webHidden/>
          </w:rPr>
          <w:fldChar w:fldCharType="begin"/>
        </w:r>
        <w:r>
          <w:rPr>
            <w:noProof/>
            <w:webHidden/>
          </w:rPr>
          <w:instrText xml:space="preserve"> PAGEREF _Toc178154244 \h </w:instrText>
        </w:r>
        <w:r>
          <w:rPr>
            <w:noProof/>
            <w:webHidden/>
          </w:rPr>
        </w:r>
        <w:r>
          <w:rPr>
            <w:noProof/>
            <w:webHidden/>
          </w:rPr>
          <w:fldChar w:fldCharType="separate"/>
        </w:r>
        <w:r w:rsidR="00146219">
          <w:rPr>
            <w:noProof/>
            <w:webHidden/>
          </w:rPr>
          <w:t>45</w:t>
        </w:r>
        <w:r>
          <w:rPr>
            <w:noProof/>
            <w:webHidden/>
          </w:rPr>
          <w:fldChar w:fldCharType="end"/>
        </w:r>
      </w:hyperlink>
    </w:p>
    <w:p w14:paraId="5680DA51" w14:textId="4DABC905"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45" w:history="1">
        <w:r w:rsidRPr="00DA2170">
          <w:rPr>
            <w:rStyle w:val="Hipercze"/>
            <w:noProof/>
          </w:rPr>
          <w:t>Rysunek 21. Liczba obiektów użyteczności publicznej z oceną stanu technicznego.</w:t>
        </w:r>
        <w:r>
          <w:rPr>
            <w:noProof/>
            <w:webHidden/>
          </w:rPr>
          <w:tab/>
        </w:r>
        <w:r>
          <w:rPr>
            <w:noProof/>
            <w:webHidden/>
          </w:rPr>
          <w:fldChar w:fldCharType="begin"/>
        </w:r>
        <w:r>
          <w:rPr>
            <w:noProof/>
            <w:webHidden/>
          </w:rPr>
          <w:instrText xml:space="preserve"> PAGEREF _Toc178154245 \h </w:instrText>
        </w:r>
        <w:r>
          <w:rPr>
            <w:noProof/>
            <w:webHidden/>
          </w:rPr>
        </w:r>
        <w:r>
          <w:rPr>
            <w:noProof/>
            <w:webHidden/>
          </w:rPr>
          <w:fldChar w:fldCharType="separate"/>
        </w:r>
        <w:r w:rsidR="00146219">
          <w:rPr>
            <w:noProof/>
            <w:webHidden/>
          </w:rPr>
          <w:t>46</w:t>
        </w:r>
        <w:r>
          <w:rPr>
            <w:noProof/>
            <w:webHidden/>
          </w:rPr>
          <w:fldChar w:fldCharType="end"/>
        </w:r>
      </w:hyperlink>
    </w:p>
    <w:p w14:paraId="2844468F" w14:textId="394C0DA1"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46" w:history="1">
        <w:r w:rsidRPr="00DA2170">
          <w:rPr>
            <w:rStyle w:val="Hipercze"/>
            <w:noProof/>
          </w:rPr>
          <w:t>Rysunek 22. Liczba kompostowników w przeliczeniu na 100 osób.</w:t>
        </w:r>
        <w:r>
          <w:rPr>
            <w:noProof/>
            <w:webHidden/>
          </w:rPr>
          <w:tab/>
        </w:r>
        <w:r>
          <w:rPr>
            <w:noProof/>
            <w:webHidden/>
          </w:rPr>
          <w:fldChar w:fldCharType="begin"/>
        </w:r>
        <w:r>
          <w:rPr>
            <w:noProof/>
            <w:webHidden/>
          </w:rPr>
          <w:instrText xml:space="preserve"> PAGEREF _Toc178154246 \h </w:instrText>
        </w:r>
        <w:r>
          <w:rPr>
            <w:noProof/>
            <w:webHidden/>
          </w:rPr>
        </w:r>
        <w:r>
          <w:rPr>
            <w:noProof/>
            <w:webHidden/>
          </w:rPr>
          <w:fldChar w:fldCharType="separate"/>
        </w:r>
        <w:r w:rsidR="00146219">
          <w:rPr>
            <w:noProof/>
            <w:webHidden/>
          </w:rPr>
          <w:t>48</w:t>
        </w:r>
        <w:r>
          <w:rPr>
            <w:noProof/>
            <w:webHidden/>
          </w:rPr>
          <w:fldChar w:fldCharType="end"/>
        </w:r>
      </w:hyperlink>
    </w:p>
    <w:p w14:paraId="5E53B124" w14:textId="4680F6E4"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47" w:history="1">
        <w:r w:rsidRPr="00DA2170">
          <w:rPr>
            <w:rStyle w:val="Hipercze"/>
            <w:noProof/>
          </w:rPr>
          <w:t>Rysunek 23. Odpady stwarzające zagrożenie</w:t>
        </w:r>
        <w:r>
          <w:rPr>
            <w:noProof/>
            <w:webHidden/>
          </w:rPr>
          <w:tab/>
        </w:r>
        <w:r>
          <w:rPr>
            <w:noProof/>
            <w:webHidden/>
          </w:rPr>
          <w:fldChar w:fldCharType="begin"/>
        </w:r>
        <w:r>
          <w:rPr>
            <w:noProof/>
            <w:webHidden/>
          </w:rPr>
          <w:instrText xml:space="preserve"> PAGEREF _Toc178154247 \h </w:instrText>
        </w:r>
        <w:r>
          <w:rPr>
            <w:noProof/>
            <w:webHidden/>
          </w:rPr>
        </w:r>
        <w:r>
          <w:rPr>
            <w:noProof/>
            <w:webHidden/>
          </w:rPr>
          <w:fldChar w:fldCharType="separate"/>
        </w:r>
        <w:r w:rsidR="00146219">
          <w:rPr>
            <w:noProof/>
            <w:webHidden/>
          </w:rPr>
          <w:t>50</w:t>
        </w:r>
        <w:r>
          <w:rPr>
            <w:noProof/>
            <w:webHidden/>
          </w:rPr>
          <w:fldChar w:fldCharType="end"/>
        </w:r>
      </w:hyperlink>
    </w:p>
    <w:p w14:paraId="4BBFA013" w14:textId="10812DFF"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48" w:history="1">
        <w:r w:rsidRPr="00DA2170">
          <w:rPr>
            <w:rStyle w:val="Hipercze"/>
            <w:noProof/>
          </w:rPr>
          <w:t>Rysunek 24. Liczba obiektów infrastruktury sportowej.</w:t>
        </w:r>
        <w:r>
          <w:rPr>
            <w:noProof/>
            <w:webHidden/>
          </w:rPr>
          <w:tab/>
        </w:r>
        <w:r>
          <w:rPr>
            <w:noProof/>
            <w:webHidden/>
          </w:rPr>
          <w:fldChar w:fldCharType="begin"/>
        </w:r>
        <w:r>
          <w:rPr>
            <w:noProof/>
            <w:webHidden/>
          </w:rPr>
          <w:instrText xml:space="preserve"> PAGEREF _Toc178154248 \h </w:instrText>
        </w:r>
        <w:r>
          <w:rPr>
            <w:noProof/>
            <w:webHidden/>
          </w:rPr>
        </w:r>
        <w:r>
          <w:rPr>
            <w:noProof/>
            <w:webHidden/>
          </w:rPr>
          <w:fldChar w:fldCharType="separate"/>
        </w:r>
        <w:r w:rsidR="00146219">
          <w:rPr>
            <w:noProof/>
            <w:webHidden/>
          </w:rPr>
          <w:t>52</w:t>
        </w:r>
        <w:r>
          <w:rPr>
            <w:noProof/>
            <w:webHidden/>
          </w:rPr>
          <w:fldChar w:fldCharType="end"/>
        </w:r>
      </w:hyperlink>
    </w:p>
    <w:p w14:paraId="116CC542" w14:textId="70E06D7E"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49" w:history="1">
        <w:r w:rsidRPr="00DA2170">
          <w:rPr>
            <w:rStyle w:val="Hipercze"/>
            <w:noProof/>
          </w:rPr>
          <w:t>Rysunek 25. Liczba ogólnodostępnych placów zabaw i siłowni zewnętrznych (bez szkolnych placów zabaw.</w:t>
        </w:r>
        <w:r>
          <w:rPr>
            <w:noProof/>
            <w:webHidden/>
          </w:rPr>
          <w:tab/>
        </w:r>
        <w:r>
          <w:rPr>
            <w:noProof/>
            <w:webHidden/>
          </w:rPr>
          <w:fldChar w:fldCharType="begin"/>
        </w:r>
        <w:r>
          <w:rPr>
            <w:noProof/>
            <w:webHidden/>
          </w:rPr>
          <w:instrText xml:space="preserve"> PAGEREF _Toc178154249 \h </w:instrText>
        </w:r>
        <w:r>
          <w:rPr>
            <w:noProof/>
            <w:webHidden/>
          </w:rPr>
        </w:r>
        <w:r>
          <w:rPr>
            <w:noProof/>
            <w:webHidden/>
          </w:rPr>
          <w:fldChar w:fldCharType="separate"/>
        </w:r>
        <w:r w:rsidR="00146219">
          <w:rPr>
            <w:noProof/>
            <w:webHidden/>
          </w:rPr>
          <w:t>54</w:t>
        </w:r>
        <w:r>
          <w:rPr>
            <w:noProof/>
            <w:webHidden/>
          </w:rPr>
          <w:fldChar w:fldCharType="end"/>
        </w:r>
      </w:hyperlink>
    </w:p>
    <w:p w14:paraId="14D82BFA" w14:textId="5038700E"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50" w:history="1">
        <w:r w:rsidRPr="00DA2170">
          <w:rPr>
            <w:rStyle w:val="Hipercze"/>
            <w:noProof/>
          </w:rPr>
          <w:t>Rysunek 26. Liczba zabytków.</w:t>
        </w:r>
        <w:r>
          <w:rPr>
            <w:noProof/>
            <w:webHidden/>
          </w:rPr>
          <w:tab/>
        </w:r>
        <w:r>
          <w:rPr>
            <w:noProof/>
            <w:webHidden/>
          </w:rPr>
          <w:fldChar w:fldCharType="begin"/>
        </w:r>
        <w:r>
          <w:rPr>
            <w:noProof/>
            <w:webHidden/>
          </w:rPr>
          <w:instrText xml:space="preserve"> PAGEREF _Toc178154250 \h </w:instrText>
        </w:r>
        <w:r>
          <w:rPr>
            <w:noProof/>
            <w:webHidden/>
          </w:rPr>
        </w:r>
        <w:r>
          <w:rPr>
            <w:noProof/>
            <w:webHidden/>
          </w:rPr>
          <w:fldChar w:fldCharType="separate"/>
        </w:r>
        <w:r w:rsidR="00146219">
          <w:rPr>
            <w:noProof/>
            <w:webHidden/>
          </w:rPr>
          <w:t>55</w:t>
        </w:r>
        <w:r>
          <w:rPr>
            <w:noProof/>
            <w:webHidden/>
          </w:rPr>
          <w:fldChar w:fldCharType="end"/>
        </w:r>
      </w:hyperlink>
    </w:p>
    <w:p w14:paraId="441BD5BC" w14:textId="5CEC4264"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51" w:history="1">
        <w:r w:rsidRPr="00DA2170">
          <w:rPr>
            <w:rStyle w:val="Hipercze"/>
            <w:noProof/>
          </w:rPr>
          <w:t>Rysunek 27. Sumaryczne wyniki przeprowadzonej diagnozy</w:t>
        </w:r>
        <w:r>
          <w:rPr>
            <w:noProof/>
            <w:webHidden/>
          </w:rPr>
          <w:tab/>
        </w:r>
        <w:r>
          <w:rPr>
            <w:noProof/>
            <w:webHidden/>
          </w:rPr>
          <w:fldChar w:fldCharType="begin"/>
        </w:r>
        <w:r>
          <w:rPr>
            <w:noProof/>
            <w:webHidden/>
          </w:rPr>
          <w:instrText xml:space="preserve"> PAGEREF _Toc178154251 \h </w:instrText>
        </w:r>
        <w:r>
          <w:rPr>
            <w:noProof/>
            <w:webHidden/>
          </w:rPr>
        </w:r>
        <w:r>
          <w:rPr>
            <w:noProof/>
            <w:webHidden/>
          </w:rPr>
          <w:fldChar w:fldCharType="separate"/>
        </w:r>
        <w:r w:rsidR="00146219">
          <w:rPr>
            <w:noProof/>
            <w:webHidden/>
          </w:rPr>
          <w:t>62</w:t>
        </w:r>
        <w:r>
          <w:rPr>
            <w:noProof/>
            <w:webHidden/>
          </w:rPr>
          <w:fldChar w:fldCharType="end"/>
        </w:r>
      </w:hyperlink>
    </w:p>
    <w:p w14:paraId="7AE364CF" w14:textId="38CE7508" w:rsidR="00C27A78" w:rsidRDefault="00C27A78" w:rsidP="0075079A">
      <w:pPr>
        <w:pStyle w:val="Spisilustracji"/>
        <w:tabs>
          <w:tab w:val="right" w:leader="dot" w:pos="9288"/>
        </w:tabs>
        <w:spacing w:line="336" w:lineRule="auto"/>
        <w:ind w:left="1036" w:hanging="1036"/>
        <w:rPr>
          <w:rFonts w:eastAsiaTheme="minorEastAsia" w:cstheme="minorBidi"/>
          <w:noProof/>
          <w:color w:val="auto"/>
          <w:szCs w:val="22"/>
          <w:lang w:bidi="ar-SA"/>
        </w:rPr>
      </w:pPr>
      <w:hyperlink w:anchor="_Toc178154252" w:history="1">
        <w:r w:rsidRPr="00DA2170">
          <w:rPr>
            <w:rStyle w:val="Hipercze"/>
            <w:noProof/>
          </w:rPr>
          <w:t>Rysunek 28. Obszar zdegradowany i obszar rewitalizacji na tle Gminy Rydzyna</w:t>
        </w:r>
        <w:r>
          <w:rPr>
            <w:noProof/>
            <w:webHidden/>
          </w:rPr>
          <w:tab/>
        </w:r>
        <w:r>
          <w:rPr>
            <w:noProof/>
            <w:webHidden/>
          </w:rPr>
          <w:fldChar w:fldCharType="begin"/>
        </w:r>
        <w:r>
          <w:rPr>
            <w:noProof/>
            <w:webHidden/>
          </w:rPr>
          <w:instrText xml:space="preserve"> PAGEREF _Toc178154252 \h </w:instrText>
        </w:r>
        <w:r>
          <w:rPr>
            <w:noProof/>
            <w:webHidden/>
          </w:rPr>
        </w:r>
        <w:r>
          <w:rPr>
            <w:noProof/>
            <w:webHidden/>
          </w:rPr>
          <w:fldChar w:fldCharType="separate"/>
        </w:r>
        <w:r w:rsidR="00146219">
          <w:rPr>
            <w:noProof/>
            <w:webHidden/>
          </w:rPr>
          <w:t>63</w:t>
        </w:r>
        <w:r>
          <w:rPr>
            <w:noProof/>
            <w:webHidden/>
          </w:rPr>
          <w:fldChar w:fldCharType="end"/>
        </w:r>
      </w:hyperlink>
    </w:p>
    <w:p w14:paraId="1CC3A787" w14:textId="009F5F66" w:rsidR="00713E84" w:rsidRPr="00713E84" w:rsidRDefault="00C27A78" w:rsidP="0075079A">
      <w:pPr>
        <w:spacing w:line="336" w:lineRule="auto"/>
      </w:pPr>
      <w:r>
        <w:fldChar w:fldCharType="end"/>
      </w:r>
    </w:p>
    <w:sectPr w:rsidR="00713E84" w:rsidRPr="00713E84" w:rsidSect="00F007E4">
      <w:headerReference w:type="default" r:id="rId42"/>
      <w:pgSz w:w="11906" w:h="16838" w:code="9"/>
      <w:pgMar w:top="1134" w:right="1304" w:bottom="1134" w:left="1304"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B9F01" w14:textId="77777777" w:rsidR="008D6553" w:rsidRDefault="008D6553" w:rsidP="00982E3A">
      <w:r>
        <w:separator/>
      </w:r>
    </w:p>
  </w:endnote>
  <w:endnote w:type="continuationSeparator" w:id="0">
    <w:p w14:paraId="1155134A" w14:textId="77777777" w:rsidR="008D6553" w:rsidRDefault="008D6553" w:rsidP="00982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6680220"/>
      <w:docPartObj>
        <w:docPartGallery w:val="Page Numbers (Bottom of Page)"/>
        <w:docPartUnique/>
      </w:docPartObj>
    </w:sdtPr>
    <w:sdtEndPr>
      <w:rPr>
        <w:sz w:val="16"/>
        <w:szCs w:val="16"/>
      </w:rPr>
    </w:sdtEndPr>
    <w:sdtContent>
      <w:p w14:paraId="4D3D3DF9" w14:textId="01DF6647" w:rsidR="006A19EB" w:rsidRPr="00FE3D27" w:rsidRDefault="006A19EB">
        <w:pPr>
          <w:pStyle w:val="Stopka"/>
          <w:jc w:val="right"/>
          <w:rPr>
            <w:sz w:val="16"/>
            <w:szCs w:val="16"/>
          </w:rPr>
        </w:pPr>
        <w:r w:rsidRPr="00FE3D27">
          <w:rPr>
            <w:sz w:val="16"/>
            <w:szCs w:val="16"/>
          </w:rPr>
          <w:fldChar w:fldCharType="begin"/>
        </w:r>
        <w:r w:rsidRPr="00FE3D27">
          <w:rPr>
            <w:sz w:val="16"/>
            <w:szCs w:val="16"/>
          </w:rPr>
          <w:instrText>PAGE   \* MERGEFORMAT</w:instrText>
        </w:r>
        <w:r w:rsidRPr="00FE3D27">
          <w:rPr>
            <w:sz w:val="16"/>
            <w:szCs w:val="16"/>
          </w:rPr>
          <w:fldChar w:fldCharType="separate"/>
        </w:r>
        <w:r w:rsidRPr="00FE3D27">
          <w:rPr>
            <w:sz w:val="16"/>
            <w:szCs w:val="16"/>
          </w:rPr>
          <w:t>2</w:t>
        </w:r>
        <w:r w:rsidRPr="00FE3D27">
          <w:rPr>
            <w:sz w:val="16"/>
            <w:szCs w:val="16"/>
          </w:rPr>
          <w:fldChar w:fldCharType="end"/>
        </w:r>
      </w:p>
    </w:sdtContent>
  </w:sdt>
  <w:p w14:paraId="608C7C38" w14:textId="77777777" w:rsidR="006A19EB" w:rsidRDefault="006A19E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27814" w14:textId="77777777" w:rsidR="008D6553" w:rsidRDefault="008D6553" w:rsidP="00982E3A">
      <w:r>
        <w:separator/>
      </w:r>
    </w:p>
  </w:footnote>
  <w:footnote w:type="continuationSeparator" w:id="0">
    <w:p w14:paraId="4A1446BB" w14:textId="77777777" w:rsidR="008D6553" w:rsidRDefault="008D6553" w:rsidP="00982E3A">
      <w:r>
        <w:continuationSeparator/>
      </w:r>
    </w:p>
  </w:footnote>
  <w:footnote w:id="1">
    <w:p w14:paraId="5B53C5E9" w14:textId="68D79903" w:rsidR="006A19EB" w:rsidRPr="005C408F" w:rsidRDefault="006A19EB">
      <w:pPr>
        <w:pStyle w:val="Tekstprzypisudolnego"/>
        <w:rPr>
          <w:color w:val="auto"/>
        </w:rPr>
      </w:pPr>
      <w:r w:rsidRPr="005C408F">
        <w:rPr>
          <w:rStyle w:val="Odwoanieprzypisudolnego"/>
          <w:color w:val="auto"/>
        </w:rPr>
        <w:footnoteRef/>
      </w:r>
      <w:r w:rsidRPr="005C408F">
        <w:rPr>
          <w:color w:val="auto"/>
        </w:rPr>
        <w:t xml:space="preserve"> </w:t>
      </w:r>
      <w:hyperlink r:id="rId1" w:history="1">
        <w:r w:rsidRPr="005C408F">
          <w:rPr>
            <w:rFonts w:ascii="Calibri" w:eastAsia="Calibri" w:hAnsi="Calibri" w:cs="Calibri"/>
            <w:i/>
            <w:iCs/>
            <w:color w:val="auto"/>
            <w:sz w:val="18"/>
            <w:szCs w:val="18"/>
            <w:u w:val="single"/>
            <w:lang w:val="en-US" w:eastAsia="en-US" w:bidi="en-US"/>
          </w:rPr>
          <w:t>http://rydzyna.pl/63.studium-uwarunkowan-i-kierunkow-zagospodarowania-przestrzennego-miasta-i-gminy-rydzyna</w:t>
        </w:r>
      </w:hyperlink>
    </w:p>
  </w:footnote>
  <w:footnote w:id="2">
    <w:p w14:paraId="67DC6F1B" w14:textId="1B3A399F" w:rsidR="006A19EB" w:rsidRDefault="006A19EB">
      <w:pPr>
        <w:pStyle w:val="Tekstprzypisudolnego"/>
      </w:pPr>
      <w:r>
        <w:rPr>
          <w:rStyle w:val="Odwoanieprzypisudolnego"/>
        </w:rPr>
        <w:footnoteRef/>
      </w:r>
      <w:r>
        <w:t xml:space="preserve"> „</w:t>
      </w:r>
      <w:r w:rsidRPr="00D52793">
        <w:rPr>
          <w:i/>
          <w:iCs/>
          <w:sz w:val="16"/>
          <w:szCs w:val="16"/>
        </w:rPr>
        <w:t>Bezrobocie jako zjawisko społeczne stanowiące zagrożenie dla kształtowania się rynku pracy w Polsce</w:t>
      </w:r>
      <w:r>
        <w:rPr>
          <w:i/>
          <w:iCs/>
          <w:sz w:val="16"/>
          <w:szCs w:val="16"/>
        </w:rPr>
        <w:t>”, Alicja Kłos, Katarzyna Tomaszewska; Państwowa Wyższa Szkoła Techniczno-Ekonomiczna w Jarosławiu.</w:t>
      </w:r>
    </w:p>
  </w:footnote>
  <w:footnote w:id="3">
    <w:p w14:paraId="4A27105F" w14:textId="66215F03" w:rsidR="006A19EB" w:rsidRPr="004B2D05" w:rsidRDefault="006A19EB">
      <w:pPr>
        <w:pStyle w:val="Tekstprzypisudolnego"/>
        <w:rPr>
          <w:i/>
          <w:iCs/>
          <w:sz w:val="16"/>
          <w:szCs w:val="16"/>
        </w:rPr>
      </w:pPr>
      <w:r w:rsidRPr="004B2D05">
        <w:rPr>
          <w:rStyle w:val="Odwoanieprzypisudolnego"/>
          <w:i/>
          <w:iCs/>
          <w:sz w:val="16"/>
          <w:szCs w:val="16"/>
        </w:rPr>
        <w:footnoteRef/>
      </w:r>
      <w:r w:rsidRPr="004B2D05">
        <w:rPr>
          <w:i/>
          <w:iCs/>
          <w:sz w:val="16"/>
          <w:szCs w:val="16"/>
        </w:rPr>
        <w:t xml:space="preserve"> Opracowanie własne na podstawie danych z Powiatowego Urzędu Pracy w Lesznie.</w:t>
      </w:r>
    </w:p>
  </w:footnote>
  <w:footnote w:id="4">
    <w:p w14:paraId="3F46CBE9" w14:textId="46D8A3EA" w:rsidR="006A19EB" w:rsidRPr="00F4250C" w:rsidRDefault="006A19EB">
      <w:pPr>
        <w:pStyle w:val="Tekstprzypisudolnego"/>
        <w:rPr>
          <w:i/>
          <w:iCs/>
          <w:sz w:val="16"/>
          <w:szCs w:val="16"/>
        </w:rPr>
      </w:pPr>
      <w:r w:rsidRPr="00F4250C">
        <w:rPr>
          <w:rStyle w:val="Odwoanieprzypisudolnego"/>
          <w:i/>
          <w:iCs/>
          <w:sz w:val="16"/>
          <w:szCs w:val="16"/>
        </w:rPr>
        <w:footnoteRef/>
      </w:r>
      <w:r w:rsidRPr="00F4250C">
        <w:rPr>
          <w:i/>
          <w:iCs/>
          <w:sz w:val="16"/>
          <w:szCs w:val="16"/>
        </w:rPr>
        <w:t xml:space="preserve"> Dz.U. </w:t>
      </w:r>
      <w:r w:rsidRPr="00F4250C">
        <w:rPr>
          <w:i/>
          <w:iCs/>
          <w:sz w:val="16"/>
          <w:szCs w:val="16"/>
        </w:rPr>
        <w:t>t.j. z 2024r., poz. 742 ze zm.</w:t>
      </w:r>
    </w:p>
  </w:footnote>
  <w:footnote w:id="5">
    <w:p w14:paraId="1DC04A07" w14:textId="0E1E5293" w:rsidR="006A19EB" w:rsidRDefault="006A19EB">
      <w:pPr>
        <w:pStyle w:val="Tekstprzypisudolnego"/>
      </w:pPr>
      <w:r>
        <w:rPr>
          <w:rStyle w:val="Odwoanieprzypisudolnego"/>
        </w:rPr>
        <w:footnoteRef/>
      </w:r>
      <w:r>
        <w:t xml:space="preserve"> </w:t>
      </w:r>
      <w:r w:rsidRPr="004B2D05">
        <w:rPr>
          <w:i/>
          <w:iCs/>
          <w:sz w:val="16"/>
          <w:szCs w:val="16"/>
        </w:rPr>
        <w:t>Opracowanie własne na podstawie danych z Powiatowego Urzędu Pracy w Lesznie.</w:t>
      </w:r>
    </w:p>
  </w:footnote>
  <w:footnote w:id="6">
    <w:p w14:paraId="65865F33" w14:textId="0966CB18" w:rsidR="006A19EB" w:rsidRDefault="006A19EB">
      <w:pPr>
        <w:pStyle w:val="Tekstprzypisudolnego"/>
      </w:pPr>
      <w:r>
        <w:rPr>
          <w:rStyle w:val="Odwoanieprzypisudolnego"/>
        </w:rPr>
        <w:footnoteRef/>
      </w:r>
      <w:r>
        <w:t xml:space="preserve"> </w:t>
      </w:r>
      <w:r w:rsidRPr="00517EDD">
        <w:rPr>
          <w:i/>
          <w:iCs/>
          <w:sz w:val="16"/>
          <w:szCs w:val="16"/>
        </w:rPr>
        <w:t>Ministerstwo Pracy i Polityki Społecznej, Krajowy Program Przeciwdziałania Ubóstwu i Wykluczeniu Społecznemu 2020. Nowy wymiar aktywnej integracji, Warszawa 2015r.</w:t>
      </w:r>
    </w:p>
  </w:footnote>
  <w:footnote w:id="7">
    <w:p w14:paraId="4D01ED4E" w14:textId="754B7850" w:rsidR="006A19EB" w:rsidRDefault="006A19EB">
      <w:pPr>
        <w:pStyle w:val="Tekstprzypisudolnego"/>
      </w:pPr>
      <w:r>
        <w:rPr>
          <w:rStyle w:val="Odwoanieprzypisudolnego"/>
        </w:rPr>
        <w:footnoteRef/>
      </w:r>
      <w:r>
        <w:t xml:space="preserve"> </w:t>
      </w:r>
      <w:r w:rsidRPr="00517EDD">
        <w:rPr>
          <w:i/>
          <w:iCs/>
          <w:sz w:val="16"/>
          <w:szCs w:val="16"/>
        </w:rPr>
        <w:t>Ustawa z dnia 12 marca 2004r. o pomocy społecznej (Dz.U. z 2024r., poz. 743).</w:t>
      </w:r>
    </w:p>
  </w:footnote>
  <w:footnote w:id="8">
    <w:p w14:paraId="2D319FEF" w14:textId="583903E9" w:rsidR="006A19EB" w:rsidRPr="004B2D05" w:rsidRDefault="006A19EB">
      <w:pPr>
        <w:pStyle w:val="Tekstprzypisudolnego"/>
        <w:rPr>
          <w:i/>
          <w:iCs/>
          <w:sz w:val="16"/>
          <w:szCs w:val="16"/>
        </w:rPr>
      </w:pPr>
      <w:r w:rsidRPr="004B2D05">
        <w:rPr>
          <w:rStyle w:val="Odwoanieprzypisudolnego"/>
          <w:i/>
          <w:iCs/>
          <w:sz w:val="16"/>
          <w:szCs w:val="16"/>
        </w:rPr>
        <w:footnoteRef/>
      </w:r>
      <w:r w:rsidRPr="004B2D05">
        <w:rPr>
          <w:i/>
          <w:iCs/>
          <w:sz w:val="16"/>
          <w:szCs w:val="16"/>
        </w:rPr>
        <w:t xml:space="preserve"> Opracowanie własne na podstawie danych z Miejsko – Gminnego Ośrodka Pomocy Społecznej w Rydzynie.</w:t>
      </w:r>
    </w:p>
  </w:footnote>
  <w:footnote w:id="9">
    <w:p w14:paraId="303E34B3" w14:textId="46669B46" w:rsidR="006A19EB" w:rsidRPr="00C21F81" w:rsidRDefault="006A19EB">
      <w:pPr>
        <w:pStyle w:val="Tekstprzypisudolnego"/>
        <w:rPr>
          <w:i/>
          <w:iCs/>
          <w:sz w:val="16"/>
          <w:szCs w:val="16"/>
        </w:rPr>
      </w:pPr>
      <w:r w:rsidRPr="00C21F81">
        <w:rPr>
          <w:rStyle w:val="Odwoanieprzypisudolnego"/>
          <w:i/>
          <w:iCs/>
          <w:sz w:val="16"/>
          <w:szCs w:val="16"/>
        </w:rPr>
        <w:footnoteRef/>
      </w:r>
      <w:r w:rsidRPr="00C21F81">
        <w:rPr>
          <w:i/>
          <w:iCs/>
          <w:sz w:val="16"/>
          <w:szCs w:val="16"/>
        </w:rPr>
        <w:t xml:space="preserve"> Alkoholizm – przegląd koncepcji oraz metod leczenia, Wnuk M., Marcinkowski J.T., </w:t>
      </w:r>
      <w:r w:rsidRPr="00C21F81">
        <w:rPr>
          <w:i/>
          <w:iCs/>
          <w:sz w:val="16"/>
          <w:szCs w:val="16"/>
        </w:rPr>
        <w:t>Hygeia Public Health 2012r.</w:t>
      </w:r>
    </w:p>
  </w:footnote>
  <w:footnote w:id="10">
    <w:p w14:paraId="160823C9" w14:textId="1EF6E1EC" w:rsidR="006A19EB" w:rsidRDefault="006A19EB">
      <w:pPr>
        <w:pStyle w:val="Tekstprzypisudolnego"/>
      </w:pPr>
      <w:r>
        <w:rPr>
          <w:rStyle w:val="Odwoanieprzypisudolnego"/>
        </w:rPr>
        <w:footnoteRef/>
      </w:r>
      <w:r>
        <w:t xml:space="preserve"> </w:t>
      </w:r>
      <w:r w:rsidRPr="00C21F81">
        <w:rPr>
          <w:i/>
          <w:iCs/>
          <w:sz w:val="16"/>
          <w:szCs w:val="16"/>
        </w:rPr>
        <w:t>Problemowe spożywanie alkoholu – picie ryzykowne, szkodliwe, uzależnienie, Jadwiga Fudała</w:t>
      </w:r>
      <w:r>
        <w:rPr>
          <w:i/>
          <w:iCs/>
          <w:sz w:val="16"/>
          <w:szCs w:val="16"/>
        </w:rPr>
        <w:t xml:space="preserve">. </w:t>
      </w:r>
    </w:p>
  </w:footnote>
  <w:footnote w:id="11">
    <w:p w14:paraId="7A2B2019" w14:textId="2A3E4D98" w:rsidR="006A19EB" w:rsidRDefault="006A19EB">
      <w:pPr>
        <w:pStyle w:val="Tekstprzypisudolnego"/>
      </w:pPr>
      <w:r>
        <w:rPr>
          <w:rStyle w:val="Odwoanieprzypisudolnego"/>
        </w:rPr>
        <w:footnoteRef/>
      </w:r>
      <w:r>
        <w:t xml:space="preserve"> </w:t>
      </w:r>
      <w:r w:rsidRPr="004B2D05">
        <w:rPr>
          <w:i/>
          <w:iCs/>
          <w:sz w:val="16"/>
          <w:szCs w:val="16"/>
        </w:rPr>
        <w:t>Opracowanie własne na podstawie danych z Miejsko – Gminnego Ośrodka Pomocy Społecznej w Rydzynie.</w:t>
      </w:r>
    </w:p>
  </w:footnote>
  <w:footnote w:id="12">
    <w:p w14:paraId="777F0C01" w14:textId="5ADD98DD" w:rsidR="006A19EB" w:rsidRDefault="006A19EB">
      <w:pPr>
        <w:pStyle w:val="Tekstprzypisudolnego"/>
      </w:pPr>
      <w:r>
        <w:rPr>
          <w:rStyle w:val="Odwoanieprzypisudolnego"/>
        </w:rPr>
        <w:footnoteRef/>
      </w:r>
      <w:r>
        <w:t xml:space="preserve"> </w:t>
      </w:r>
      <w:r w:rsidRPr="001F290B">
        <w:rPr>
          <w:i/>
          <w:iCs/>
          <w:sz w:val="16"/>
          <w:szCs w:val="16"/>
        </w:rPr>
        <w:t xml:space="preserve">Niepełnosprawność i długotrwała choroba – definiowanie, koszty i zadania dla lokalnej polityki społecznej, </w:t>
      </w:r>
      <w:r w:rsidRPr="001F290B">
        <w:rPr>
          <w:i/>
          <w:iCs/>
          <w:sz w:val="16"/>
          <w:szCs w:val="16"/>
        </w:rPr>
        <w:t xml:space="preserve">Maciejasz M., Kubicki P., </w:t>
      </w:r>
      <w:r>
        <w:rPr>
          <w:i/>
          <w:iCs/>
          <w:sz w:val="16"/>
          <w:szCs w:val="16"/>
        </w:rPr>
        <w:t xml:space="preserve">Szkoła Główna Handlowa w Warszawie, </w:t>
      </w:r>
      <w:r w:rsidRPr="001F290B">
        <w:rPr>
          <w:i/>
          <w:iCs/>
          <w:sz w:val="16"/>
          <w:szCs w:val="16"/>
        </w:rPr>
        <w:t>Warszawa 2014r.</w:t>
      </w:r>
    </w:p>
  </w:footnote>
  <w:footnote w:id="13">
    <w:p w14:paraId="5962DAEB" w14:textId="538D1B89" w:rsidR="006A19EB" w:rsidRDefault="006A19EB">
      <w:pPr>
        <w:pStyle w:val="Tekstprzypisudolnego"/>
      </w:pPr>
      <w:r>
        <w:rPr>
          <w:rStyle w:val="Odwoanieprzypisudolnego"/>
        </w:rPr>
        <w:footnoteRef/>
      </w:r>
      <w:r>
        <w:t xml:space="preserve"> </w:t>
      </w:r>
      <w:r w:rsidRPr="001F290B">
        <w:rPr>
          <w:i/>
          <w:iCs/>
          <w:sz w:val="16"/>
          <w:szCs w:val="16"/>
        </w:rPr>
        <w:t>Dz.U. z 2024r., poz. 44.</w:t>
      </w:r>
    </w:p>
  </w:footnote>
  <w:footnote w:id="14">
    <w:p w14:paraId="5552E927" w14:textId="12F6A87C" w:rsidR="006A19EB" w:rsidRPr="004B2D05" w:rsidRDefault="006A19EB">
      <w:pPr>
        <w:pStyle w:val="Tekstprzypisudolnego"/>
        <w:rPr>
          <w:i/>
          <w:iCs/>
          <w:sz w:val="16"/>
          <w:szCs w:val="16"/>
        </w:rPr>
      </w:pPr>
      <w:r w:rsidRPr="004B2D05">
        <w:rPr>
          <w:rStyle w:val="Odwoanieprzypisudolnego"/>
          <w:i/>
          <w:iCs/>
          <w:sz w:val="16"/>
          <w:szCs w:val="16"/>
        </w:rPr>
        <w:footnoteRef/>
      </w:r>
      <w:r w:rsidRPr="004B2D05">
        <w:rPr>
          <w:i/>
          <w:iCs/>
          <w:sz w:val="16"/>
          <w:szCs w:val="16"/>
        </w:rPr>
        <w:t xml:space="preserve"> Opracowanie własne na podstawie danych z Miejsko – Gminnego Ośrodka Pomocy Społecznej w Rydzynie.</w:t>
      </w:r>
    </w:p>
  </w:footnote>
  <w:footnote w:id="15">
    <w:p w14:paraId="295E2F8E" w14:textId="7A13C9E6" w:rsidR="006A19EB" w:rsidRDefault="006A19EB">
      <w:pPr>
        <w:pStyle w:val="Tekstprzypisudolnego"/>
      </w:pPr>
      <w:r>
        <w:rPr>
          <w:rStyle w:val="Odwoanieprzypisudolnego"/>
        </w:rPr>
        <w:footnoteRef/>
      </w:r>
      <w:r>
        <w:t xml:space="preserve"> </w:t>
      </w:r>
      <w:r w:rsidRPr="00854D95">
        <w:rPr>
          <w:i/>
          <w:iCs/>
          <w:sz w:val="16"/>
          <w:szCs w:val="16"/>
        </w:rPr>
        <w:t xml:space="preserve">Czym jest ubóstwo i jak z nim walczyć, Publikacja pod przewodnictwem </w:t>
      </w:r>
      <w:r w:rsidRPr="00854D95">
        <w:rPr>
          <w:i/>
          <w:iCs/>
          <w:sz w:val="16"/>
          <w:szCs w:val="16"/>
        </w:rPr>
        <w:t>Katherine Duffy EAPN UK, 2020r.</w:t>
      </w:r>
    </w:p>
  </w:footnote>
  <w:footnote w:id="16">
    <w:p w14:paraId="22DFD9E7" w14:textId="350C1FA8" w:rsidR="006A19EB" w:rsidRPr="004B2D05" w:rsidRDefault="006A19EB">
      <w:pPr>
        <w:pStyle w:val="Tekstprzypisudolnego"/>
        <w:rPr>
          <w:i/>
          <w:iCs/>
          <w:sz w:val="16"/>
          <w:szCs w:val="16"/>
        </w:rPr>
      </w:pPr>
      <w:r w:rsidRPr="004B2D05">
        <w:rPr>
          <w:rStyle w:val="Odwoanieprzypisudolnego"/>
          <w:i/>
          <w:iCs/>
          <w:sz w:val="16"/>
          <w:szCs w:val="16"/>
        </w:rPr>
        <w:footnoteRef/>
      </w:r>
      <w:r w:rsidRPr="004B2D05">
        <w:rPr>
          <w:i/>
          <w:iCs/>
          <w:sz w:val="16"/>
          <w:szCs w:val="16"/>
        </w:rPr>
        <w:t xml:space="preserve"> Opracowanie własne na podstawie danych z Miejsko – Gminnego Ośrodka Pomocy Społecznej w Rydzynie.</w:t>
      </w:r>
    </w:p>
  </w:footnote>
  <w:footnote w:id="17">
    <w:p w14:paraId="1E90162C" w14:textId="59332310" w:rsidR="006A19EB" w:rsidRDefault="006A19EB">
      <w:pPr>
        <w:pStyle w:val="Tekstprzypisudolnego"/>
      </w:pPr>
      <w:r>
        <w:rPr>
          <w:rStyle w:val="Odwoanieprzypisudolnego"/>
        </w:rPr>
        <w:footnoteRef/>
      </w:r>
      <w:r>
        <w:t xml:space="preserve"> </w:t>
      </w:r>
      <w:r w:rsidRPr="00854D95">
        <w:rPr>
          <w:i/>
          <w:iCs/>
          <w:sz w:val="16"/>
          <w:szCs w:val="16"/>
        </w:rPr>
        <w:t xml:space="preserve">Standard pracy socjalnej z rodziną z dziećmi, Ławniczak D., Marszałkowska M., Mierzejewska B., Polczyk D., </w:t>
      </w:r>
      <w:r w:rsidRPr="00854D95">
        <w:rPr>
          <w:i/>
          <w:iCs/>
          <w:sz w:val="16"/>
          <w:szCs w:val="16"/>
        </w:rPr>
        <w:t>Zeller L., Warszawa 2011r.</w:t>
      </w:r>
    </w:p>
  </w:footnote>
  <w:footnote w:id="18">
    <w:p w14:paraId="36C280CB" w14:textId="5FAB3376" w:rsidR="006A19EB" w:rsidRDefault="006A19EB">
      <w:pPr>
        <w:pStyle w:val="Tekstprzypisudolnego"/>
      </w:pPr>
      <w:r>
        <w:rPr>
          <w:rStyle w:val="Odwoanieprzypisudolnego"/>
        </w:rPr>
        <w:footnoteRef/>
      </w:r>
      <w:r>
        <w:t xml:space="preserve"> </w:t>
      </w:r>
      <w:r w:rsidRPr="004B2D05">
        <w:rPr>
          <w:i/>
          <w:iCs/>
          <w:sz w:val="16"/>
          <w:szCs w:val="16"/>
        </w:rPr>
        <w:t xml:space="preserve">Opracowanie własne na podstawie danych z Miejsko </w:t>
      </w:r>
      <w:r>
        <w:rPr>
          <w:i/>
          <w:iCs/>
          <w:sz w:val="16"/>
          <w:szCs w:val="16"/>
        </w:rPr>
        <w:t>- G</w:t>
      </w:r>
      <w:r w:rsidRPr="004B2D05">
        <w:rPr>
          <w:i/>
          <w:iCs/>
          <w:sz w:val="16"/>
          <w:szCs w:val="16"/>
        </w:rPr>
        <w:t>minnego Ośrodka Pomocy Społecznej w Rydzynie.</w:t>
      </w:r>
    </w:p>
  </w:footnote>
  <w:footnote w:id="19">
    <w:p w14:paraId="0971AD7A" w14:textId="4371FFF3" w:rsidR="006A19EB" w:rsidRDefault="006A19EB">
      <w:pPr>
        <w:pStyle w:val="Tekstprzypisudolnego"/>
      </w:pPr>
      <w:r>
        <w:rPr>
          <w:rStyle w:val="Odwoanieprzypisudolnego"/>
        </w:rPr>
        <w:footnoteRef/>
      </w:r>
      <w:r>
        <w:t xml:space="preserve"> </w:t>
      </w:r>
      <w:r w:rsidRPr="002E66F6">
        <w:rPr>
          <w:i/>
          <w:iCs/>
          <w:sz w:val="16"/>
          <w:szCs w:val="16"/>
        </w:rPr>
        <w:t>Bezdomność – problem społeczny, Chyła A.</w:t>
      </w:r>
    </w:p>
  </w:footnote>
  <w:footnote w:id="20">
    <w:p w14:paraId="1DA286A8" w14:textId="313425B5" w:rsidR="006A19EB" w:rsidRDefault="006A19EB">
      <w:pPr>
        <w:pStyle w:val="Tekstprzypisudolnego"/>
      </w:pPr>
      <w:r>
        <w:rPr>
          <w:rStyle w:val="Odwoanieprzypisudolnego"/>
        </w:rPr>
        <w:footnoteRef/>
      </w:r>
      <w:r>
        <w:t xml:space="preserve"> </w:t>
      </w:r>
      <w:r w:rsidRPr="004B2D05">
        <w:rPr>
          <w:i/>
          <w:iCs/>
          <w:sz w:val="16"/>
          <w:szCs w:val="16"/>
        </w:rPr>
        <w:t>Opracowanie własne na podstawie danych z Miejsko – Gminnego Ośrodka Pomocy Społecznej w Rydzynie.</w:t>
      </w:r>
    </w:p>
  </w:footnote>
  <w:footnote w:id="21">
    <w:p w14:paraId="77214E0B" w14:textId="30A8F46C" w:rsidR="006A19EB" w:rsidRDefault="006A19EB">
      <w:pPr>
        <w:pStyle w:val="Tekstprzypisudolnego"/>
      </w:pPr>
      <w:r>
        <w:rPr>
          <w:rStyle w:val="Odwoanieprzypisudolnego"/>
        </w:rPr>
        <w:footnoteRef/>
      </w:r>
      <w:r>
        <w:t xml:space="preserve"> </w:t>
      </w:r>
      <w:r w:rsidRPr="004B2D05">
        <w:rPr>
          <w:i/>
          <w:iCs/>
          <w:sz w:val="16"/>
          <w:szCs w:val="16"/>
        </w:rPr>
        <w:t>Opracowanie własne na podstawie danych z Miejsko – Gminnego Ośrodka Pomocy Społecznej w Rydzynie.</w:t>
      </w:r>
    </w:p>
  </w:footnote>
  <w:footnote w:id="22">
    <w:p w14:paraId="4A099963" w14:textId="39B4BB6A" w:rsidR="006A19EB" w:rsidRDefault="006A19EB">
      <w:pPr>
        <w:pStyle w:val="Tekstprzypisudolnego"/>
      </w:pPr>
      <w:r>
        <w:rPr>
          <w:rStyle w:val="Odwoanieprzypisudolnego"/>
        </w:rPr>
        <w:footnoteRef/>
      </w:r>
      <w:r>
        <w:t xml:space="preserve"> </w:t>
      </w:r>
      <w:r w:rsidRPr="008163CC">
        <w:rPr>
          <w:i/>
          <w:iCs/>
          <w:sz w:val="16"/>
          <w:szCs w:val="16"/>
        </w:rPr>
        <w:t>Wielodzietność w Polsce – społeczne postrzeganie i pomoc państwa, Szyszka M., Instytut Socjologii Katolicki Uniwersytet Lubelski Jana Pawła II.</w:t>
      </w:r>
    </w:p>
  </w:footnote>
  <w:footnote w:id="23">
    <w:p w14:paraId="088FDA59" w14:textId="6C5E2F7F" w:rsidR="006A19EB" w:rsidRPr="004B2D05" w:rsidRDefault="006A19EB">
      <w:pPr>
        <w:pStyle w:val="Tekstprzypisudolnego"/>
        <w:rPr>
          <w:i/>
          <w:iCs/>
          <w:sz w:val="16"/>
          <w:szCs w:val="16"/>
        </w:rPr>
      </w:pPr>
      <w:r w:rsidRPr="004B2D05">
        <w:rPr>
          <w:rStyle w:val="Odwoanieprzypisudolnego"/>
          <w:i/>
          <w:iCs/>
          <w:sz w:val="16"/>
          <w:szCs w:val="16"/>
        </w:rPr>
        <w:footnoteRef/>
      </w:r>
      <w:r w:rsidRPr="004B2D05">
        <w:rPr>
          <w:i/>
          <w:iCs/>
          <w:sz w:val="16"/>
          <w:szCs w:val="16"/>
        </w:rPr>
        <w:t xml:space="preserve"> Opracowanie własne na podstawie danych z Miejsko – Gminnego Ośrodka Pomocy Społecznej w Rydzynie.</w:t>
      </w:r>
    </w:p>
  </w:footnote>
  <w:footnote w:id="24">
    <w:p w14:paraId="3D21EFC7" w14:textId="739368C4" w:rsidR="006A19EB" w:rsidRDefault="006A19EB">
      <w:pPr>
        <w:pStyle w:val="Tekstprzypisudolnego"/>
      </w:pPr>
      <w:r>
        <w:rPr>
          <w:rStyle w:val="Odwoanieprzypisudolnego"/>
        </w:rPr>
        <w:footnoteRef/>
      </w:r>
      <w:r>
        <w:t xml:space="preserve"> </w:t>
      </w:r>
      <w:r w:rsidRPr="00917245">
        <w:rPr>
          <w:i/>
          <w:iCs/>
          <w:sz w:val="16"/>
          <w:szCs w:val="16"/>
        </w:rPr>
        <w:t>Ustawa z dnia 06 czerwca 1997 roku Kodeks karny (Dz.U. z 2024r., poz. 17).</w:t>
      </w:r>
    </w:p>
  </w:footnote>
  <w:footnote w:id="25">
    <w:p w14:paraId="54A8B6A0" w14:textId="7A9BFF25" w:rsidR="006A19EB" w:rsidRDefault="006A19EB">
      <w:pPr>
        <w:pStyle w:val="Tekstprzypisudolnego"/>
      </w:pPr>
      <w:r>
        <w:rPr>
          <w:rStyle w:val="Odwoanieprzypisudolnego"/>
        </w:rPr>
        <w:footnoteRef/>
      </w:r>
      <w:r>
        <w:t xml:space="preserve"> </w:t>
      </w:r>
      <w:r w:rsidRPr="00405DDF">
        <w:rPr>
          <w:i/>
          <w:iCs/>
          <w:sz w:val="16"/>
          <w:szCs w:val="16"/>
        </w:rPr>
        <w:t>Pojęcie przestępstwa i podziały przestępstw w polskim prawie karnym, Gardocki L., Lublin 2013r.</w:t>
      </w:r>
    </w:p>
  </w:footnote>
  <w:footnote w:id="26">
    <w:p w14:paraId="1B8C5FBC" w14:textId="1B5F3CB0" w:rsidR="006A19EB" w:rsidRDefault="006A19EB">
      <w:pPr>
        <w:pStyle w:val="Tekstprzypisudolnego"/>
      </w:pPr>
      <w:r>
        <w:rPr>
          <w:rStyle w:val="Odwoanieprzypisudolnego"/>
        </w:rPr>
        <w:footnoteRef/>
      </w:r>
      <w:r>
        <w:t xml:space="preserve"> </w:t>
      </w:r>
      <w:r w:rsidRPr="00917245">
        <w:rPr>
          <w:i/>
          <w:iCs/>
          <w:sz w:val="16"/>
          <w:szCs w:val="16"/>
        </w:rPr>
        <w:t>Dz.U. z 2023r., poz. 2119.</w:t>
      </w:r>
    </w:p>
  </w:footnote>
  <w:footnote w:id="27">
    <w:p w14:paraId="4C3729A4" w14:textId="55890A3C" w:rsidR="006A19EB" w:rsidRDefault="006A19EB">
      <w:pPr>
        <w:pStyle w:val="Tekstprzypisudolnego"/>
      </w:pPr>
      <w:r>
        <w:rPr>
          <w:rStyle w:val="Odwoanieprzypisudolnego"/>
        </w:rPr>
        <w:footnoteRef/>
      </w:r>
      <w:r>
        <w:t xml:space="preserve"> </w:t>
      </w:r>
      <w:r w:rsidRPr="00027232">
        <w:rPr>
          <w:i/>
          <w:iCs/>
          <w:sz w:val="16"/>
          <w:szCs w:val="16"/>
        </w:rPr>
        <w:t>Opracowanie własne na podstawie danych z Komendy Miejskiej Policji w Lesznie.</w:t>
      </w:r>
    </w:p>
  </w:footnote>
  <w:footnote w:id="28">
    <w:p w14:paraId="0CB349A7" w14:textId="3C0B2E5C" w:rsidR="006A19EB" w:rsidRDefault="006A19EB">
      <w:pPr>
        <w:pStyle w:val="Tekstprzypisudolnego"/>
      </w:pPr>
      <w:r>
        <w:rPr>
          <w:rStyle w:val="Odwoanieprzypisudolnego"/>
        </w:rPr>
        <w:footnoteRef/>
      </w:r>
      <w:r>
        <w:t xml:space="preserve"> </w:t>
      </w:r>
      <w:r w:rsidRPr="00124322">
        <w:rPr>
          <w:i/>
          <w:iCs/>
          <w:sz w:val="16"/>
          <w:szCs w:val="16"/>
        </w:rPr>
        <w:t>Ustawa z dnia 26.10.1982r. o postepowaniu w sprawach nieletnich (Dz.U. z 2022r., poz. 1700).</w:t>
      </w:r>
    </w:p>
  </w:footnote>
  <w:footnote w:id="29">
    <w:p w14:paraId="1CE117E0" w14:textId="587E171B" w:rsidR="006A19EB" w:rsidRDefault="006A19EB">
      <w:pPr>
        <w:pStyle w:val="Tekstprzypisudolnego"/>
      </w:pPr>
      <w:r>
        <w:rPr>
          <w:rStyle w:val="Odwoanieprzypisudolnego"/>
        </w:rPr>
        <w:footnoteRef/>
      </w:r>
      <w:r>
        <w:t xml:space="preserve"> </w:t>
      </w:r>
      <w:r w:rsidRPr="00117F75">
        <w:rPr>
          <w:i/>
          <w:iCs/>
          <w:sz w:val="16"/>
          <w:szCs w:val="16"/>
        </w:rPr>
        <w:t>Ustawa z dnia 23 kwietnia 1964r. kodeks cywilny (Dz.U. z 2024r., poz. 653)</w:t>
      </w:r>
      <w:r>
        <w:rPr>
          <w:i/>
          <w:iCs/>
          <w:sz w:val="16"/>
          <w:szCs w:val="16"/>
        </w:rPr>
        <w:t>.</w:t>
      </w:r>
    </w:p>
  </w:footnote>
  <w:footnote w:id="30">
    <w:p w14:paraId="341AB4D7" w14:textId="2EB54A8C" w:rsidR="006A19EB" w:rsidRDefault="006A19EB">
      <w:pPr>
        <w:pStyle w:val="Tekstprzypisudolnego"/>
      </w:pPr>
      <w:r>
        <w:rPr>
          <w:rStyle w:val="Odwoanieprzypisudolnego"/>
        </w:rPr>
        <w:footnoteRef/>
      </w:r>
      <w:r>
        <w:t xml:space="preserve"> </w:t>
      </w:r>
      <w:r w:rsidRPr="00027232">
        <w:rPr>
          <w:i/>
          <w:iCs/>
          <w:sz w:val="16"/>
          <w:szCs w:val="16"/>
        </w:rPr>
        <w:t>Opracowanie własne na podstawie danych z Komendy Miejskiej Policji w Lesznie.</w:t>
      </w:r>
    </w:p>
  </w:footnote>
  <w:footnote w:id="31">
    <w:p w14:paraId="4952DCBA" w14:textId="7BE4FD4C" w:rsidR="006A19EB" w:rsidRPr="00027232" w:rsidRDefault="006A19EB">
      <w:pPr>
        <w:pStyle w:val="Tekstprzypisudolnego"/>
        <w:rPr>
          <w:i/>
          <w:iCs/>
          <w:sz w:val="16"/>
          <w:szCs w:val="16"/>
        </w:rPr>
      </w:pPr>
      <w:r w:rsidRPr="00027232">
        <w:rPr>
          <w:rStyle w:val="Odwoanieprzypisudolnego"/>
          <w:i/>
          <w:iCs/>
          <w:sz w:val="16"/>
          <w:szCs w:val="16"/>
        </w:rPr>
        <w:footnoteRef/>
      </w:r>
      <w:r w:rsidRPr="00027232">
        <w:rPr>
          <w:i/>
          <w:iCs/>
          <w:sz w:val="16"/>
          <w:szCs w:val="16"/>
        </w:rPr>
        <w:t xml:space="preserve"> Opracowanie własne na podstawie danych z miejsko – gminnego Ośrodka Pomocy Społecznej w Rydzynie.</w:t>
      </w:r>
    </w:p>
  </w:footnote>
  <w:footnote w:id="32">
    <w:p w14:paraId="655FCA89" w14:textId="1C82405B" w:rsidR="006A19EB" w:rsidRDefault="006A19EB">
      <w:pPr>
        <w:pStyle w:val="Tekstprzypisudolnego"/>
      </w:pPr>
      <w:r>
        <w:rPr>
          <w:rStyle w:val="Odwoanieprzypisudolnego"/>
        </w:rPr>
        <w:footnoteRef/>
      </w:r>
      <w:r>
        <w:t xml:space="preserve"> </w:t>
      </w:r>
      <w:r w:rsidRPr="00027232">
        <w:rPr>
          <w:i/>
          <w:iCs/>
          <w:sz w:val="16"/>
          <w:szCs w:val="16"/>
        </w:rPr>
        <w:t>Opracowanie własne na podstawie danych z Powiatowego Zespołu ds. Orzekania o Stopniu Niepełnosprawności w Lesznie.</w:t>
      </w:r>
    </w:p>
  </w:footnote>
  <w:footnote w:id="33">
    <w:p w14:paraId="6A4B9CD9" w14:textId="28662EEF" w:rsidR="006A19EB" w:rsidRDefault="006A19EB">
      <w:pPr>
        <w:pStyle w:val="Tekstprzypisudolnego"/>
      </w:pPr>
      <w:r>
        <w:rPr>
          <w:rStyle w:val="Odwoanieprzypisudolnego"/>
        </w:rPr>
        <w:footnoteRef/>
      </w:r>
      <w:r>
        <w:t xml:space="preserve"> </w:t>
      </w:r>
      <w:r w:rsidRPr="006A2120">
        <w:rPr>
          <w:i/>
          <w:iCs/>
          <w:sz w:val="16"/>
          <w:szCs w:val="16"/>
        </w:rPr>
        <w:t>Opracowanie własne na podstawie danych prezentowanych na https://stat.gov.pl</w:t>
      </w:r>
    </w:p>
  </w:footnote>
  <w:footnote w:id="34">
    <w:p w14:paraId="6A396AC2" w14:textId="70BF4BDA" w:rsidR="006A19EB" w:rsidRDefault="006A19EB">
      <w:pPr>
        <w:pStyle w:val="Tekstprzypisudolnego"/>
      </w:pPr>
      <w:r>
        <w:rPr>
          <w:rStyle w:val="Odwoanieprzypisudolnego"/>
        </w:rPr>
        <w:footnoteRef/>
      </w:r>
      <w:r>
        <w:t xml:space="preserve"> </w:t>
      </w:r>
      <w:r w:rsidRPr="00027232">
        <w:rPr>
          <w:i/>
          <w:iCs/>
          <w:sz w:val="16"/>
          <w:szCs w:val="16"/>
        </w:rPr>
        <w:t>Opracowanie własne na podstawie danych z Urzędu Miasta i Gminy w Rydzynie.</w:t>
      </w:r>
    </w:p>
  </w:footnote>
  <w:footnote w:id="35">
    <w:p w14:paraId="01576E1F" w14:textId="529E46CB" w:rsidR="006A19EB" w:rsidRDefault="006A19EB">
      <w:pPr>
        <w:pStyle w:val="Tekstprzypisudolnego"/>
      </w:pPr>
      <w:r>
        <w:rPr>
          <w:rStyle w:val="Odwoanieprzypisudolnego"/>
        </w:rPr>
        <w:footnoteRef/>
      </w:r>
      <w:r>
        <w:t xml:space="preserve"> </w:t>
      </w:r>
      <w:r w:rsidRPr="006A2120">
        <w:rPr>
          <w:i/>
          <w:iCs/>
          <w:sz w:val="16"/>
          <w:szCs w:val="16"/>
        </w:rPr>
        <w:t>Starzenie się poleskiego społeczeństwa – wybrane aspekty demograficzne, Szymczak J.,</w:t>
      </w:r>
      <w:r>
        <w:rPr>
          <w:i/>
          <w:iCs/>
          <w:sz w:val="16"/>
          <w:szCs w:val="16"/>
        </w:rPr>
        <w:t xml:space="preserve"> Studia BAS Nr 2 (30), 2012r., </w:t>
      </w:r>
      <w:r>
        <w:rPr>
          <w:i/>
          <w:iCs/>
          <w:sz w:val="16"/>
          <w:szCs w:val="16"/>
        </w:rPr>
        <w:br/>
        <w:t>s.9-28 (</w:t>
      </w:r>
      <w:r w:rsidRPr="006A2120">
        <w:rPr>
          <w:i/>
          <w:iCs/>
          <w:sz w:val="16"/>
          <w:szCs w:val="16"/>
        </w:rPr>
        <w:t xml:space="preserve"> www.bas.sejm.gov.pl</w:t>
      </w:r>
      <w:r>
        <w:rPr>
          <w:i/>
          <w:iCs/>
          <w:sz w:val="16"/>
          <w:szCs w:val="16"/>
        </w:rPr>
        <w:t>)</w:t>
      </w:r>
    </w:p>
  </w:footnote>
  <w:footnote w:id="36">
    <w:p w14:paraId="38584BA7" w14:textId="6A5652A4" w:rsidR="006A19EB" w:rsidRPr="00027232" w:rsidRDefault="006A19EB">
      <w:pPr>
        <w:pStyle w:val="Tekstprzypisudolnego"/>
        <w:rPr>
          <w:i/>
          <w:iCs/>
          <w:sz w:val="16"/>
          <w:szCs w:val="16"/>
        </w:rPr>
      </w:pPr>
      <w:r w:rsidRPr="00027232">
        <w:rPr>
          <w:rStyle w:val="Odwoanieprzypisudolnego"/>
          <w:i/>
          <w:iCs/>
          <w:sz w:val="16"/>
          <w:szCs w:val="16"/>
        </w:rPr>
        <w:footnoteRef/>
      </w:r>
      <w:r w:rsidRPr="00027232">
        <w:rPr>
          <w:i/>
          <w:iCs/>
          <w:sz w:val="16"/>
          <w:szCs w:val="16"/>
        </w:rPr>
        <w:t xml:space="preserve"> Opracowani własne na podstawie danych z Urzędu Miasta i Gminy w Rydzynie. </w:t>
      </w:r>
    </w:p>
  </w:footnote>
  <w:footnote w:id="37">
    <w:p w14:paraId="29962D2B" w14:textId="210855B0" w:rsidR="006A19EB" w:rsidRDefault="006A19EB">
      <w:pPr>
        <w:pStyle w:val="Tekstprzypisudolnego"/>
      </w:pPr>
      <w:r>
        <w:rPr>
          <w:rStyle w:val="Odwoanieprzypisudolnego"/>
        </w:rPr>
        <w:footnoteRef/>
      </w:r>
      <w:r>
        <w:t xml:space="preserve"> </w:t>
      </w:r>
      <w:r w:rsidRPr="000A6DDA">
        <w:rPr>
          <w:i/>
          <w:iCs/>
          <w:sz w:val="16"/>
          <w:szCs w:val="16"/>
        </w:rPr>
        <w:t>Ustawa z dnia 24.04.2003r. o działalności pożytku publicznego i o wolontariacie (Dz.U. z 2023r., poz. 571).</w:t>
      </w:r>
    </w:p>
  </w:footnote>
  <w:footnote w:id="38">
    <w:p w14:paraId="0FB8A113" w14:textId="3B5683D5" w:rsidR="006A19EB" w:rsidRDefault="006A19EB">
      <w:pPr>
        <w:pStyle w:val="Tekstprzypisudolnego"/>
      </w:pPr>
      <w:r>
        <w:rPr>
          <w:rStyle w:val="Odwoanieprzypisudolnego"/>
        </w:rPr>
        <w:footnoteRef/>
      </w:r>
      <w:r>
        <w:t xml:space="preserve"> </w:t>
      </w:r>
      <w:r w:rsidRPr="00027232">
        <w:rPr>
          <w:i/>
          <w:iCs/>
          <w:sz w:val="16"/>
          <w:szCs w:val="16"/>
        </w:rPr>
        <w:t>Opracowanie własne na podstawie danych z Urzędu Miasta i Gminy w Rydzynie.</w:t>
      </w:r>
    </w:p>
  </w:footnote>
  <w:footnote w:id="39">
    <w:p w14:paraId="6679E49F" w14:textId="77777777" w:rsidR="006A19EB" w:rsidRDefault="006A19EB" w:rsidP="00FF2102">
      <w:pPr>
        <w:pStyle w:val="Tekstprzypisudolnego"/>
      </w:pPr>
      <w:r>
        <w:rPr>
          <w:rStyle w:val="Odwoanieprzypisudolnego"/>
        </w:rPr>
        <w:footnoteRef/>
      </w:r>
      <w:r>
        <w:t xml:space="preserve"> </w:t>
      </w:r>
      <w:r w:rsidRPr="00027232">
        <w:rPr>
          <w:i/>
          <w:iCs/>
          <w:sz w:val="16"/>
          <w:szCs w:val="16"/>
        </w:rPr>
        <w:t>Opracowanie własne na podstawie danych z Urzędu Miasta i Gminy w Rydzynie oraz https://wyszukiwarka-krs.ms.gov.pl/</w:t>
      </w:r>
    </w:p>
  </w:footnote>
  <w:footnote w:id="40">
    <w:p w14:paraId="4CA41AAE" w14:textId="6892D7F4" w:rsidR="006A19EB" w:rsidRDefault="006A19EB">
      <w:pPr>
        <w:pStyle w:val="Tekstprzypisudolnego"/>
      </w:pPr>
      <w:r>
        <w:rPr>
          <w:rStyle w:val="Odwoanieprzypisudolnego"/>
        </w:rPr>
        <w:footnoteRef/>
      </w:r>
      <w:r>
        <w:t xml:space="preserve"> </w:t>
      </w:r>
      <w:r w:rsidRPr="00793426">
        <w:rPr>
          <w:i/>
          <w:iCs/>
          <w:sz w:val="16"/>
          <w:szCs w:val="16"/>
        </w:rPr>
        <w:t>Dziennik Urzędowy Województwa Wielkopolskiego z dnia 29.12.2017r., poz. 8807.</w:t>
      </w:r>
    </w:p>
  </w:footnote>
  <w:footnote w:id="41">
    <w:p w14:paraId="37BFFAA5" w14:textId="556CD8CD" w:rsidR="006A19EB" w:rsidRDefault="006A19EB">
      <w:pPr>
        <w:pStyle w:val="Tekstprzypisudolnego"/>
      </w:pPr>
      <w:r>
        <w:rPr>
          <w:rStyle w:val="Odwoanieprzypisudolnego"/>
        </w:rPr>
        <w:footnoteRef/>
      </w:r>
      <w:r>
        <w:t xml:space="preserve"> </w:t>
      </w:r>
      <w:r w:rsidRPr="00413C8C">
        <w:rPr>
          <w:i/>
          <w:iCs/>
          <w:sz w:val="16"/>
          <w:szCs w:val="16"/>
        </w:rPr>
        <w:t>Opracowanie własne na podstawie danych zawartych w CEEB.</w:t>
      </w:r>
    </w:p>
  </w:footnote>
  <w:footnote w:id="42">
    <w:p w14:paraId="3C9626A4" w14:textId="7EDC3604" w:rsidR="006A19EB" w:rsidRDefault="006A19EB">
      <w:pPr>
        <w:pStyle w:val="Tekstprzypisudolnego"/>
      </w:pPr>
      <w:r>
        <w:rPr>
          <w:rStyle w:val="Odwoanieprzypisudolnego"/>
        </w:rPr>
        <w:footnoteRef/>
      </w:r>
      <w:r>
        <w:t xml:space="preserve"> </w:t>
      </w:r>
      <w:r w:rsidRPr="00B62FE2">
        <w:rPr>
          <w:i/>
          <w:iCs/>
          <w:sz w:val="16"/>
          <w:szCs w:val="16"/>
        </w:rPr>
        <w:t>Opracowanie własne na podstawie danych prezentowanych na https://kzgrl.pl</w:t>
      </w:r>
    </w:p>
  </w:footnote>
  <w:footnote w:id="43">
    <w:p w14:paraId="1F5BF366" w14:textId="4ED4D360" w:rsidR="006A19EB" w:rsidRPr="00413C8C" w:rsidRDefault="006A19EB">
      <w:pPr>
        <w:pStyle w:val="Tekstprzypisudolnego"/>
        <w:rPr>
          <w:i/>
          <w:iCs/>
          <w:sz w:val="16"/>
          <w:szCs w:val="16"/>
        </w:rPr>
      </w:pPr>
      <w:r w:rsidRPr="00413C8C">
        <w:rPr>
          <w:rStyle w:val="Odwoanieprzypisudolnego"/>
          <w:i/>
          <w:iCs/>
          <w:sz w:val="16"/>
          <w:szCs w:val="16"/>
        </w:rPr>
        <w:footnoteRef/>
      </w:r>
      <w:r w:rsidRPr="00413C8C">
        <w:rPr>
          <w:i/>
          <w:iCs/>
          <w:sz w:val="16"/>
          <w:szCs w:val="16"/>
        </w:rPr>
        <w:t xml:space="preserve"> Opracowanie własne na podstawie danych z Komunalnego Związku Gmin Regionu Leszczyńskiego w Lesznie.</w:t>
      </w:r>
    </w:p>
  </w:footnote>
  <w:footnote w:id="44">
    <w:p w14:paraId="4C151F51" w14:textId="41D1D412" w:rsidR="006A19EB" w:rsidRDefault="006A19EB">
      <w:pPr>
        <w:pStyle w:val="Tekstprzypisudolnego"/>
      </w:pPr>
      <w:r>
        <w:rPr>
          <w:rStyle w:val="Odwoanieprzypisudolnego"/>
        </w:rPr>
        <w:footnoteRef/>
      </w:r>
      <w:r>
        <w:t xml:space="preserve"> </w:t>
      </w:r>
      <w:r w:rsidRPr="00E24A93">
        <w:rPr>
          <w:i/>
          <w:iCs/>
          <w:sz w:val="16"/>
          <w:szCs w:val="16"/>
        </w:rPr>
        <w:t>Dz.U. z 2020r., poz. 1680.</w:t>
      </w:r>
      <w:r>
        <w:t xml:space="preserve"> </w:t>
      </w:r>
    </w:p>
  </w:footnote>
  <w:footnote w:id="45">
    <w:p w14:paraId="68803BA8" w14:textId="7757F278" w:rsidR="006A19EB" w:rsidRDefault="006A19EB">
      <w:pPr>
        <w:pStyle w:val="Tekstprzypisudolnego"/>
      </w:pPr>
      <w:r>
        <w:rPr>
          <w:rStyle w:val="Odwoanieprzypisudolnego"/>
        </w:rPr>
        <w:footnoteRef/>
      </w:r>
      <w:r>
        <w:t xml:space="preserve"> </w:t>
      </w:r>
      <w:r w:rsidRPr="00E24A93">
        <w:rPr>
          <w:i/>
          <w:iCs/>
          <w:sz w:val="16"/>
          <w:szCs w:val="16"/>
        </w:rPr>
        <w:t>Komunikat Ministerstwa Gospodarki z dn. 29.07.2009r. o podjęciu przez Radę Ministrów uchwały w sprawie ustanowienia wieloletniego programu pod nazwą „Program oczyszczania kraju z azbestu na lata 2009-2032” ((M.P. 2009, Nr 50, poz. 735).</w:t>
      </w:r>
    </w:p>
  </w:footnote>
  <w:footnote w:id="46">
    <w:p w14:paraId="00EA78B3" w14:textId="2DA5AD86" w:rsidR="006A19EB" w:rsidRDefault="006A19EB">
      <w:pPr>
        <w:pStyle w:val="Tekstprzypisudolnego"/>
      </w:pPr>
      <w:r>
        <w:rPr>
          <w:rStyle w:val="Odwoanieprzypisudolnego"/>
        </w:rPr>
        <w:footnoteRef/>
      </w:r>
      <w:r>
        <w:t xml:space="preserve"> </w:t>
      </w:r>
      <w:r w:rsidRPr="00A2350B">
        <w:rPr>
          <w:i/>
          <w:iCs/>
          <w:sz w:val="16"/>
          <w:szCs w:val="16"/>
        </w:rPr>
        <w:t>Dz.U. z 2012r., poz. 890.</w:t>
      </w:r>
    </w:p>
  </w:footnote>
  <w:footnote w:id="47">
    <w:p w14:paraId="41A442F1" w14:textId="2F4B3A5C" w:rsidR="006A19EB" w:rsidRDefault="006A19EB">
      <w:pPr>
        <w:pStyle w:val="Tekstprzypisudolnego"/>
      </w:pPr>
      <w:r>
        <w:rPr>
          <w:rStyle w:val="Odwoanieprzypisudolnego"/>
        </w:rPr>
        <w:footnoteRef/>
      </w:r>
      <w:r>
        <w:t xml:space="preserve"> </w:t>
      </w:r>
      <w:r w:rsidRPr="00413C8C">
        <w:rPr>
          <w:i/>
          <w:iCs/>
          <w:sz w:val="16"/>
          <w:szCs w:val="16"/>
        </w:rPr>
        <w:t>Opracowanie własne na podstawie danych z Urzędu Miasta i Gminy w Rydzynie.</w:t>
      </w:r>
    </w:p>
  </w:footnote>
  <w:footnote w:id="48">
    <w:p w14:paraId="2405C521" w14:textId="13BBA52E" w:rsidR="006A19EB" w:rsidRDefault="006A19EB">
      <w:pPr>
        <w:pStyle w:val="Tekstprzypisudolnego"/>
      </w:pPr>
      <w:r>
        <w:rPr>
          <w:rStyle w:val="Odwoanieprzypisudolnego"/>
        </w:rPr>
        <w:footnoteRef/>
      </w:r>
      <w:r>
        <w:t xml:space="preserve"> </w:t>
      </w:r>
      <w:r w:rsidRPr="00F816E7">
        <w:rPr>
          <w:rFonts w:asciiTheme="minorHAnsi" w:hAnsiTheme="minorHAnsi" w:cstheme="minorHAnsi"/>
          <w:i/>
          <w:iCs/>
          <w:color w:val="auto"/>
          <w:sz w:val="16"/>
          <w:szCs w:val="16"/>
        </w:rPr>
        <w:t>Raport UNICEF; „Warunki i jakość życia dzieci w krajach rozwijających się”</w:t>
      </w:r>
    </w:p>
  </w:footnote>
  <w:footnote w:id="49">
    <w:p w14:paraId="4490E6C4" w14:textId="337F9F77" w:rsidR="006A19EB" w:rsidRDefault="006A19EB">
      <w:pPr>
        <w:pStyle w:val="Tekstprzypisudolnego"/>
      </w:pPr>
      <w:r>
        <w:rPr>
          <w:rStyle w:val="Odwoanieprzypisudolnego"/>
        </w:rPr>
        <w:footnoteRef/>
      </w:r>
      <w:r>
        <w:t xml:space="preserve"> </w:t>
      </w:r>
      <w:r w:rsidRPr="00413C8C">
        <w:rPr>
          <w:i/>
          <w:iCs/>
          <w:sz w:val="16"/>
          <w:szCs w:val="16"/>
        </w:rPr>
        <w:t>Opracowanie własne na podstawie danych z Urzędu Miasta i Gminy w Rydzynie.</w:t>
      </w:r>
    </w:p>
  </w:footnote>
  <w:footnote w:id="50">
    <w:p w14:paraId="487F1B3E" w14:textId="3052AFBE" w:rsidR="006A19EB" w:rsidRDefault="006A19EB">
      <w:pPr>
        <w:pStyle w:val="Tekstprzypisudolnego"/>
      </w:pPr>
      <w:r>
        <w:rPr>
          <w:rStyle w:val="Odwoanieprzypisudolnego"/>
        </w:rPr>
        <w:footnoteRef/>
      </w:r>
      <w:r>
        <w:t xml:space="preserve"> </w:t>
      </w:r>
      <w:r w:rsidRPr="00413C8C">
        <w:rPr>
          <w:i/>
          <w:iCs/>
          <w:sz w:val="16"/>
          <w:szCs w:val="16"/>
        </w:rPr>
        <w:t>Opracowanie własne na podstawie danych z Urzędu Miasta i Gminy w Rydzynie.</w:t>
      </w:r>
    </w:p>
  </w:footnote>
  <w:footnote w:id="51">
    <w:p w14:paraId="3F241C55" w14:textId="073A46CC" w:rsidR="006A19EB" w:rsidRDefault="006A19EB">
      <w:pPr>
        <w:pStyle w:val="Tekstprzypisudolnego"/>
      </w:pPr>
      <w:r>
        <w:rPr>
          <w:rStyle w:val="Odwoanieprzypisudolnego"/>
        </w:rPr>
        <w:footnoteRef/>
      </w:r>
      <w:r>
        <w:t xml:space="preserve"> </w:t>
      </w:r>
      <w:r w:rsidRPr="001454BB">
        <w:rPr>
          <w:i/>
          <w:iCs/>
          <w:sz w:val="16"/>
          <w:szCs w:val="16"/>
        </w:rPr>
        <w:t xml:space="preserve">Dz.U. z 2022r., poz. 951 z </w:t>
      </w:r>
      <w:r w:rsidRPr="001454BB">
        <w:rPr>
          <w:i/>
          <w:iCs/>
          <w:sz w:val="16"/>
          <w:szCs w:val="16"/>
        </w:rPr>
        <w:t>późn. zm.</w:t>
      </w:r>
    </w:p>
  </w:footnote>
  <w:footnote w:id="52">
    <w:p w14:paraId="7B635F59" w14:textId="2FD873B0" w:rsidR="006A19EB" w:rsidRPr="00413C8C" w:rsidRDefault="006A19EB">
      <w:pPr>
        <w:pStyle w:val="Tekstprzypisudolnego"/>
        <w:rPr>
          <w:i/>
          <w:iCs/>
          <w:sz w:val="16"/>
          <w:szCs w:val="16"/>
        </w:rPr>
      </w:pPr>
      <w:r w:rsidRPr="00413C8C">
        <w:rPr>
          <w:rStyle w:val="Odwoanieprzypisudolnego"/>
          <w:i/>
          <w:iCs/>
          <w:sz w:val="16"/>
          <w:szCs w:val="16"/>
        </w:rPr>
        <w:footnoteRef/>
      </w:r>
      <w:r w:rsidRPr="00413C8C">
        <w:rPr>
          <w:i/>
          <w:iCs/>
          <w:sz w:val="16"/>
          <w:szCs w:val="16"/>
        </w:rPr>
        <w:t xml:space="preserve"> Opracowanie własne na podstawie danych zawartych w rejestrze zabytków.</w:t>
      </w:r>
    </w:p>
  </w:footnote>
  <w:footnote w:id="53">
    <w:p w14:paraId="3C83CCB6" w14:textId="6A69ABAC" w:rsidR="006A19EB" w:rsidRPr="00C113FB" w:rsidRDefault="006A19EB">
      <w:pPr>
        <w:pStyle w:val="Tekstprzypisudolnego"/>
        <w:rPr>
          <w:sz w:val="16"/>
          <w:szCs w:val="16"/>
        </w:rPr>
      </w:pPr>
      <w:r w:rsidRPr="00C113FB">
        <w:rPr>
          <w:rStyle w:val="Odwoanieprzypisudolnego"/>
          <w:sz w:val="16"/>
          <w:szCs w:val="16"/>
        </w:rPr>
        <w:footnoteRef/>
      </w:r>
      <w:r w:rsidRPr="00C113FB">
        <w:rPr>
          <w:sz w:val="16"/>
          <w:szCs w:val="16"/>
        </w:rPr>
        <w:t xml:space="preserve"> Opracowanie własne – podsumowanie analizy w oparciu o dane uzyskane od podmiotów zobowiązanych na podstawie art. 4 ustawy z dnia 06.09.2001r. o dostępnie do informacji publicznej.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C55AB" w14:textId="1CFFA903" w:rsidR="006A19EB" w:rsidRDefault="006A19EB" w:rsidP="00555254">
    <w:r>
      <w:rPr>
        <w:rStyle w:val="Headerorfooter"/>
      </w:rPr>
      <w:t>Diagnoza na potrzeby wyznaczenia obszaru zdegradowanego oraz obszaru rewitalizacji Gminy Rydzyna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4B973" w14:textId="77777777" w:rsidR="006A19EB" w:rsidRDefault="006A19EB" w:rsidP="00555254">
    <w:r>
      <w:rPr>
        <w:rStyle w:val="Headerorfooter"/>
      </w:rPr>
      <w:t>Diagnoza na potrzeby wyznaczenia obszaru zdegradowanego oraz obszaru rewitalizacji Gminy Rydzyna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7803F" w14:textId="77777777" w:rsidR="006A19EB" w:rsidRDefault="006A19EB" w:rsidP="00F007E4">
    <w:r>
      <w:rPr>
        <w:rStyle w:val="Headerorfooter"/>
      </w:rPr>
      <w:t>Diagnoza na potrzeby wyznaczenia obszaru zdegradowanego oraz obszaru rewitalizacji Gminy Rydzyna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04857"/>
    <w:multiLevelType w:val="hybridMultilevel"/>
    <w:tmpl w:val="9FF28CB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CF609C"/>
    <w:multiLevelType w:val="hybridMultilevel"/>
    <w:tmpl w:val="34CCCA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CD44C14"/>
    <w:multiLevelType w:val="multilevel"/>
    <w:tmpl w:val="1E3C60C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83A2CDF"/>
    <w:multiLevelType w:val="multilevel"/>
    <w:tmpl w:val="27D80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A77D4A"/>
    <w:multiLevelType w:val="multilevel"/>
    <w:tmpl w:val="B88C588E"/>
    <w:lvl w:ilvl="0">
      <w:start w:val="1"/>
      <w:numFmt w:val="decimal"/>
      <w:lvlText w:val="3.%1."/>
      <w:lvlJc w:val="left"/>
      <w:rPr>
        <w:rFonts w:ascii="Calibri" w:eastAsia="Calibri" w:hAnsi="Calibri" w:cs="Calibri"/>
        <w:b/>
        <w:bCs/>
        <w:i w:val="0"/>
        <w:iCs w:val="0"/>
        <w:smallCaps w:val="0"/>
        <w:strike w:val="0"/>
        <w:color w:val="000000"/>
        <w:spacing w:val="0"/>
        <w:w w:val="100"/>
        <w:position w:val="0"/>
        <w:sz w:val="28"/>
        <w:szCs w:val="28"/>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4E0207"/>
    <w:multiLevelType w:val="multilevel"/>
    <w:tmpl w:val="D714970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9D400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AE78A5"/>
    <w:multiLevelType w:val="hybridMultilevel"/>
    <w:tmpl w:val="38E40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D750B4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1652BB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F027A03"/>
    <w:multiLevelType w:val="multilevel"/>
    <w:tmpl w:val="3F529DEE"/>
    <w:lvl w:ilvl="0">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3F41B58"/>
    <w:multiLevelType w:val="multilevel"/>
    <w:tmpl w:val="65E21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1C081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AF972CB"/>
    <w:multiLevelType w:val="multilevel"/>
    <w:tmpl w:val="4034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772BE9"/>
    <w:multiLevelType w:val="multilevel"/>
    <w:tmpl w:val="0415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5" w15:restartNumberingAfterBreak="0">
    <w:nsid w:val="4C9C4115"/>
    <w:multiLevelType w:val="multilevel"/>
    <w:tmpl w:val="0415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6" w15:restartNumberingAfterBreak="0">
    <w:nsid w:val="542554E5"/>
    <w:multiLevelType w:val="hybridMultilevel"/>
    <w:tmpl w:val="232CCC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5316F14"/>
    <w:multiLevelType w:val="hybridMultilevel"/>
    <w:tmpl w:val="B192B5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6361F80"/>
    <w:multiLevelType w:val="multilevel"/>
    <w:tmpl w:val="639E391E"/>
    <w:lvl w:ilvl="0">
      <w:start w:val="3"/>
      <w:numFmt w:val="decimal"/>
      <w:lvlText w:val="%1."/>
      <w:lvlJc w:val="left"/>
      <w:pPr>
        <w:ind w:left="720" w:hanging="360"/>
      </w:pPr>
      <w:rPr>
        <w:rFonts w:hint="default"/>
        <w:color w:val="000000"/>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576634FC"/>
    <w:multiLevelType w:val="hybridMultilevel"/>
    <w:tmpl w:val="8738CE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A2E722F"/>
    <w:multiLevelType w:val="multilevel"/>
    <w:tmpl w:val="7570D2C4"/>
    <w:lvl w:ilvl="0">
      <w:start w:val="1"/>
      <w:numFmt w:val="decimal"/>
      <w:lvlText w:val="%1."/>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pl-PL" w:eastAsia="pl-PL" w:bidi="pl-PL"/>
      </w:rPr>
    </w:lvl>
    <w:lvl w:ilvl="1">
      <w:start w:val="1"/>
      <w:numFmt w:val="decimal"/>
      <w:lvlText w:val="%1.%2."/>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pl-PL" w:eastAsia="pl-PL" w:bidi="pl-PL"/>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5A665003"/>
    <w:multiLevelType w:val="hybridMultilevel"/>
    <w:tmpl w:val="90604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1931F2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759145F"/>
    <w:multiLevelType w:val="multilevel"/>
    <w:tmpl w:val="FBFA6AD4"/>
    <w:lvl w:ilvl="0">
      <w:start w:val="1"/>
      <w:numFmt w:val="decimal"/>
      <w:pStyle w:val="Nagwek1"/>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686B2358"/>
    <w:multiLevelType w:val="multilevel"/>
    <w:tmpl w:val="2A1E4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E99356D"/>
    <w:multiLevelType w:val="multilevel"/>
    <w:tmpl w:val="89921CAA"/>
    <w:lvl w:ilvl="0">
      <w:start w:val="3"/>
      <w:numFmt w:val="decimal"/>
      <w:lvlText w:val="%1."/>
      <w:lvlJc w:val="left"/>
      <w:pPr>
        <w:ind w:left="675" w:hanging="675"/>
      </w:pPr>
      <w:rPr>
        <w:rFonts w:asciiTheme="minorHAnsi" w:hAnsiTheme="minorHAnsi" w:cstheme="minorHAnsi" w:hint="default"/>
        <w:color w:val="FF0000"/>
        <w:sz w:val="28"/>
        <w:u w:val="single"/>
      </w:rPr>
    </w:lvl>
    <w:lvl w:ilvl="1">
      <w:start w:val="1"/>
      <w:numFmt w:val="decimal"/>
      <w:lvlText w:val="%1.%2."/>
      <w:lvlJc w:val="left"/>
      <w:pPr>
        <w:ind w:left="715" w:hanging="720"/>
      </w:pPr>
      <w:rPr>
        <w:rFonts w:asciiTheme="minorHAnsi" w:hAnsiTheme="minorHAnsi" w:cstheme="minorHAnsi" w:hint="default"/>
        <w:color w:val="FF0000"/>
        <w:sz w:val="28"/>
        <w:u w:val="single"/>
      </w:rPr>
    </w:lvl>
    <w:lvl w:ilvl="2">
      <w:start w:val="2"/>
      <w:numFmt w:val="decimal"/>
      <w:lvlText w:val="%1.%2.%3."/>
      <w:lvlJc w:val="left"/>
      <w:pPr>
        <w:ind w:left="710" w:hanging="720"/>
      </w:pPr>
      <w:rPr>
        <w:rFonts w:asciiTheme="minorHAnsi" w:hAnsiTheme="minorHAnsi" w:cstheme="minorHAnsi" w:hint="default"/>
        <w:color w:val="FF0000"/>
        <w:sz w:val="28"/>
        <w:u w:val="single"/>
      </w:rPr>
    </w:lvl>
    <w:lvl w:ilvl="3">
      <w:start w:val="1"/>
      <w:numFmt w:val="decimal"/>
      <w:lvlText w:val="%1.%2.%3.%4."/>
      <w:lvlJc w:val="left"/>
      <w:pPr>
        <w:ind w:left="1065" w:hanging="1080"/>
      </w:pPr>
      <w:rPr>
        <w:rFonts w:asciiTheme="minorHAnsi" w:hAnsiTheme="minorHAnsi" w:cstheme="minorHAnsi" w:hint="default"/>
        <w:color w:val="FF0000"/>
        <w:sz w:val="28"/>
        <w:u w:val="single"/>
      </w:rPr>
    </w:lvl>
    <w:lvl w:ilvl="4">
      <w:start w:val="1"/>
      <w:numFmt w:val="decimal"/>
      <w:lvlText w:val="%1.%2.%3.%4.%5."/>
      <w:lvlJc w:val="left"/>
      <w:pPr>
        <w:ind w:left="1060" w:hanging="1080"/>
      </w:pPr>
      <w:rPr>
        <w:rFonts w:asciiTheme="minorHAnsi" w:hAnsiTheme="minorHAnsi" w:cstheme="minorHAnsi" w:hint="default"/>
        <w:color w:val="FF0000"/>
        <w:sz w:val="28"/>
        <w:u w:val="single"/>
      </w:rPr>
    </w:lvl>
    <w:lvl w:ilvl="5">
      <w:start w:val="1"/>
      <w:numFmt w:val="decimal"/>
      <w:lvlText w:val="%1.%2.%3.%4.%5.%6."/>
      <w:lvlJc w:val="left"/>
      <w:pPr>
        <w:ind w:left="1415" w:hanging="1440"/>
      </w:pPr>
      <w:rPr>
        <w:rFonts w:asciiTheme="minorHAnsi" w:hAnsiTheme="minorHAnsi" w:cstheme="minorHAnsi" w:hint="default"/>
        <w:color w:val="FF0000"/>
        <w:sz w:val="28"/>
        <w:u w:val="single"/>
      </w:rPr>
    </w:lvl>
    <w:lvl w:ilvl="6">
      <w:start w:val="1"/>
      <w:numFmt w:val="decimal"/>
      <w:lvlText w:val="%1.%2.%3.%4.%5.%6.%7."/>
      <w:lvlJc w:val="left"/>
      <w:pPr>
        <w:ind w:left="1410" w:hanging="1440"/>
      </w:pPr>
      <w:rPr>
        <w:rFonts w:asciiTheme="minorHAnsi" w:hAnsiTheme="minorHAnsi" w:cstheme="minorHAnsi" w:hint="default"/>
        <w:color w:val="FF0000"/>
        <w:sz w:val="28"/>
        <w:u w:val="single"/>
      </w:rPr>
    </w:lvl>
    <w:lvl w:ilvl="7">
      <w:start w:val="1"/>
      <w:numFmt w:val="decimal"/>
      <w:lvlText w:val="%1.%2.%3.%4.%5.%6.%7.%8."/>
      <w:lvlJc w:val="left"/>
      <w:pPr>
        <w:ind w:left="1765" w:hanging="1800"/>
      </w:pPr>
      <w:rPr>
        <w:rFonts w:asciiTheme="minorHAnsi" w:hAnsiTheme="minorHAnsi" w:cstheme="minorHAnsi" w:hint="default"/>
        <w:color w:val="FF0000"/>
        <w:sz w:val="28"/>
        <w:u w:val="single"/>
      </w:rPr>
    </w:lvl>
    <w:lvl w:ilvl="8">
      <w:start w:val="1"/>
      <w:numFmt w:val="decimal"/>
      <w:lvlText w:val="%1.%2.%3.%4.%5.%6.%7.%8.%9."/>
      <w:lvlJc w:val="left"/>
      <w:pPr>
        <w:ind w:left="1760" w:hanging="1800"/>
      </w:pPr>
      <w:rPr>
        <w:rFonts w:asciiTheme="minorHAnsi" w:hAnsiTheme="minorHAnsi" w:cstheme="minorHAnsi" w:hint="default"/>
        <w:color w:val="FF0000"/>
        <w:sz w:val="28"/>
        <w:u w:val="single"/>
      </w:rPr>
    </w:lvl>
  </w:abstractNum>
  <w:abstractNum w:abstractNumId="26" w15:restartNumberingAfterBreak="0">
    <w:nsid w:val="77E2715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C4B0A84"/>
    <w:multiLevelType w:val="multilevel"/>
    <w:tmpl w:val="5C209DE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4227370">
    <w:abstractNumId w:val="27"/>
  </w:num>
  <w:num w:numId="2" w16cid:durableId="654183298">
    <w:abstractNumId w:val="18"/>
  </w:num>
  <w:num w:numId="3" w16cid:durableId="1149592924">
    <w:abstractNumId w:val="24"/>
  </w:num>
  <w:num w:numId="4" w16cid:durableId="1474643886">
    <w:abstractNumId w:val="4"/>
  </w:num>
  <w:num w:numId="5" w16cid:durableId="860825250">
    <w:abstractNumId w:val="13"/>
  </w:num>
  <w:num w:numId="6" w16cid:durableId="395205672">
    <w:abstractNumId w:val="3"/>
  </w:num>
  <w:num w:numId="7" w16cid:durableId="1670907807">
    <w:abstractNumId w:val="11"/>
  </w:num>
  <w:num w:numId="8" w16cid:durableId="1464275292">
    <w:abstractNumId w:val="0"/>
  </w:num>
  <w:num w:numId="9" w16cid:durableId="856044398">
    <w:abstractNumId w:val="19"/>
  </w:num>
  <w:num w:numId="10" w16cid:durableId="744767329">
    <w:abstractNumId w:val="21"/>
  </w:num>
  <w:num w:numId="11" w16cid:durableId="1453548555">
    <w:abstractNumId w:val="1"/>
  </w:num>
  <w:num w:numId="12" w16cid:durableId="1086225502">
    <w:abstractNumId w:val="7"/>
  </w:num>
  <w:num w:numId="13" w16cid:durableId="1451237888">
    <w:abstractNumId w:val="16"/>
  </w:num>
  <w:num w:numId="14" w16cid:durableId="562986351">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15" w16cid:durableId="102070360">
    <w:abstractNumId w:val="17"/>
  </w:num>
  <w:num w:numId="16" w16cid:durableId="1512063252">
    <w:abstractNumId w:val="10"/>
  </w:num>
  <w:num w:numId="17" w16cid:durableId="1942489743">
    <w:abstractNumId w:val="5"/>
  </w:num>
  <w:num w:numId="18" w16cid:durableId="81031499">
    <w:abstractNumId w:val="23"/>
  </w:num>
  <w:num w:numId="19" w16cid:durableId="364330454">
    <w:abstractNumId w:val="12"/>
  </w:num>
  <w:num w:numId="20" w16cid:durableId="907307269">
    <w:abstractNumId w:val="22"/>
  </w:num>
  <w:num w:numId="21" w16cid:durableId="1516964381">
    <w:abstractNumId w:val="14"/>
  </w:num>
  <w:num w:numId="22" w16cid:durableId="1620720960">
    <w:abstractNumId w:val="2"/>
  </w:num>
  <w:num w:numId="23" w16cid:durableId="498467568">
    <w:abstractNumId w:val="15"/>
  </w:num>
  <w:num w:numId="24" w16cid:durableId="1136793968">
    <w:abstractNumId w:val="26"/>
  </w:num>
  <w:num w:numId="25" w16cid:durableId="1761373056">
    <w:abstractNumId w:val="9"/>
  </w:num>
  <w:num w:numId="26" w16cid:durableId="1774477763">
    <w:abstractNumId w:val="6"/>
  </w:num>
  <w:num w:numId="27" w16cid:durableId="29838645">
    <w:abstractNumId w:val="8"/>
  </w:num>
  <w:num w:numId="28" w16cid:durableId="39153832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E3A"/>
    <w:rsid w:val="000002DB"/>
    <w:rsid w:val="00001369"/>
    <w:rsid w:val="0000688E"/>
    <w:rsid w:val="00007C2C"/>
    <w:rsid w:val="00012B6B"/>
    <w:rsid w:val="000158B8"/>
    <w:rsid w:val="00016E67"/>
    <w:rsid w:val="00021C2A"/>
    <w:rsid w:val="00024377"/>
    <w:rsid w:val="00025FFE"/>
    <w:rsid w:val="00027232"/>
    <w:rsid w:val="000329B6"/>
    <w:rsid w:val="00032AE4"/>
    <w:rsid w:val="0003435A"/>
    <w:rsid w:val="000350A0"/>
    <w:rsid w:val="000355F5"/>
    <w:rsid w:val="00045A7F"/>
    <w:rsid w:val="00046116"/>
    <w:rsid w:val="0005746C"/>
    <w:rsid w:val="00062916"/>
    <w:rsid w:val="00077DAD"/>
    <w:rsid w:val="0008461A"/>
    <w:rsid w:val="00085BD4"/>
    <w:rsid w:val="00086A8E"/>
    <w:rsid w:val="00093827"/>
    <w:rsid w:val="00094736"/>
    <w:rsid w:val="0009610C"/>
    <w:rsid w:val="000A064F"/>
    <w:rsid w:val="000A3751"/>
    <w:rsid w:val="000A589A"/>
    <w:rsid w:val="000A6DDA"/>
    <w:rsid w:val="000A7487"/>
    <w:rsid w:val="000B17B2"/>
    <w:rsid w:val="000B49F1"/>
    <w:rsid w:val="000B63F3"/>
    <w:rsid w:val="000C7C1B"/>
    <w:rsid w:val="000E122C"/>
    <w:rsid w:val="000E6678"/>
    <w:rsid w:val="000F3D9C"/>
    <w:rsid w:val="000F79F6"/>
    <w:rsid w:val="0010333A"/>
    <w:rsid w:val="00103C10"/>
    <w:rsid w:val="0010474E"/>
    <w:rsid w:val="00107171"/>
    <w:rsid w:val="001161D9"/>
    <w:rsid w:val="001178A2"/>
    <w:rsid w:val="00117F75"/>
    <w:rsid w:val="00124322"/>
    <w:rsid w:val="00124A75"/>
    <w:rsid w:val="00130B22"/>
    <w:rsid w:val="001324B9"/>
    <w:rsid w:val="00143290"/>
    <w:rsid w:val="001454BB"/>
    <w:rsid w:val="00146219"/>
    <w:rsid w:val="00150338"/>
    <w:rsid w:val="00166F74"/>
    <w:rsid w:val="0017212F"/>
    <w:rsid w:val="00176A1E"/>
    <w:rsid w:val="00176DA2"/>
    <w:rsid w:val="001800D5"/>
    <w:rsid w:val="001A1032"/>
    <w:rsid w:val="001A1A7C"/>
    <w:rsid w:val="001B1385"/>
    <w:rsid w:val="001B6128"/>
    <w:rsid w:val="001B70AD"/>
    <w:rsid w:val="001C33E0"/>
    <w:rsid w:val="001C3545"/>
    <w:rsid w:val="001C4127"/>
    <w:rsid w:val="001C74C2"/>
    <w:rsid w:val="001E2848"/>
    <w:rsid w:val="001F0F39"/>
    <w:rsid w:val="001F1035"/>
    <w:rsid w:val="001F290B"/>
    <w:rsid w:val="00206733"/>
    <w:rsid w:val="002100E8"/>
    <w:rsid w:val="00210132"/>
    <w:rsid w:val="00211D0A"/>
    <w:rsid w:val="00234D86"/>
    <w:rsid w:val="0023689B"/>
    <w:rsid w:val="00240371"/>
    <w:rsid w:val="002535C6"/>
    <w:rsid w:val="002603A6"/>
    <w:rsid w:val="0026195E"/>
    <w:rsid w:val="002770AA"/>
    <w:rsid w:val="0027714E"/>
    <w:rsid w:val="00283A4B"/>
    <w:rsid w:val="00284766"/>
    <w:rsid w:val="002851EA"/>
    <w:rsid w:val="00293BCE"/>
    <w:rsid w:val="002A6BE8"/>
    <w:rsid w:val="002A7BCD"/>
    <w:rsid w:val="002B4A62"/>
    <w:rsid w:val="002C26A1"/>
    <w:rsid w:val="002D05B3"/>
    <w:rsid w:val="002D2506"/>
    <w:rsid w:val="002D4DDC"/>
    <w:rsid w:val="002E66F6"/>
    <w:rsid w:val="002E7ABD"/>
    <w:rsid w:val="002F352A"/>
    <w:rsid w:val="002F4CB7"/>
    <w:rsid w:val="00302C38"/>
    <w:rsid w:val="00304E41"/>
    <w:rsid w:val="003070B1"/>
    <w:rsid w:val="003143D7"/>
    <w:rsid w:val="00322472"/>
    <w:rsid w:val="0032329E"/>
    <w:rsid w:val="0032347D"/>
    <w:rsid w:val="00327969"/>
    <w:rsid w:val="00327E5A"/>
    <w:rsid w:val="003329A5"/>
    <w:rsid w:val="00334793"/>
    <w:rsid w:val="00336AC8"/>
    <w:rsid w:val="0034487A"/>
    <w:rsid w:val="00345D0A"/>
    <w:rsid w:val="00350FBA"/>
    <w:rsid w:val="003524B1"/>
    <w:rsid w:val="00352C27"/>
    <w:rsid w:val="003538BC"/>
    <w:rsid w:val="00357542"/>
    <w:rsid w:val="00361AB9"/>
    <w:rsid w:val="00363473"/>
    <w:rsid w:val="003655D3"/>
    <w:rsid w:val="00371C10"/>
    <w:rsid w:val="00373890"/>
    <w:rsid w:val="00381044"/>
    <w:rsid w:val="00387B26"/>
    <w:rsid w:val="00393670"/>
    <w:rsid w:val="00393969"/>
    <w:rsid w:val="00397A9C"/>
    <w:rsid w:val="003A09B9"/>
    <w:rsid w:val="003A17A7"/>
    <w:rsid w:val="003E3B8D"/>
    <w:rsid w:val="004052CA"/>
    <w:rsid w:val="00405DDF"/>
    <w:rsid w:val="004118CD"/>
    <w:rsid w:val="00412510"/>
    <w:rsid w:val="00413C8C"/>
    <w:rsid w:val="00413DE0"/>
    <w:rsid w:val="004178A7"/>
    <w:rsid w:val="00433FE9"/>
    <w:rsid w:val="004454FB"/>
    <w:rsid w:val="00450853"/>
    <w:rsid w:val="004623A8"/>
    <w:rsid w:val="004662ED"/>
    <w:rsid w:val="00474EB0"/>
    <w:rsid w:val="00476452"/>
    <w:rsid w:val="00494609"/>
    <w:rsid w:val="00497231"/>
    <w:rsid w:val="004A1A9D"/>
    <w:rsid w:val="004A4D27"/>
    <w:rsid w:val="004A65CD"/>
    <w:rsid w:val="004B041F"/>
    <w:rsid w:val="004B2D05"/>
    <w:rsid w:val="004B47F5"/>
    <w:rsid w:val="004B60A3"/>
    <w:rsid w:val="004C1BBF"/>
    <w:rsid w:val="004C3C5D"/>
    <w:rsid w:val="004C3CDC"/>
    <w:rsid w:val="004D0ABA"/>
    <w:rsid w:val="004D439A"/>
    <w:rsid w:val="004D7A5B"/>
    <w:rsid w:val="004E62FC"/>
    <w:rsid w:val="004F2011"/>
    <w:rsid w:val="005028C1"/>
    <w:rsid w:val="00502A45"/>
    <w:rsid w:val="00505808"/>
    <w:rsid w:val="00507139"/>
    <w:rsid w:val="00512007"/>
    <w:rsid w:val="00517EDD"/>
    <w:rsid w:val="00522E60"/>
    <w:rsid w:val="00523A3E"/>
    <w:rsid w:val="00525283"/>
    <w:rsid w:val="00531B66"/>
    <w:rsid w:val="0054035D"/>
    <w:rsid w:val="005405CC"/>
    <w:rsid w:val="0054208F"/>
    <w:rsid w:val="0055436A"/>
    <w:rsid w:val="00554953"/>
    <w:rsid w:val="00554EBD"/>
    <w:rsid w:val="00555254"/>
    <w:rsid w:val="005611E1"/>
    <w:rsid w:val="00565B4A"/>
    <w:rsid w:val="00570DEB"/>
    <w:rsid w:val="0057159A"/>
    <w:rsid w:val="00571EB0"/>
    <w:rsid w:val="00584C5E"/>
    <w:rsid w:val="00594502"/>
    <w:rsid w:val="005A1784"/>
    <w:rsid w:val="005A395D"/>
    <w:rsid w:val="005B1433"/>
    <w:rsid w:val="005B2957"/>
    <w:rsid w:val="005C207F"/>
    <w:rsid w:val="005C408F"/>
    <w:rsid w:val="005C681C"/>
    <w:rsid w:val="005C684D"/>
    <w:rsid w:val="005D1732"/>
    <w:rsid w:val="005D7F52"/>
    <w:rsid w:val="005E2169"/>
    <w:rsid w:val="005F3F3D"/>
    <w:rsid w:val="005F5AC9"/>
    <w:rsid w:val="005F5FF5"/>
    <w:rsid w:val="00606DD7"/>
    <w:rsid w:val="00616A4A"/>
    <w:rsid w:val="00624E5F"/>
    <w:rsid w:val="0062747F"/>
    <w:rsid w:val="0063469D"/>
    <w:rsid w:val="00641DC3"/>
    <w:rsid w:val="00650A76"/>
    <w:rsid w:val="00653FCA"/>
    <w:rsid w:val="00662A7F"/>
    <w:rsid w:val="00662B16"/>
    <w:rsid w:val="006862A9"/>
    <w:rsid w:val="006903AE"/>
    <w:rsid w:val="006911B3"/>
    <w:rsid w:val="0069211B"/>
    <w:rsid w:val="00693FCA"/>
    <w:rsid w:val="006A07AC"/>
    <w:rsid w:val="006A19EB"/>
    <w:rsid w:val="006A2120"/>
    <w:rsid w:val="006A5C9F"/>
    <w:rsid w:val="006A612E"/>
    <w:rsid w:val="006B08BB"/>
    <w:rsid w:val="006B6C68"/>
    <w:rsid w:val="006D13F4"/>
    <w:rsid w:val="006E46C1"/>
    <w:rsid w:val="006E7885"/>
    <w:rsid w:val="006F03C4"/>
    <w:rsid w:val="006F10C0"/>
    <w:rsid w:val="006F2CCE"/>
    <w:rsid w:val="00700B5E"/>
    <w:rsid w:val="0071151E"/>
    <w:rsid w:val="007115D1"/>
    <w:rsid w:val="00713E84"/>
    <w:rsid w:val="007173E0"/>
    <w:rsid w:val="00722F3B"/>
    <w:rsid w:val="00725643"/>
    <w:rsid w:val="00733825"/>
    <w:rsid w:val="007356E2"/>
    <w:rsid w:val="0075079A"/>
    <w:rsid w:val="00764C2B"/>
    <w:rsid w:val="00775F78"/>
    <w:rsid w:val="007779B8"/>
    <w:rsid w:val="00786402"/>
    <w:rsid w:val="00793426"/>
    <w:rsid w:val="007A6E41"/>
    <w:rsid w:val="007A6EB7"/>
    <w:rsid w:val="007A7A55"/>
    <w:rsid w:val="007B7F79"/>
    <w:rsid w:val="007C2D8A"/>
    <w:rsid w:val="007C3A6B"/>
    <w:rsid w:val="007D401B"/>
    <w:rsid w:val="007E5A5B"/>
    <w:rsid w:val="007E5C3A"/>
    <w:rsid w:val="00800DFF"/>
    <w:rsid w:val="008055BB"/>
    <w:rsid w:val="0080684C"/>
    <w:rsid w:val="00810DE1"/>
    <w:rsid w:val="008123AA"/>
    <w:rsid w:val="00813637"/>
    <w:rsid w:val="008153D5"/>
    <w:rsid w:val="008163CC"/>
    <w:rsid w:val="008208CE"/>
    <w:rsid w:val="0082792E"/>
    <w:rsid w:val="00832067"/>
    <w:rsid w:val="008430F7"/>
    <w:rsid w:val="00843C36"/>
    <w:rsid w:val="008450C4"/>
    <w:rsid w:val="00854D95"/>
    <w:rsid w:val="0085623E"/>
    <w:rsid w:val="00857AF1"/>
    <w:rsid w:val="008741B8"/>
    <w:rsid w:val="00880EA3"/>
    <w:rsid w:val="008810B2"/>
    <w:rsid w:val="008811AC"/>
    <w:rsid w:val="008B2B4E"/>
    <w:rsid w:val="008B70DC"/>
    <w:rsid w:val="008C24E0"/>
    <w:rsid w:val="008D137A"/>
    <w:rsid w:val="008D5299"/>
    <w:rsid w:val="008D6553"/>
    <w:rsid w:val="008D690E"/>
    <w:rsid w:val="008F0639"/>
    <w:rsid w:val="008F250A"/>
    <w:rsid w:val="009025D7"/>
    <w:rsid w:val="00904BAD"/>
    <w:rsid w:val="00910981"/>
    <w:rsid w:val="00910E31"/>
    <w:rsid w:val="00914FF4"/>
    <w:rsid w:val="00917245"/>
    <w:rsid w:val="00920AEE"/>
    <w:rsid w:val="0093407C"/>
    <w:rsid w:val="00934CC4"/>
    <w:rsid w:val="00946C92"/>
    <w:rsid w:val="00950D9D"/>
    <w:rsid w:val="00951060"/>
    <w:rsid w:val="00951E60"/>
    <w:rsid w:val="0095301B"/>
    <w:rsid w:val="00955D4E"/>
    <w:rsid w:val="00963049"/>
    <w:rsid w:val="00970E32"/>
    <w:rsid w:val="009729E9"/>
    <w:rsid w:val="00981675"/>
    <w:rsid w:val="0098217D"/>
    <w:rsid w:val="00982E3A"/>
    <w:rsid w:val="0099015A"/>
    <w:rsid w:val="00991930"/>
    <w:rsid w:val="00996891"/>
    <w:rsid w:val="009A4AB4"/>
    <w:rsid w:val="009A5D7A"/>
    <w:rsid w:val="009A7BA5"/>
    <w:rsid w:val="009B394F"/>
    <w:rsid w:val="009B66C2"/>
    <w:rsid w:val="009C6D73"/>
    <w:rsid w:val="009F06F0"/>
    <w:rsid w:val="009F0A07"/>
    <w:rsid w:val="009F39FE"/>
    <w:rsid w:val="009F4DB7"/>
    <w:rsid w:val="00A00244"/>
    <w:rsid w:val="00A02E0C"/>
    <w:rsid w:val="00A048A5"/>
    <w:rsid w:val="00A059FE"/>
    <w:rsid w:val="00A077D3"/>
    <w:rsid w:val="00A07BF8"/>
    <w:rsid w:val="00A23094"/>
    <w:rsid w:val="00A2350B"/>
    <w:rsid w:val="00A250C5"/>
    <w:rsid w:val="00A25427"/>
    <w:rsid w:val="00A303F3"/>
    <w:rsid w:val="00A37E94"/>
    <w:rsid w:val="00A43F13"/>
    <w:rsid w:val="00A47EF5"/>
    <w:rsid w:val="00A552A5"/>
    <w:rsid w:val="00A71B57"/>
    <w:rsid w:val="00A7318E"/>
    <w:rsid w:val="00A756FD"/>
    <w:rsid w:val="00A802D2"/>
    <w:rsid w:val="00A80FD3"/>
    <w:rsid w:val="00A8157B"/>
    <w:rsid w:val="00A85E1B"/>
    <w:rsid w:val="00A91C6F"/>
    <w:rsid w:val="00AA7C79"/>
    <w:rsid w:val="00AB32FF"/>
    <w:rsid w:val="00AC4BD1"/>
    <w:rsid w:val="00AC697D"/>
    <w:rsid w:val="00AD1A4C"/>
    <w:rsid w:val="00AD36B2"/>
    <w:rsid w:val="00AD45A2"/>
    <w:rsid w:val="00AE73EE"/>
    <w:rsid w:val="00B03067"/>
    <w:rsid w:val="00B11501"/>
    <w:rsid w:val="00B12C8C"/>
    <w:rsid w:val="00B12E10"/>
    <w:rsid w:val="00B159EC"/>
    <w:rsid w:val="00B27B97"/>
    <w:rsid w:val="00B342BF"/>
    <w:rsid w:val="00B4518C"/>
    <w:rsid w:val="00B46BCE"/>
    <w:rsid w:val="00B524D8"/>
    <w:rsid w:val="00B62A83"/>
    <w:rsid w:val="00B62FE2"/>
    <w:rsid w:val="00B631F0"/>
    <w:rsid w:val="00B650A6"/>
    <w:rsid w:val="00B6581F"/>
    <w:rsid w:val="00B74322"/>
    <w:rsid w:val="00B834F7"/>
    <w:rsid w:val="00B84A19"/>
    <w:rsid w:val="00B908DA"/>
    <w:rsid w:val="00B9220C"/>
    <w:rsid w:val="00B9249A"/>
    <w:rsid w:val="00B961B7"/>
    <w:rsid w:val="00BA7ED4"/>
    <w:rsid w:val="00BB2F38"/>
    <w:rsid w:val="00BC1F17"/>
    <w:rsid w:val="00BC627F"/>
    <w:rsid w:val="00BD18B2"/>
    <w:rsid w:val="00BD1993"/>
    <w:rsid w:val="00BD46C3"/>
    <w:rsid w:val="00BD6B6D"/>
    <w:rsid w:val="00BF089A"/>
    <w:rsid w:val="00C03813"/>
    <w:rsid w:val="00C070BB"/>
    <w:rsid w:val="00C113FB"/>
    <w:rsid w:val="00C17D80"/>
    <w:rsid w:val="00C217A2"/>
    <w:rsid w:val="00C21F81"/>
    <w:rsid w:val="00C27A78"/>
    <w:rsid w:val="00C34778"/>
    <w:rsid w:val="00C459D2"/>
    <w:rsid w:val="00C504A4"/>
    <w:rsid w:val="00C51D10"/>
    <w:rsid w:val="00C538D5"/>
    <w:rsid w:val="00C62EFA"/>
    <w:rsid w:val="00C65589"/>
    <w:rsid w:val="00C6755D"/>
    <w:rsid w:val="00C7798C"/>
    <w:rsid w:val="00C806A7"/>
    <w:rsid w:val="00C818F3"/>
    <w:rsid w:val="00C826CA"/>
    <w:rsid w:val="00C8616A"/>
    <w:rsid w:val="00C8627B"/>
    <w:rsid w:val="00C93AAE"/>
    <w:rsid w:val="00C9442C"/>
    <w:rsid w:val="00C94B4D"/>
    <w:rsid w:val="00CA0BC3"/>
    <w:rsid w:val="00CB6880"/>
    <w:rsid w:val="00CC2DA9"/>
    <w:rsid w:val="00CC39D1"/>
    <w:rsid w:val="00CC62F8"/>
    <w:rsid w:val="00CC6955"/>
    <w:rsid w:val="00CE399E"/>
    <w:rsid w:val="00CF0B2C"/>
    <w:rsid w:val="00CF74E5"/>
    <w:rsid w:val="00D0053C"/>
    <w:rsid w:val="00D0412B"/>
    <w:rsid w:val="00D11151"/>
    <w:rsid w:val="00D111AB"/>
    <w:rsid w:val="00D11E5B"/>
    <w:rsid w:val="00D14425"/>
    <w:rsid w:val="00D157EA"/>
    <w:rsid w:val="00D16F8D"/>
    <w:rsid w:val="00D26435"/>
    <w:rsid w:val="00D27762"/>
    <w:rsid w:val="00D32A8A"/>
    <w:rsid w:val="00D37963"/>
    <w:rsid w:val="00D50AE3"/>
    <w:rsid w:val="00D52793"/>
    <w:rsid w:val="00D601A5"/>
    <w:rsid w:val="00D6148F"/>
    <w:rsid w:val="00D64864"/>
    <w:rsid w:val="00D74F55"/>
    <w:rsid w:val="00D750AE"/>
    <w:rsid w:val="00D7632D"/>
    <w:rsid w:val="00D95627"/>
    <w:rsid w:val="00D969A7"/>
    <w:rsid w:val="00D976D1"/>
    <w:rsid w:val="00DA3C0B"/>
    <w:rsid w:val="00DA45CA"/>
    <w:rsid w:val="00DB163B"/>
    <w:rsid w:val="00DB702F"/>
    <w:rsid w:val="00DC4F67"/>
    <w:rsid w:val="00DC7985"/>
    <w:rsid w:val="00DD42DF"/>
    <w:rsid w:val="00DE14C0"/>
    <w:rsid w:val="00DE4AE5"/>
    <w:rsid w:val="00DF505D"/>
    <w:rsid w:val="00DF641A"/>
    <w:rsid w:val="00E057C1"/>
    <w:rsid w:val="00E11325"/>
    <w:rsid w:val="00E24A93"/>
    <w:rsid w:val="00E37240"/>
    <w:rsid w:val="00E37891"/>
    <w:rsid w:val="00E41DBE"/>
    <w:rsid w:val="00E4569E"/>
    <w:rsid w:val="00E5546F"/>
    <w:rsid w:val="00E66B48"/>
    <w:rsid w:val="00E6752B"/>
    <w:rsid w:val="00E71A9C"/>
    <w:rsid w:val="00E71C3F"/>
    <w:rsid w:val="00E7206F"/>
    <w:rsid w:val="00E75ECB"/>
    <w:rsid w:val="00E764CF"/>
    <w:rsid w:val="00E833A6"/>
    <w:rsid w:val="00E92B62"/>
    <w:rsid w:val="00E93D42"/>
    <w:rsid w:val="00EA2839"/>
    <w:rsid w:val="00EA611B"/>
    <w:rsid w:val="00EA6AAB"/>
    <w:rsid w:val="00EA6E73"/>
    <w:rsid w:val="00EB7D16"/>
    <w:rsid w:val="00ED4F04"/>
    <w:rsid w:val="00EE3D3B"/>
    <w:rsid w:val="00F007E4"/>
    <w:rsid w:val="00F02186"/>
    <w:rsid w:val="00F06D42"/>
    <w:rsid w:val="00F07F44"/>
    <w:rsid w:val="00F13424"/>
    <w:rsid w:val="00F1645F"/>
    <w:rsid w:val="00F273D8"/>
    <w:rsid w:val="00F3007D"/>
    <w:rsid w:val="00F3076B"/>
    <w:rsid w:val="00F34B43"/>
    <w:rsid w:val="00F36CDF"/>
    <w:rsid w:val="00F4250C"/>
    <w:rsid w:val="00F46B11"/>
    <w:rsid w:val="00F504BD"/>
    <w:rsid w:val="00F52B39"/>
    <w:rsid w:val="00F54083"/>
    <w:rsid w:val="00F54C7A"/>
    <w:rsid w:val="00F54F72"/>
    <w:rsid w:val="00F5607C"/>
    <w:rsid w:val="00F56F0E"/>
    <w:rsid w:val="00F64638"/>
    <w:rsid w:val="00F73FDE"/>
    <w:rsid w:val="00F816E7"/>
    <w:rsid w:val="00F87CBE"/>
    <w:rsid w:val="00F91A83"/>
    <w:rsid w:val="00FA1F9E"/>
    <w:rsid w:val="00FA31F2"/>
    <w:rsid w:val="00FA3A15"/>
    <w:rsid w:val="00FB61AB"/>
    <w:rsid w:val="00FC2721"/>
    <w:rsid w:val="00FC502F"/>
    <w:rsid w:val="00FD53BA"/>
    <w:rsid w:val="00FD6614"/>
    <w:rsid w:val="00FE3D27"/>
    <w:rsid w:val="00FF0B2F"/>
    <w:rsid w:val="00FF2102"/>
    <w:rsid w:val="00FF4717"/>
    <w:rsid w:val="00FF7B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F5601"/>
  <w15:chartTrackingRefBased/>
  <w15:docId w15:val="{99569EAC-EDC5-46F7-8F86-6A9519F54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2329E"/>
    <w:pPr>
      <w:widowControl w:val="0"/>
      <w:spacing w:after="0" w:line="240" w:lineRule="auto"/>
    </w:pPr>
    <w:rPr>
      <w:rFonts w:ascii="Arial Unicode MS" w:eastAsia="Arial Unicode MS" w:hAnsi="Arial Unicode MS" w:cs="Arial Unicode MS"/>
      <w:color w:val="000000"/>
      <w:kern w:val="0"/>
      <w:sz w:val="24"/>
      <w:szCs w:val="24"/>
      <w:lang w:eastAsia="pl-PL" w:bidi="pl-PL"/>
      <w14:ligatures w14:val="none"/>
    </w:rPr>
  </w:style>
  <w:style w:type="paragraph" w:styleId="Nagwek1">
    <w:name w:val="heading 1"/>
    <w:basedOn w:val="Normalny"/>
    <w:next w:val="Normalny"/>
    <w:link w:val="Nagwek1Znak"/>
    <w:uiPriority w:val="9"/>
    <w:qFormat/>
    <w:rsid w:val="00D37963"/>
    <w:pPr>
      <w:keepNext/>
      <w:keepLines/>
      <w:numPr>
        <w:numId w:val="18"/>
      </w:numPr>
      <w:ind w:left="357" w:hanging="357"/>
      <w:outlineLvl w:val="0"/>
    </w:pPr>
    <w:rPr>
      <w:rFonts w:asciiTheme="majorHAnsi" w:eastAsiaTheme="majorEastAsia" w:hAnsiTheme="majorHAnsi" w:cstheme="majorBidi"/>
      <w:b/>
      <w:color w:val="auto"/>
      <w:sz w:val="32"/>
      <w:szCs w:val="32"/>
    </w:rPr>
  </w:style>
  <w:style w:type="paragraph" w:styleId="Nagwek2">
    <w:name w:val="heading 2"/>
    <w:basedOn w:val="Normalny"/>
    <w:next w:val="Normalny"/>
    <w:link w:val="Nagwek2Znak"/>
    <w:uiPriority w:val="9"/>
    <w:unhideWhenUsed/>
    <w:qFormat/>
    <w:rsid w:val="00D37963"/>
    <w:pPr>
      <w:keepNext/>
      <w:keepLines/>
      <w:spacing w:after="240"/>
      <w:outlineLvl w:val="1"/>
    </w:pPr>
    <w:rPr>
      <w:rFonts w:asciiTheme="majorHAnsi" w:eastAsiaTheme="majorEastAsia" w:hAnsiTheme="majorHAnsi" w:cstheme="majorBidi"/>
      <w:b/>
      <w:color w:val="auto"/>
      <w:sz w:val="28"/>
      <w:szCs w:val="26"/>
    </w:rPr>
  </w:style>
  <w:style w:type="paragraph" w:styleId="Nagwek3">
    <w:name w:val="heading 3"/>
    <w:basedOn w:val="Normalny"/>
    <w:next w:val="Normalny"/>
    <w:link w:val="Nagwek3Znak"/>
    <w:uiPriority w:val="9"/>
    <w:unhideWhenUsed/>
    <w:qFormat/>
    <w:rsid w:val="004A4D27"/>
    <w:pPr>
      <w:keepNext/>
      <w:keepLines/>
      <w:spacing w:after="240"/>
      <w:outlineLvl w:val="2"/>
    </w:pPr>
    <w:rPr>
      <w:rFonts w:asciiTheme="majorHAnsi" w:eastAsiaTheme="majorEastAsia" w:hAnsiTheme="majorHAnsi" w:cstheme="majorBidi"/>
      <w:b/>
      <w:color w:val="auto"/>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Bodytext2">
    <w:name w:val="Body text (2)"/>
    <w:basedOn w:val="Domylnaczcionkaakapitu"/>
    <w:rsid w:val="00982E3A"/>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character" w:customStyle="1" w:styleId="Tablecaption">
    <w:name w:val="Table caption_"/>
    <w:basedOn w:val="Domylnaczcionkaakapitu"/>
    <w:link w:val="Tablecaption0"/>
    <w:rsid w:val="00982E3A"/>
    <w:rPr>
      <w:rFonts w:ascii="Calibri" w:eastAsia="Calibri" w:hAnsi="Calibri" w:cs="Calibri"/>
      <w:i/>
      <w:iCs/>
      <w:sz w:val="20"/>
      <w:szCs w:val="20"/>
      <w:shd w:val="clear" w:color="auto" w:fill="FFFFFF"/>
    </w:rPr>
  </w:style>
  <w:style w:type="paragraph" w:customStyle="1" w:styleId="Tablecaption0">
    <w:name w:val="Table caption"/>
    <w:basedOn w:val="Normalny"/>
    <w:link w:val="Tablecaption"/>
    <w:rsid w:val="00982E3A"/>
    <w:pPr>
      <w:shd w:val="clear" w:color="auto" w:fill="FFFFFF"/>
      <w:spacing w:line="0" w:lineRule="atLeast"/>
    </w:pPr>
    <w:rPr>
      <w:rFonts w:ascii="Calibri" w:eastAsia="Calibri" w:hAnsi="Calibri" w:cs="Calibri"/>
      <w:i/>
      <w:iCs/>
      <w:color w:val="auto"/>
      <w:kern w:val="2"/>
      <w:sz w:val="20"/>
      <w:szCs w:val="20"/>
      <w:lang w:eastAsia="en-US" w:bidi="ar-SA"/>
      <w14:ligatures w14:val="standardContextual"/>
    </w:rPr>
  </w:style>
  <w:style w:type="character" w:customStyle="1" w:styleId="Headerorfooter">
    <w:name w:val="Header or footer"/>
    <w:basedOn w:val="Domylnaczcionkaakapitu"/>
    <w:rsid w:val="00982E3A"/>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Nagwek">
    <w:name w:val="header"/>
    <w:basedOn w:val="Normalny"/>
    <w:link w:val="NagwekZnak"/>
    <w:uiPriority w:val="99"/>
    <w:unhideWhenUsed/>
    <w:rsid w:val="00982E3A"/>
    <w:pPr>
      <w:tabs>
        <w:tab w:val="center" w:pos="4536"/>
        <w:tab w:val="right" w:pos="9072"/>
      </w:tabs>
    </w:pPr>
  </w:style>
  <w:style w:type="character" w:customStyle="1" w:styleId="NagwekZnak">
    <w:name w:val="Nagłówek Znak"/>
    <w:basedOn w:val="Domylnaczcionkaakapitu"/>
    <w:link w:val="Nagwek"/>
    <w:uiPriority w:val="99"/>
    <w:rsid w:val="00982E3A"/>
    <w:rPr>
      <w:rFonts w:ascii="Arial Unicode MS" w:eastAsia="Arial Unicode MS" w:hAnsi="Arial Unicode MS" w:cs="Arial Unicode MS"/>
      <w:color w:val="000000"/>
      <w:kern w:val="0"/>
      <w:sz w:val="24"/>
      <w:szCs w:val="24"/>
      <w:lang w:eastAsia="pl-PL" w:bidi="pl-PL"/>
      <w14:ligatures w14:val="none"/>
    </w:rPr>
  </w:style>
  <w:style w:type="paragraph" w:styleId="Stopka">
    <w:name w:val="footer"/>
    <w:basedOn w:val="Normalny"/>
    <w:link w:val="StopkaZnak"/>
    <w:uiPriority w:val="99"/>
    <w:unhideWhenUsed/>
    <w:rsid w:val="00982E3A"/>
    <w:pPr>
      <w:tabs>
        <w:tab w:val="center" w:pos="4536"/>
        <w:tab w:val="right" w:pos="9072"/>
      </w:tabs>
    </w:pPr>
  </w:style>
  <w:style w:type="character" w:customStyle="1" w:styleId="StopkaZnak">
    <w:name w:val="Stopka Znak"/>
    <w:basedOn w:val="Domylnaczcionkaakapitu"/>
    <w:link w:val="Stopka"/>
    <w:uiPriority w:val="99"/>
    <w:rsid w:val="00982E3A"/>
    <w:rPr>
      <w:rFonts w:ascii="Arial Unicode MS" w:eastAsia="Arial Unicode MS" w:hAnsi="Arial Unicode MS" w:cs="Arial Unicode MS"/>
      <w:color w:val="000000"/>
      <w:kern w:val="0"/>
      <w:sz w:val="24"/>
      <w:szCs w:val="24"/>
      <w:lang w:eastAsia="pl-PL" w:bidi="pl-PL"/>
      <w14:ligatures w14:val="none"/>
    </w:rPr>
  </w:style>
  <w:style w:type="character" w:customStyle="1" w:styleId="Heading1">
    <w:name w:val="Heading #1_"/>
    <w:basedOn w:val="Domylnaczcionkaakapitu"/>
    <w:link w:val="Heading10"/>
    <w:rsid w:val="00982E3A"/>
    <w:rPr>
      <w:rFonts w:ascii="Calibri" w:eastAsia="Calibri" w:hAnsi="Calibri" w:cs="Calibri"/>
      <w:b/>
      <w:bCs/>
      <w:sz w:val="32"/>
      <w:szCs w:val="32"/>
      <w:shd w:val="clear" w:color="auto" w:fill="FFFFFF"/>
    </w:rPr>
  </w:style>
  <w:style w:type="paragraph" w:customStyle="1" w:styleId="Heading10">
    <w:name w:val="Heading #1"/>
    <w:basedOn w:val="Normalny"/>
    <w:link w:val="Heading1"/>
    <w:rsid w:val="00982E3A"/>
    <w:pPr>
      <w:shd w:val="clear" w:color="auto" w:fill="FFFFFF"/>
      <w:spacing w:after="540" w:line="0" w:lineRule="atLeast"/>
      <w:jc w:val="both"/>
      <w:outlineLvl w:val="0"/>
    </w:pPr>
    <w:rPr>
      <w:rFonts w:ascii="Calibri" w:eastAsia="Calibri" w:hAnsi="Calibri" w:cs="Calibri"/>
      <w:b/>
      <w:bCs/>
      <w:color w:val="auto"/>
      <w:kern w:val="2"/>
      <w:sz w:val="32"/>
      <w:szCs w:val="32"/>
      <w:lang w:eastAsia="en-US" w:bidi="ar-SA"/>
      <w14:ligatures w14:val="standardContextual"/>
    </w:rPr>
  </w:style>
  <w:style w:type="character" w:customStyle="1" w:styleId="Heading2">
    <w:name w:val="Heading #2_"/>
    <w:basedOn w:val="Domylnaczcionkaakapitu"/>
    <w:link w:val="Heading20"/>
    <w:rsid w:val="00982E3A"/>
    <w:rPr>
      <w:rFonts w:ascii="Calibri" w:eastAsia="Calibri" w:hAnsi="Calibri" w:cs="Calibri"/>
      <w:b/>
      <w:bCs/>
      <w:sz w:val="28"/>
      <w:szCs w:val="28"/>
      <w:shd w:val="clear" w:color="auto" w:fill="FFFFFF"/>
    </w:rPr>
  </w:style>
  <w:style w:type="paragraph" w:customStyle="1" w:styleId="Heading20">
    <w:name w:val="Heading #2"/>
    <w:basedOn w:val="Normalny"/>
    <w:link w:val="Heading2"/>
    <w:rsid w:val="00982E3A"/>
    <w:pPr>
      <w:shd w:val="clear" w:color="auto" w:fill="FFFFFF"/>
      <w:spacing w:before="240" w:after="480" w:line="0" w:lineRule="atLeast"/>
      <w:jc w:val="both"/>
      <w:outlineLvl w:val="1"/>
    </w:pPr>
    <w:rPr>
      <w:rFonts w:ascii="Calibri" w:eastAsia="Calibri" w:hAnsi="Calibri" w:cs="Calibri"/>
      <w:b/>
      <w:bCs/>
      <w:color w:val="auto"/>
      <w:kern w:val="2"/>
      <w:sz w:val="28"/>
      <w:szCs w:val="28"/>
      <w:lang w:eastAsia="en-US" w:bidi="ar-SA"/>
      <w14:ligatures w14:val="standardContextual"/>
    </w:rPr>
  </w:style>
  <w:style w:type="character" w:customStyle="1" w:styleId="Footnote">
    <w:name w:val="Footnote_"/>
    <w:basedOn w:val="Domylnaczcionkaakapitu"/>
    <w:link w:val="Footnote0"/>
    <w:rsid w:val="00982E3A"/>
    <w:rPr>
      <w:rFonts w:ascii="Calibri" w:eastAsia="Calibri" w:hAnsi="Calibri" w:cs="Calibri"/>
      <w:i/>
      <w:iCs/>
      <w:sz w:val="18"/>
      <w:szCs w:val="18"/>
      <w:shd w:val="clear" w:color="auto" w:fill="FFFFFF"/>
    </w:rPr>
  </w:style>
  <w:style w:type="paragraph" w:customStyle="1" w:styleId="Footnote0">
    <w:name w:val="Footnote"/>
    <w:basedOn w:val="Normalny"/>
    <w:link w:val="Footnote"/>
    <w:rsid w:val="00982E3A"/>
    <w:pPr>
      <w:shd w:val="clear" w:color="auto" w:fill="FFFFFF"/>
      <w:spacing w:line="221" w:lineRule="exact"/>
      <w:jc w:val="both"/>
    </w:pPr>
    <w:rPr>
      <w:rFonts w:ascii="Calibri" w:eastAsia="Calibri" w:hAnsi="Calibri" w:cs="Calibri"/>
      <w:i/>
      <w:iCs/>
      <w:color w:val="auto"/>
      <w:kern w:val="2"/>
      <w:sz w:val="18"/>
      <w:szCs w:val="18"/>
      <w:lang w:eastAsia="en-US" w:bidi="ar-SA"/>
      <w14:ligatures w14:val="standardContextual"/>
    </w:rPr>
  </w:style>
  <w:style w:type="paragraph" w:styleId="Akapitzlist">
    <w:name w:val="List Paragraph"/>
    <w:basedOn w:val="Normalny"/>
    <w:uiPriority w:val="34"/>
    <w:qFormat/>
    <w:rsid w:val="00982E3A"/>
    <w:pPr>
      <w:ind w:left="720"/>
      <w:contextualSpacing/>
    </w:pPr>
  </w:style>
  <w:style w:type="character" w:customStyle="1" w:styleId="Footnote85ptNotItalic">
    <w:name w:val="Footnote + 8;5 pt;Not Italic"/>
    <w:basedOn w:val="Footnote"/>
    <w:rsid w:val="00982E3A"/>
    <w:rPr>
      <w:rFonts w:ascii="Calibri" w:eastAsia="Calibri" w:hAnsi="Calibri" w:cs="Calibri"/>
      <w:b/>
      <w:bCs/>
      <w:i/>
      <w:iCs/>
      <w:smallCaps w:val="0"/>
      <w:strike w:val="0"/>
      <w:color w:val="000000"/>
      <w:spacing w:val="0"/>
      <w:w w:val="100"/>
      <w:position w:val="0"/>
      <w:sz w:val="17"/>
      <w:szCs w:val="17"/>
      <w:u w:val="none"/>
      <w:shd w:val="clear" w:color="auto" w:fill="FFFFFF"/>
      <w:lang w:val="pl-PL" w:eastAsia="pl-PL" w:bidi="pl-PL"/>
    </w:rPr>
  </w:style>
  <w:style w:type="character" w:customStyle="1" w:styleId="Heading3">
    <w:name w:val="Heading #3_"/>
    <w:basedOn w:val="Domylnaczcionkaakapitu"/>
    <w:link w:val="Heading30"/>
    <w:rsid w:val="00982E3A"/>
    <w:rPr>
      <w:rFonts w:ascii="Calibri" w:eastAsia="Calibri" w:hAnsi="Calibri" w:cs="Calibri"/>
      <w:b/>
      <w:bCs/>
      <w:shd w:val="clear" w:color="auto" w:fill="FFFFFF"/>
    </w:rPr>
  </w:style>
  <w:style w:type="paragraph" w:customStyle="1" w:styleId="Heading30">
    <w:name w:val="Heading #3"/>
    <w:basedOn w:val="Normalny"/>
    <w:link w:val="Heading3"/>
    <w:rsid w:val="00982E3A"/>
    <w:pPr>
      <w:shd w:val="clear" w:color="auto" w:fill="FFFFFF"/>
      <w:spacing w:after="360" w:line="0" w:lineRule="atLeast"/>
      <w:outlineLvl w:val="2"/>
    </w:pPr>
    <w:rPr>
      <w:rFonts w:ascii="Calibri" w:eastAsia="Calibri" w:hAnsi="Calibri" w:cs="Calibri"/>
      <w:b/>
      <w:bCs/>
      <w:color w:val="auto"/>
      <w:kern w:val="2"/>
      <w:sz w:val="22"/>
      <w:szCs w:val="22"/>
      <w:lang w:eastAsia="en-US" w:bidi="ar-SA"/>
      <w14:ligatures w14:val="standardContextual"/>
    </w:rPr>
  </w:style>
  <w:style w:type="character" w:customStyle="1" w:styleId="Footnote2">
    <w:name w:val="Footnote (2)_"/>
    <w:basedOn w:val="Domylnaczcionkaakapitu"/>
    <w:link w:val="Footnote20"/>
    <w:rsid w:val="00982E3A"/>
    <w:rPr>
      <w:rFonts w:ascii="Calibri" w:eastAsia="Calibri" w:hAnsi="Calibri" w:cs="Calibri"/>
      <w:sz w:val="17"/>
      <w:szCs w:val="17"/>
      <w:shd w:val="clear" w:color="auto" w:fill="FFFFFF"/>
    </w:rPr>
  </w:style>
  <w:style w:type="paragraph" w:customStyle="1" w:styleId="Footnote20">
    <w:name w:val="Footnote (2)"/>
    <w:basedOn w:val="Normalny"/>
    <w:link w:val="Footnote2"/>
    <w:rsid w:val="00982E3A"/>
    <w:pPr>
      <w:shd w:val="clear" w:color="auto" w:fill="FFFFFF"/>
      <w:spacing w:line="0" w:lineRule="atLeast"/>
    </w:pPr>
    <w:rPr>
      <w:rFonts w:ascii="Calibri" w:eastAsia="Calibri" w:hAnsi="Calibri" w:cs="Calibri"/>
      <w:color w:val="auto"/>
      <w:kern w:val="2"/>
      <w:sz w:val="17"/>
      <w:szCs w:val="17"/>
      <w:lang w:eastAsia="en-US" w:bidi="ar-SA"/>
      <w14:ligatures w14:val="standardContextual"/>
    </w:rPr>
  </w:style>
  <w:style w:type="character" w:customStyle="1" w:styleId="Tablecaption2">
    <w:name w:val="Table caption (2)_"/>
    <w:basedOn w:val="Domylnaczcionkaakapitu"/>
    <w:link w:val="Tablecaption20"/>
    <w:rsid w:val="00982E3A"/>
    <w:rPr>
      <w:rFonts w:ascii="Calibri" w:eastAsia="Calibri" w:hAnsi="Calibri" w:cs="Calibri"/>
      <w:shd w:val="clear" w:color="auto" w:fill="FFFFFF"/>
    </w:rPr>
  </w:style>
  <w:style w:type="paragraph" w:customStyle="1" w:styleId="Tablecaption20">
    <w:name w:val="Table caption (2)"/>
    <w:basedOn w:val="Normalny"/>
    <w:link w:val="Tablecaption2"/>
    <w:rsid w:val="00982E3A"/>
    <w:pPr>
      <w:shd w:val="clear" w:color="auto" w:fill="FFFFFF"/>
      <w:spacing w:line="0" w:lineRule="atLeast"/>
    </w:pPr>
    <w:rPr>
      <w:rFonts w:ascii="Calibri" w:eastAsia="Calibri" w:hAnsi="Calibri" w:cs="Calibri"/>
      <w:color w:val="auto"/>
      <w:kern w:val="2"/>
      <w:sz w:val="22"/>
      <w:szCs w:val="22"/>
      <w:lang w:eastAsia="en-US" w:bidi="ar-SA"/>
      <w14:ligatures w14:val="standardContextual"/>
    </w:rPr>
  </w:style>
  <w:style w:type="character" w:customStyle="1" w:styleId="Footnote3">
    <w:name w:val="Footnote (3)_"/>
    <w:basedOn w:val="Domylnaczcionkaakapitu"/>
    <w:link w:val="Footnote30"/>
    <w:rsid w:val="00982E3A"/>
    <w:rPr>
      <w:rFonts w:ascii="Calibri" w:eastAsia="Calibri" w:hAnsi="Calibri" w:cs="Calibri"/>
      <w:shd w:val="clear" w:color="auto" w:fill="FFFFFF"/>
    </w:rPr>
  </w:style>
  <w:style w:type="paragraph" w:customStyle="1" w:styleId="Footnote30">
    <w:name w:val="Footnote (3)"/>
    <w:basedOn w:val="Normalny"/>
    <w:link w:val="Footnote3"/>
    <w:rsid w:val="00982E3A"/>
    <w:pPr>
      <w:shd w:val="clear" w:color="auto" w:fill="FFFFFF"/>
      <w:spacing w:line="403" w:lineRule="exact"/>
      <w:jc w:val="both"/>
    </w:pPr>
    <w:rPr>
      <w:rFonts w:ascii="Calibri" w:eastAsia="Calibri" w:hAnsi="Calibri" w:cs="Calibri"/>
      <w:color w:val="auto"/>
      <w:kern w:val="2"/>
      <w:sz w:val="22"/>
      <w:szCs w:val="22"/>
      <w:lang w:eastAsia="en-US" w:bidi="ar-SA"/>
      <w14:ligatures w14:val="standardContextual"/>
    </w:rPr>
  </w:style>
  <w:style w:type="character" w:customStyle="1" w:styleId="Bodytext20">
    <w:name w:val="Body text (2)_"/>
    <w:basedOn w:val="Domylnaczcionkaakapitu"/>
    <w:rsid w:val="00982E3A"/>
    <w:rPr>
      <w:rFonts w:ascii="Calibri" w:eastAsia="Calibri" w:hAnsi="Calibri" w:cs="Calibri"/>
      <w:b w:val="0"/>
      <w:bCs w:val="0"/>
      <w:i w:val="0"/>
      <w:iCs w:val="0"/>
      <w:smallCaps w:val="0"/>
      <w:strike w:val="0"/>
      <w:sz w:val="22"/>
      <w:szCs w:val="22"/>
      <w:u w:val="none"/>
    </w:rPr>
  </w:style>
  <w:style w:type="character" w:customStyle="1" w:styleId="Headerorfooter0">
    <w:name w:val="Header or footer_"/>
    <w:basedOn w:val="Domylnaczcionkaakapitu"/>
    <w:rsid w:val="00982E3A"/>
    <w:rPr>
      <w:rFonts w:ascii="Calibri" w:eastAsia="Calibri" w:hAnsi="Calibri" w:cs="Calibri"/>
      <w:b w:val="0"/>
      <w:bCs w:val="0"/>
      <w:i/>
      <w:iCs/>
      <w:smallCaps w:val="0"/>
      <w:strike w:val="0"/>
      <w:sz w:val="20"/>
      <w:szCs w:val="20"/>
      <w:u w:val="none"/>
    </w:rPr>
  </w:style>
  <w:style w:type="character" w:customStyle="1" w:styleId="HeaderorfooterCambriaBoldNotItalic">
    <w:name w:val="Header or footer + Cambria;Bold;Not Italic"/>
    <w:basedOn w:val="Headerorfooter0"/>
    <w:rsid w:val="00982E3A"/>
    <w:rPr>
      <w:rFonts w:ascii="Cambria" w:eastAsia="Cambria" w:hAnsi="Cambria" w:cs="Cambria"/>
      <w:b/>
      <w:bCs/>
      <w:i/>
      <w:iCs/>
      <w:smallCaps w:val="0"/>
      <w:strike w:val="0"/>
      <w:color w:val="000000"/>
      <w:spacing w:val="0"/>
      <w:w w:val="100"/>
      <w:position w:val="0"/>
      <w:sz w:val="20"/>
      <w:szCs w:val="20"/>
      <w:u w:val="none"/>
      <w:lang w:val="pl-PL" w:eastAsia="pl-PL" w:bidi="pl-PL"/>
    </w:rPr>
  </w:style>
  <w:style w:type="character" w:customStyle="1" w:styleId="Headerorfooter9pt">
    <w:name w:val="Header or footer + 9 pt"/>
    <w:basedOn w:val="Headerorfooter0"/>
    <w:rsid w:val="00982E3A"/>
    <w:rPr>
      <w:rFonts w:ascii="Calibri" w:eastAsia="Calibri" w:hAnsi="Calibri" w:cs="Calibri"/>
      <w:b/>
      <w:bCs/>
      <w:i/>
      <w:iCs/>
      <w:smallCaps w:val="0"/>
      <w:strike w:val="0"/>
      <w:color w:val="000000"/>
      <w:spacing w:val="0"/>
      <w:w w:val="100"/>
      <w:position w:val="0"/>
      <w:sz w:val="18"/>
      <w:szCs w:val="18"/>
      <w:u w:val="none"/>
      <w:lang w:val="pl-PL" w:eastAsia="pl-PL" w:bidi="pl-PL"/>
    </w:rPr>
  </w:style>
  <w:style w:type="character" w:customStyle="1" w:styleId="Headerorfooter6ptNotItalic">
    <w:name w:val="Header or footer + 6 pt;Not Italic"/>
    <w:basedOn w:val="Headerorfooter0"/>
    <w:rsid w:val="00982E3A"/>
    <w:rPr>
      <w:rFonts w:ascii="Calibri" w:eastAsia="Calibri" w:hAnsi="Calibri" w:cs="Calibri"/>
      <w:b w:val="0"/>
      <w:bCs w:val="0"/>
      <w:i/>
      <w:iCs/>
      <w:smallCaps w:val="0"/>
      <w:strike w:val="0"/>
      <w:color w:val="000000"/>
      <w:spacing w:val="0"/>
      <w:w w:val="100"/>
      <w:position w:val="0"/>
      <w:sz w:val="12"/>
      <w:szCs w:val="12"/>
      <w:u w:val="none"/>
      <w:lang w:val="pl-PL" w:eastAsia="pl-PL" w:bidi="pl-PL"/>
    </w:rPr>
  </w:style>
  <w:style w:type="character" w:customStyle="1" w:styleId="Headerorfooter9ptNotItalic">
    <w:name w:val="Header or footer + 9 pt;Not Italic"/>
    <w:basedOn w:val="Headerorfooter0"/>
    <w:rsid w:val="00982E3A"/>
    <w:rPr>
      <w:rFonts w:ascii="Calibri" w:eastAsia="Calibri" w:hAnsi="Calibri" w:cs="Calibri"/>
      <w:b w:val="0"/>
      <w:bCs w:val="0"/>
      <w:i/>
      <w:iCs/>
      <w:smallCaps w:val="0"/>
      <w:strike w:val="0"/>
      <w:color w:val="000000"/>
      <w:spacing w:val="0"/>
      <w:w w:val="100"/>
      <w:position w:val="0"/>
      <w:sz w:val="18"/>
      <w:szCs w:val="18"/>
      <w:u w:val="none"/>
      <w:lang w:val="pl-PL" w:eastAsia="pl-PL" w:bidi="pl-PL"/>
    </w:rPr>
  </w:style>
  <w:style w:type="character" w:styleId="Hipercze">
    <w:name w:val="Hyperlink"/>
    <w:basedOn w:val="Domylnaczcionkaakapitu"/>
    <w:uiPriority w:val="99"/>
    <w:rsid w:val="00982E3A"/>
    <w:rPr>
      <w:color w:val="0066CC"/>
      <w:u w:val="single"/>
    </w:rPr>
  </w:style>
  <w:style w:type="character" w:styleId="Nierozpoznanawzmianka">
    <w:name w:val="Unresolved Mention"/>
    <w:basedOn w:val="Domylnaczcionkaakapitu"/>
    <w:uiPriority w:val="99"/>
    <w:semiHidden/>
    <w:unhideWhenUsed/>
    <w:rsid w:val="00982E3A"/>
    <w:rPr>
      <w:color w:val="605E5C"/>
      <w:shd w:val="clear" w:color="auto" w:fill="E1DFDD"/>
    </w:rPr>
  </w:style>
  <w:style w:type="paragraph" w:styleId="Tekstprzypisukocowego">
    <w:name w:val="endnote text"/>
    <w:basedOn w:val="Normalny"/>
    <w:link w:val="TekstprzypisukocowegoZnak"/>
    <w:uiPriority w:val="99"/>
    <w:semiHidden/>
    <w:unhideWhenUsed/>
    <w:rsid w:val="00DD42DF"/>
    <w:rPr>
      <w:sz w:val="20"/>
      <w:szCs w:val="20"/>
    </w:rPr>
  </w:style>
  <w:style w:type="character" w:customStyle="1" w:styleId="TekstprzypisukocowegoZnak">
    <w:name w:val="Tekst przypisu końcowego Znak"/>
    <w:basedOn w:val="Domylnaczcionkaakapitu"/>
    <w:link w:val="Tekstprzypisukocowego"/>
    <w:uiPriority w:val="99"/>
    <w:semiHidden/>
    <w:rsid w:val="00DD42DF"/>
    <w:rPr>
      <w:rFonts w:ascii="Arial Unicode MS" w:eastAsia="Arial Unicode MS" w:hAnsi="Arial Unicode MS" w:cs="Arial Unicode MS"/>
      <w:color w:val="000000"/>
      <w:kern w:val="0"/>
      <w:sz w:val="20"/>
      <w:szCs w:val="20"/>
      <w:lang w:eastAsia="pl-PL" w:bidi="pl-PL"/>
      <w14:ligatures w14:val="none"/>
    </w:rPr>
  </w:style>
  <w:style w:type="character" w:styleId="Odwoanieprzypisukocowego">
    <w:name w:val="endnote reference"/>
    <w:basedOn w:val="Domylnaczcionkaakapitu"/>
    <w:uiPriority w:val="99"/>
    <w:semiHidden/>
    <w:unhideWhenUsed/>
    <w:rsid w:val="00DD42DF"/>
    <w:rPr>
      <w:vertAlign w:val="superscript"/>
    </w:rPr>
  </w:style>
  <w:style w:type="table" w:styleId="Tabela-Siatka">
    <w:name w:val="Table Grid"/>
    <w:basedOn w:val="Standardowy"/>
    <w:uiPriority w:val="39"/>
    <w:rsid w:val="00A2542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4A1A9D"/>
    <w:rPr>
      <w:sz w:val="20"/>
      <w:szCs w:val="20"/>
    </w:rPr>
  </w:style>
  <w:style w:type="character" w:customStyle="1" w:styleId="TekstprzypisudolnegoZnak">
    <w:name w:val="Tekst przypisu dolnego Znak"/>
    <w:basedOn w:val="Domylnaczcionkaakapitu"/>
    <w:link w:val="Tekstprzypisudolnego"/>
    <w:uiPriority w:val="99"/>
    <w:semiHidden/>
    <w:rsid w:val="004A1A9D"/>
    <w:rPr>
      <w:rFonts w:ascii="Arial Unicode MS" w:eastAsia="Arial Unicode MS" w:hAnsi="Arial Unicode MS" w:cs="Arial Unicode MS"/>
      <w:color w:val="000000"/>
      <w:kern w:val="0"/>
      <w:sz w:val="20"/>
      <w:szCs w:val="20"/>
      <w:lang w:eastAsia="pl-PL" w:bidi="pl-PL"/>
      <w14:ligatures w14:val="none"/>
    </w:rPr>
  </w:style>
  <w:style w:type="character" w:styleId="Odwoanieprzypisudolnego">
    <w:name w:val="footnote reference"/>
    <w:basedOn w:val="Domylnaczcionkaakapitu"/>
    <w:uiPriority w:val="99"/>
    <w:semiHidden/>
    <w:unhideWhenUsed/>
    <w:rsid w:val="004A1A9D"/>
    <w:rPr>
      <w:vertAlign w:val="superscript"/>
    </w:rPr>
  </w:style>
  <w:style w:type="character" w:customStyle="1" w:styleId="Nagwek1Znak">
    <w:name w:val="Nagłówek 1 Znak"/>
    <w:basedOn w:val="Domylnaczcionkaakapitu"/>
    <w:link w:val="Nagwek1"/>
    <w:uiPriority w:val="9"/>
    <w:rsid w:val="00D37963"/>
    <w:rPr>
      <w:rFonts w:asciiTheme="majorHAnsi" w:eastAsiaTheme="majorEastAsia" w:hAnsiTheme="majorHAnsi" w:cstheme="majorBidi"/>
      <w:b/>
      <w:kern w:val="0"/>
      <w:sz w:val="32"/>
      <w:szCs w:val="32"/>
      <w:lang w:eastAsia="pl-PL" w:bidi="pl-PL"/>
      <w14:ligatures w14:val="none"/>
    </w:rPr>
  </w:style>
  <w:style w:type="paragraph" w:styleId="Nagwekspisutreci">
    <w:name w:val="TOC Heading"/>
    <w:basedOn w:val="Nagwek1"/>
    <w:next w:val="Normalny"/>
    <w:uiPriority w:val="39"/>
    <w:unhideWhenUsed/>
    <w:qFormat/>
    <w:rsid w:val="00D37963"/>
    <w:pPr>
      <w:widowControl/>
      <w:numPr>
        <w:numId w:val="0"/>
      </w:numPr>
      <w:spacing w:before="240" w:line="259" w:lineRule="auto"/>
      <w:outlineLvl w:val="9"/>
    </w:pPr>
    <w:rPr>
      <w:b w:val="0"/>
      <w:color w:val="2F5496" w:themeColor="accent1" w:themeShade="BF"/>
      <w:lang w:bidi="ar-SA"/>
    </w:rPr>
  </w:style>
  <w:style w:type="paragraph" w:styleId="Spistreci1">
    <w:name w:val="toc 1"/>
    <w:basedOn w:val="Normalny"/>
    <w:next w:val="Normalny"/>
    <w:autoRedefine/>
    <w:uiPriority w:val="39"/>
    <w:unhideWhenUsed/>
    <w:rsid w:val="00D6148F"/>
    <w:pPr>
      <w:tabs>
        <w:tab w:val="left" w:pos="440"/>
        <w:tab w:val="right" w:leader="dot" w:pos="9282"/>
      </w:tabs>
      <w:spacing w:after="120"/>
    </w:pPr>
  </w:style>
  <w:style w:type="paragraph" w:styleId="Spistreci3">
    <w:name w:val="toc 3"/>
    <w:basedOn w:val="Normalny"/>
    <w:next w:val="Normalny"/>
    <w:autoRedefine/>
    <w:uiPriority w:val="39"/>
    <w:unhideWhenUsed/>
    <w:rsid w:val="00D6148F"/>
    <w:pPr>
      <w:tabs>
        <w:tab w:val="right" w:leader="dot" w:pos="9282"/>
      </w:tabs>
      <w:spacing w:before="120"/>
      <w:ind w:left="482"/>
    </w:pPr>
  </w:style>
  <w:style w:type="paragraph" w:styleId="Spistreci2">
    <w:name w:val="toc 2"/>
    <w:basedOn w:val="Normalny"/>
    <w:next w:val="Normalny"/>
    <w:autoRedefine/>
    <w:uiPriority w:val="39"/>
    <w:unhideWhenUsed/>
    <w:rsid w:val="00D37963"/>
    <w:pPr>
      <w:spacing w:after="100"/>
      <w:ind w:left="240"/>
    </w:pPr>
  </w:style>
  <w:style w:type="character" w:styleId="Pogrubienie">
    <w:name w:val="Strong"/>
    <w:basedOn w:val="Domylnaczcionkaakapitu"/>
    <w:uiPriority w:val="22"/>
    <w:qFormat/>
    <w:rsid w:val="00D37963"/>
    <w:rPr>
      <w:rFonts w:asciiTheme="minorHAnsi" w:hAnsiTheme="minorHAnsi"/>
      <w:b/>
      <w:bCs/>
      <w:sz w:val="22"/>
    </w:rPr>
  </w:style>
  <w:style w:type="character" w:customStyle="1" w:styleId="Nagwek2Znak">
    <w:name w:val="Nagłówek 2 Znak"/>
    <w:basedOn w:val="Domylnaczcionkaakapitu"/>
    <w:link w:val="Nagwek2"/>
    <w:uiPriority w:val="9"/>
    <w:rsid w:val="00D37963"/>
    <w:rPr>
      <w:rFonts w:asciiTheme="majorHAnsi" w:eastAsiaTheme="majorEastAsia" w:hAnsiTheme="majorHAnsi" w:cstheme="majorBidi"/>
      <w:b/>
      <w:kern w:val="0"/>
      <w:sz w:val="28"/>
      <w:szCs w:val="26"/>
      <w:lang w:eastAsia="pl-PL" w:bidi="pl-PL"/>
      <w14:ligatures w14:val="none"/>
    </w:rPr>
  </w:style>
  <w:style w:type="character" w:customStyle="1" w:styleId="Nagwek3Znak">
    <w:name w:val="Nagłówek 3 Znak"/>
    <w:basedOn w:val="Domylnaczcionkaakapitu"/>
    <w:link w:val="Nagwek3"/>
    <w:uiPriority w:val="9"/>
    <w:rsid w:val="004A4D27"/>
    <w:rPr>
      <w:rFonts w:asciiTheme="majorHAnsi" w:eastAsiaTheme="majorEastAsia" w:hAnsiTheme="majorHAnsi" w:cstheme="majorBidi"/>
      <w:b/>
      <w:kern w:val="0"/>
      <w:sz w:val="26"/>
      <w:szCs w:val="24"/>
      <w:lang w:eastAsia="pl-PL" w:bidi="pl-PL"/>
      <w14:ligatures w14:val="none"/>
    </w:rPr>
  </w:style>
  <w:style w:type="paragraph" w:styleId="Tekstdymka">
    <w:name w:val="Balloon Text"/>
    <w:basedOn w:val="Normalny"/>
    <w:link w:val="TekstdymkaZnak"/>
    <w:uiPriority w:val="99"/>
    <w:semiHidden/>
    <w:unhideWhenUsed/>
    <w:rsid w:val="000350A0"/>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50A0"/>
    <w:rPr>
      <w:rFonts w:ascii="Segoe UI" w:eastAsia="Arial Unicode MS" w:hAnsi="Segoe UI" w:cs="Segoe UI"/>
      <w:color w:val="000000"/>
      <w:kern w:val="0"/>
      <w:sz w:val="18"/>
      <w:szCs w:val="18"/>
      <w:lang w:eastAsia="pl-PL" w:bidi="pl-PL"/>
      <w14:ligatures w14:val="none"/>
    </w:rPr>
  </w:style>
  <w:style w:type="paragraph" w:styleId="Legenda">
    <w:name w:val="caption"/>
    <w:basedOn w:val="Normalny"/>
    <w:next w:val="Normalny"/>
    <w:uiPriority w:val="35"/>
    <w:unhideWhenUsed/>
    <w:qFormat/>
    <w:rsid w:val="00713E84"/>
    <w:pPr>
      <w:spacing w:after="200"/>
    </w:pPr>
    <w:rPr>
      <w:i/>
      <w:iCs/>
      <w:color w:val="44546A" w:themeColor="text2"/>
      <w:sz w:val="18"/>
      <w:szCs w:val="18"/>
    </w:rPr>
  </w:style>
  <w:style w:type="paragraph" w:styleId="Spisilustracji">
    <w:name w:val="table of figures"/>
    <w:basedOn w:val="Normalny"/>
    <w:next w:val="Normalny"/>
    <w:uiPriority w:val="99"/>
    <w:unhideWhenUsed/>
    <w:rsid w:val="005F3F3D"/>
    <w:rPr>
      <w:rFonts w:asciiTheme="minorHAnsi" w:hAnsiTheme="minorHAnsi"/>
      <w:sz w:val="22"/>
    </w:rPr>
  </w:style>
  <w:style w:type="character" w:customStyle="1" w:styleId="Picturecaption5Exact">
    <w:name w:val="Picture caption (5) Exact"/>
    <w:basedOn w:val="Domylnaczcionkaakapitu"/>
    <w:link w:val="Picturecaption5"/>
    <w:rsid w:val="000B49F1"/>
    <w:rPr>
      <w:rFonts w:ascii="Calibri" w:eastAsia="Calibri" w:hAnsi="Calibri" w:cs="Calibri"/>
      <w:b/>
      <w:bCs/>
      <w:sz w:val="28"/>
      <w:szCs w:val="28"/>
      <w:shd w:val="clear" w:color="auto" w:fill="FFFFFF"/>
    </w:rPr>
  </w:style>
  <w:style w:type="paragraph" w:customStyle="1" w:styleId="Picturecaption5">
    <w:name w:val="Picture caption (5)"/>
    <w:basedOn w:val="Normalny"/>
    <w:link w:val="Picturecaption5Exact"/>
    <w:rsid w:val="000B49F1"/>
    <w:pPr>
      <w:shd w:val="clear" w:color="auto" w:fill="FFFFFF"/>
      <w:spacing w:line="0" w:lineRule="atLeast"/>
    </w:pPr>
    <w:rPr>
      <w:rFonts w:ascii="Calibri" w:eastAsia="Calibri" w:hAnsi="Calibri" w:cs="Calibri"/>
      <w:b/>
      <w:bCs/>
      <w:color w:val="auto"/>
      <w:kern w:val="2"/>
      <w:sz w:val="28"/>
      <w:szCs w:val="28"/>
      <w:lang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181">
      <w:bodyDiv w:val="1"/>
      <w:marLeft w:val="0"/>
      <w:marRight w:val="0"/>
      <w:marTop w:val="0"/>
      <w:marBottom w:val="0"/>
      <w:divBdr>
        <w:top w:val="none" w:sz="0" w:space="0" w:color="auto"/>
        <w:left w:val="none" w:sz="0" w:space="0" w:color="auto"/>
        <w:bottom w:val="none" w:sz="0" w:space="0" w:color="auto"/>
        <w:right w:val="none" w:sz="0" w:space="0" w:color="auto"/>
      </w:divBdr>
    </w:div>
    <w:div w:id="274868774">
      <w:bodyDiv w:val="1"/>
      <w:marLeft w:val="0"/>
      <w:marRight w:val="0"/>
      <w:marTop w:val="0"/>
      <w:marBottom w:val="0"/>
      <w:divBdr>
        <w:top w:val="none" w:sz="0" w:space="0" w:color="auto"/>
        <w:left w:val="none" w:sz="0" w:space="0" w:color="auto"/>
        <w:bottom w:val="none" w:sz="0" w:space="0" w:color="auto"/>
        <w:right w:val="none" w:sz="0" w:space="0" w:color="auto"/>
      </w:divBdr>
    </w:div>
    <w:div w:id="472526458">
      <w:bodyDiv w:val="1"/>
      <w:marLeft w:val="0"/>
      <w:marRight w:val="0"/>
      <w:marTop w:val="0"/>
      <w:marBottom w:val="0"/>
      <w:divBdr>
        <w:top w:val="none" w:sz="0" w:space="0" w:color="auto"/>
        <w:left w:val="none" w:sz="0" w:space="0" w:color="auto"/>
        <w:bottom w:val="none" w:sz="0" w:space="0" w:color="auto"/>
        <w:right w:val="none" w:sz="0" w:space="0" w:color="auto"/>
      </w:divBdr>
    </w:div>
    <w:div w:id="496305997">
      <w:bodyDiv w:val="1"/>
      <w:marLeft w:val="0"/>
      <w:marRight w:val="0"/>
      <w:marTop w:val="0"/>
      <w:marBottom w:val="0"/>
      <w:divBdr>
        <w:top w:val="none" w:sz="0" w:space="0" w:color="auto"/>
        <w:left w:val="none" w:sz="0" w:space="0" w:color="auto"/>
        <w:bottom w:val="none" w:sz="0" w:space="0" w:color="auto"/>
        <w:right w:val="none" w:sz="0" w:space="0" w:color="auto"/>
      </w:divBdr>
    </w:div>
    <w:div w:id="554044598">
      <w:bodyDiv w:val="1"/>
      <w:marLeft w:val="0"/>
      <w:marRight w:val="0"/>
      <w:marTop w:val="0"/>
      <w:marBottom w:val="0"/>
      <w:divBdr>
        <w:top w:val="none" w:sz="0" w:space="0" w:color="auto"/>
        <w:left w:val="none" w:sz="0" w:space="0" w:color="auto"/>
        <w:bottom w:val="none" w:sz="0" w:space="0" w:color="auto"/>
        <w:right w:val="none" w:sz="0" w:space="0" w:color="auto"/>
      </w:divBdr>
    </w:div>
    <w:div w:id="565923126">
      <w:bodyDiv w:val="1"/>
      <w:marLeft w:val="0"/>
      <w:marRight w:val="0"/>
      <w:marTop w:val="0"/>
      <w:marBottom w:val="0"/>
      <w:divBdr>
        <w:top w:val="none" w:sz="0" w:space="0" w:color="auto"/>
        <w:left w:val="none" w:sz="0" w:space="0" w:color="auto"/>
        <w:bottom w:val="none" w:sz="0" w:space="0" w:color="auto"/>
        <w:right w:val="none" w:sz="0" w:space="0" w:color="auto"/>
      </w:divBdr>
    </w:div>
    <w:div w:id="601454566">
      <w:bodyDiv w:val="1"/>
      <w:marLeft w:val="0"/>
      <w:marRight w:val="0"/>
      <w:marTop w:val="0"/>
      <w:marBottom w:val="0"/>
      <w:divBdr>
        <w:top w:val="none" w:sz="0" w:space="0" w:color="auto"/>
        <w:left w:val="none" w:sz="0" w:space="0" w:color="auto"/>
        <w:bottom w:val="none" w:sz="0" w:space="0" w:color="auto"/>
        <w:right w:val="none" w:sz="0" w:space="0" w:color="auto"/>
      </w:divBdr>
    </w:div>
    <w:div w:id="603734602">
      <w:bodyDiv w:val="1"/>
      <w:marLeft w:val="0"/>
      <w:marRight w:val="0"/>
      <w:marTop w:val="0"/>
      <w:marBottom w:val="0"/>
      <w:divBdr>
        <w:top w:val="none" w:sz="0" w:space="0" w:color="auto"/>
        <w:left w:val="none" w:sz="0" w:space="0" w:color="auto"/>
        <w:bottom w:val="none" w:sz="0" w:space="0" w:color="auto"/>
        <w:right w:val="none" w:sz="0" w:space="0" w:color="auto"/>
      </w:divBdr>
    </w:div>
    <w:div w:id="937561986">
      <w:bodyDiv w:val="1"/>
      <w:marLeft w:val="0"/>
      <w:marRight w:val="0"/>
      <w:marTop w:val="0"/>
      <w:marBottom w:val="0"/>
      <w:divBdr>
        <w:top w:val="none" w:sz="0" w:space="0" w:color="auto"/>
        <w:left w:val="none" w:sz="0" w:space="0" w:color="auto"/>
        <w:bottom w:val="none" w:sz="0" w:space="0" w:color="auto"/>
        <w:right w:val="none" w:sz="0" w:space="0" w:color="auto"/>
      </w:divBdr>
    </w:div>
    <w:div w:id="1060635747">
      <w:bodyDiv w:val="1"/>
      <w:marLeft w:val="0"/>
      <w:marRight w:val="0"/>
      <w:marTop w:val="0"/>
      <w:marBottom w:val="0"/>
      <w:divBdr>
        <w:top w:val="none" w:sz="0" w:space="0" w:color="auto"/>
        <w:left w:val="none" w:sz="0" w:space="0" w:color="auto"/>
        <w:bottom w:val="none" w:sz="0" w:space="0" w:color="auto"/>
        <w:right w:val="none" w:sz="0" w:space="0" w:color="auto"/>
      </w:divBdr>
    </w:div>
    <w:div w:id="1240016805">
      <w:bodyDiv w:val="1"/>
      <w:marLeft w:val="0"/>
      <w:marRight w:val="0"/>
      <w:marTop w:val="0"/>
      <w:marBottom w:val="0"/>
      <w:divBdr>
        <w:top w:val="none" w:sz="0" w:space="0" w:color="auto"/>
        <w:left w:val="none" w:sz="0" w:space="0" w:color="auto"/>
        <w:bottom w:val="none" w:sz="0" w:space="0" w:color="auto"/>
        <w:right w:val="none" w:sz="0" w:space="0" w:color="auto"/>
      </w:divBdr>
    </w:div>
    <w:div w:id="1307584572">
      <w:bodyDiv w:val="1"/>
      <w:marLeft w:val="0"/>
      <w:marRight w:val="0"/>
      <w:marTop w:val="0"/>
      <w:marBottom w:val="0"/>
      <w:divBdr>
        <w:top w:val="none" w:sz="0" w:space="0" w:color="auto"/>
        <w:left w:val="none" w:sz="0" w:space="0" w:color="auto"/>
        <w:bottom w:val="none" w:sz="0" w:space="0" w:color="auto"/>
        <w:right w:val="none" w:sz="0" w:space="0" w:color="auto"/>
      </w:divBdr>
    </w:div>
    <w:div w:id="1326473182">
      <w:bodyDiv w:val="1"/>
      <w:marLeft w:val="0"/>
      <w:marRight w:val="0"/>
      <w:marTop w:val="0"/>
      <w:marBottom w:val="0"/>
      <w:divBdr>
        <w:top w:val="none" w:sz="0" w:space="0" w:color="auto"/>
        <w:left w:val="none" w:sz="0" w:space="0" w:color="auto"/>
        <w:bottom w:val="none" w:sz="0" w:space="0" w:color="auto"/>
        <w:right w:val="none" w:sz="0" w:space="0" w:color="auto"/>
      </w:divBdr>
    </w:div>
    <w:div w:id="1484545374">
      <w:bodyDiv w:val="1"/>
      <w:marLeft w:val="0"/>
      <w:marRight w:val="0"/>
      <w:marTop w:val="0"/>
      <w:marBottom w:val="0"/>
      <w:divBdr>
        <w:top w:val="none" w:sz="0" w:space="0" w:color="auto"/>
        <w:left w:val="none" w:sz="0" w:space="0" w:color="auto"/>
        <w:bottom w:val="none" w:sz="0" w:space="0" w:color="auto"/>
        <w:right w:val="none" w:sz="0" w:space="0" w:color="auto"/>
      </w:divBdr>
    </w:div>
    <w:div w:id="1696424658">
      <w:bodyDiv w:val="1"/>
      <w:marLeft w:val="0"/>
      <w:marRight w:val="0"/>
      <w:marTop w:val="0"/>
      <w:marBottom w:val="0"/>
      <w:divBdr>
        <w:top w:val="none" w:sz="0" w:space="0" w:color="auto"/>
        <w:left w:val="none" w:sz="0" w:space="0" w:color="auto"/>
        <w:bottom w:val="none" w:sz="0" w:space="0" w:color="auto"/>
        <w:right w:val="none" w:sz="0" w:space="0" w:color="auto"/>
      </w:divBdr>
    </w:div>
    <w:div w:id="1781685449">
      <w:bodyDiv w:val="1"/>
      <w:marLeft w:val="0"/>
      <w:marRight w:val="0"/>
      <w:marTop w:val="0"/>
      <w:marBottom w:val="0"/>
      <w:divBdr>
        <w:top w:val="none" w:sz="0" w:space="0" w:color="auto"/>
        <w:left w:val="none" w:sz="0" w:space="0" w:color="auto"/>
        <w:bottom w:val="none" w:sz="0" w:space="0" w:color="auto"/>
        <w:right w:val="none" w:sz="0" w:space="0" w:color="auto"/>
      </w:divBdr>
    </w:div>
    <w:div w:id="1820923735">
      <w:bodyDiv w:val="1"/>
      <w:marLeft w:val="0"/>
      <w:marRight w:val="0"/>
      <w:marTop w:val="0"/>
      <w:marBottom w:val="0"/>
      <w:divBdr>
        <w:top w:val="none" w:sz="0" w:space="0" w:color="auto"/>
        <w:left w:val="none" w:sz="0" w:space="0" w:color="auto"/>
        <w:bottom w:val="none" w:sz="0" w:space="0" w:color="auto"/>
        <w:right w:val="none" w:sz="0" w:space="0" w:color="auto"/>
      </w:divBdr>
    </w:div>
    <w:div w:id="1836649291">
      <w:bodyDiv w:val="1"/>
      <w:marLeft w:val="0"/>
      <w:marRight w:val="0"/>
      <w:marTop w:val="0"/>
      <w:marBottom w:val="0"/>
      <w:divBdr>
        <w:top w:val="none" w:sz="0" w:space="0" w:color="auto"/>
        <w:left w:val="none" w:sz="0" w:space="0" w:color="auto"/>
        <w:bottom w:val="none" w:sz="0" w:space="0" w:color="auto"/>
        <w:right w:val="none" w:sz="0" w:space="0" w:color="auto"/>
      </w:divBdr>
    </w:div>
    <w:div w:id="1855147664">
      <w:bodyDiv w:val="1"/>
      <w:marLeft w:val="0"/>
      <w:marRight w:val="0"/>
      <w:marTop w:val="0"/>
      <w:marBottom w:val="0"/>
      <w:divBdr>
        <w:top w:val="none" w:sz="0" w:space="0" w:color="auto"/>
        <w:left w:val="none" w:sz="0" w:space="0" w:color="auto"/>
        <w:bottom w:val="none" w:sz="0" w:space="0" w:color="auto"/>
        <w:right w:val="none" w:sz="0" w:space="0" w:color="auto"/>
      </w:divBdr>
    </w:div>
    <w:div w:id="1862434068">
      <w:bodyDiv w:val="1"/>
      <w:marLeft w:val="0"/>
      <w:marRight w:val="0"/>
      <w:marTop w:val="0"/>
      <w:marBottom w:val="0"/>
      <w:divBdr>
        <w:top w:val="none" w:sz="0" w:space="0" w:color="auto"/>
        <w:left w:val="none" w:sz="0" w:space="0" w:color="auto"/>
        <w:bottom w:val="none" w:sz="0" w:space="0" w:color="auto"/>
        <w:right w:val="none" w:sz="0" w:space="0" w:color="auto"/>
      </w:divBdr>
    </w:div>
    <w:div w:id="1912738066">
      <w:bodyDiv w:val="1"/>
      <w:marLeft w:val="0"/>
      <w:marRight w:val="0"/>
      <w:marTop w:val="0"/>
      <w:marBottom w:val="0"/>
      <w:divBdr>
        <w:top w:val="none" w:sz="0" w:space="0" w:color="auto"/>
        <w:left w:val="none" w:sz="0" w:space="0" w:color="auto"/>
        <w:bottom w:val="none" w:sz="0" w:space="0" w:color="auto"/>
        <w:right w:val="none" w:sz="0" w:space="0" w:color="auto"/>
      </w:divBdr>
    </w:div>
    <w:div w:id="1990282182">
      <w:bodyDiv w:val="1"/>
      <w:marLeft w:val="0"/>
      <w:marRight w:val="0"/>
      <w:marTop w:val="0"/>
      <w:marBottom w:val="0"/>
      <w:divBdr>
        <w:top w:val="none" w:sz="0" w:space="0" w:color="auto"/>
        <w:left w:val="none" w:sz="0" w:space="0" w:color="auto"/>
        <w:bottom w:val="none" w:sz="0" w:space="0" w:color="auto"/>
        <w:right w:val="none" w:sz="0" w:space="0" w:color="auto"/>
      </w:divBdr>
    </w:div>
    <w:div w:id="2043748889">
      <w:bodyDiv w:val="1"/>
      <w:marLeft w:val="0"/>
      <w:marRight w:val="0"/>
      <w:marTop w:val="0"/>
      <w:marBottom w:val="0"/>
      <w:divBdr>
        <w:top w:val="none" w:sz="0" w:space="0" w:color="auto"/>
        <w:left w:val="none" w:sz="0" w:space="0" w:color="auto"/>
        <w:bottom w:val="none" w:sz="0" w:space="0" w:color="auto"/>
        <w:right w:val="none" w:sz="0" w:space="0" w:color="auto"/>
      </w:divBdr>
    </w:div>
    <w:div w:id="212356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header" Target="header2.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image" Target="file:///C:\Users\ltaterka\AppData\Local\Microsoft\Windows\Temporary%20Internet%20Files\Content.Outlook\BNV2ETM9\media\image3.jpeg" TargetMode="Externa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s>
</file>

<file path=word/_rels/footnotes.xml.rels><?xml version="1.0" encoding="UTF-8" standalone="yes"?>
<Relationships xmlns="http://schemas.openxmlformats.org/package/2006/relationships"><Relationship Id="rId1" Type="http://schemas.openxmlformats.org/officeDocument/2006/relationships/hyperlink" Target="http://rydzyna.pl/63.studium-uwarunkowan-i-kierunkow-zagospodarowania-przestrzennego-miasta-i-gminy-rydzyn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14.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6.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8.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19.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20.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21.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22.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23.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osób bezrobotnych  </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1.3607142857142858</c:v>
                </c:pt>
                <c:pt idx="1">
                  <c:v>1.5326852162252764</c:v>
                </c:pt>
                <c:pt idx="2">
                  <c:v>0.88903292714544979</c:v>
                </c:pt>
                <c:pt idx="3">
                  <c:v>0.94365325077399376</c:v>
                </c:pt>
                <c:pt idx="4">
                  <c:v>0</c:v>
                </c:pt>
                <c:pt idx="5">
                  <c:v>1.771718452758402</c:v>
                </c:pt>
                <c:pt idx="6">
                  <c:v>1.4247922437673131</c:v>
                </c:pt>
                <c:pt idx="7">
                  <c:v>0.86766194331983804</c:v>
                </c:pt>
                <c:pt idx="8">
                  <c:v>1.3569449940641076</c:v>
                </c:pt>
                <c:pt idx="9">
                  <c:v>1.6557218734910673</c:v>
                </c:pt>
                <c:pt idx="10">
                  <c:v>0.82408074981975477</c:v>
                </c:pt>
                <c:pt idx="11">
                  <c:v>1.6113721804511276</c:v>
                </c:pt>
                <c:pt idx="12">
                  <c:v>0.82033492822966503</c:v>
                </c:pt>
                <c:pt idx="13">
                  <c:v>0</c:v>
                </c:pt>
                <c:pt idx="14">
                  <c:v>3.2084210526315791</c:v>
                </c:pt>
                <c:pt idx="15">
                  <c:v>0.55530364372469632</c:v>
                </c:pt>
                <c:pt idx="16">
                  <c:v>1.0225137915610556</c:v>
                </c:pt>
                <c:pt idx="17">
                  <c:v>0.76471900089206069</c:v>
                </c:pt>
                <c:pt idx="18">
                  <c:v>2.2280701754385963</c:v>
                </c:pt>
              </c:numCache>
            </c:numRef>
          </c:val>
          <c:extLst>
            <c:ext xmlns:c16="http://schemas.microsoft.com/office/drawing/2014/chart" uri="{C3380CC4-5D6E-409C-BE32-E72D297353CC}">
              <c16:uniqueId val="{00000000-89D2-4605-8606-6996AA1F97CD}"/>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osób korzystających z pomocy społecznej z tytułu wielodzietności</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0.61232142857142868</c:v>
                </c:pt>
                <c:pt idx="1">
                  <c:v>2.1840764331210192</c:v>
                </c:pt>
                <c:pt idx="2">
                  <c:v>3.3783251231527092</c:v>
                </c:pt>
                <c:pt idx="3">
                  <c:v>1.3447058823529412</c:v>
                </c:pt>
                <c:pt idx="4">
                  <c:v>0</c:v>
                </c:pt>
                <c:pt idx="5">
                  <c:v>0.68855421686746987</c:v>
                </c:pt>
                <c:pt idx="6">
                  <c:v>0.67677631578947373</c:v>
                </c:pt>
                <c:pt idx="7">
                  <c:v>0.61820913461538463</c:v>
                </c:pt>
                <c:pt idx="8">
                  <c:v>0</c:v>
                </c:pt>
                <c:pt idx="9">
                  <c:v>1.1797018348623853</c:v>
                </c:pt>
                <c:pt idx="10">
                  <c:v>1.1743150684931507</c:v>
                </c:pt>
                <c:pt idx="11">
                  <c:v>0.68886160714285716</c:v>
                </c:pt>
                <c:pt idx="12">
                  <c:v>0.58448863636363635</c:v>
                </c:pt>
                <c:pt idx="13">
                  <c:v>0</c:v>
                </c:pt>
                <c:pt idx="14">
                  <c:v>1.7145000000000001</c:v>
                </c:pt>
                <c:pt idx="15">
                  <c:v>1.5826153846153848</c:v>
                </c:pt>
                <c:pt idx="16">
                  <c:v>0.72854107648725219</c:v>
                </c:pt>
                <c:pt idx="17">
                  <c:v>1.0897245762711865</c:v>
                </c:pt>
                <c:pt idx="18">
                  <c:v>0</c:v>
                </c:pt>
              </c:numCache>
            </c:numRef>
          </c:val>
          <c:extLst>
            <c:ext xmlns:c16="http://schemas.microsoft.com/office/drawing/2014/chart" uri="{C3380CC4-5D6E-409C-BE32-E72D297353CC}">
              <c16:uniqueId val="{00000000-8138-4EFC-A4AB-C0B802C833D5}"/>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stwierdzonych przestępstw i wykroczeń, w tym czynów karalnych nieletnich </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1.035767590618337</c:v>
                </c:pt>
                <c:pt idx="1">
                  <c:v>1.792898564502329</c:v>
                </c:pt>
                <c:pt idx="2">
                  <c:v>0.88239835306227488</c:v>
                </c:pt>
                <c:pt idx="3">
                  <c:v>2.2077260755048287</c:v>
                </c:pt>
                <c:pt idx="4">
                  <c:v>4.3249947445869248</c:v>
                </c:pt>
                <c:pt idx="5">
                  <c:v>0.58235928789786018</c:v>
                </c:pt>
                <c:pt idx="6">
                  <c:v>1.2121366849960724</c:v>
                </c:pt>
                <c:pt idx="7">
                  <c:v>0.36908008036739381</c:v>
                </c:pt>
                <c:pt idx="8">
                  <c:v>0.57720794523622487</c:v>
                </c:pt>
                <c:pt idx="9">
                  <c:v>0.70429960290291671</c:v>
                </c:pt>
                <c:pt idx="10">
                  <c:v>0.52581271723573908</c:v>
                </c:pt>
                <c:pt idx="11">
                  <c:v>0.41126066098081027</c:v>
                </c:pt>
                <c:pt idx="12">
                  <c:v>0.69789687924016275</c:v>
                </c:pt>
                <c:pt idx="13">
                  <c:v>0</c:v>
                </c:pt>
                <c:pt idx="14">
                  <c:v>0</c:v>
                </c:pt>
                <c:pt idx="15">
                  <c:v>1.6534787600459242</c:v>
                </c:pt>
                <c:pt idx="16">
                  <c:v>1.5223246374360493</c:v>
                </c:pt>
                <c:pt idx="17">
                  <c:v>2.2770364280293447</c:v>
                </c:pt>
                <c:pt idx="18">
                  <c:v>0</c:v>
                </c:pt>
              </c:numCache>
            </c:numRef>
          </c:val>
          <c:extLst>
            <c:ext xmlns:c16="http://schemas.microsoft.com/office/drawing/2014/chart" uri="{C3380CC4-5D6E-409C-BE32-E72D297353CC}">
              <c16:uniqueId val="{00000000-6392-40C0-9926-63E34C795B85}"/>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czynów karalnych popełnionych przez nieletnich ( 13-17 lat) </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General</c:formatCode>
                <c:ptCount val="19"/>
                <c:pt idx="0">
                  <c:v>0</c:v>
                </c:pt>
                <c:pt idx="1">
                  <c:v>0</c:v>
                </c:pt>
                <c:pt idx="2">
                  <c:v>5.63</c:v>
                </c:pt>
                <c:pt idx="3">
                  <c:v>0</c:v>
                </c:pt>
                <c:pt idx="4">
                  <c:v>0</c:v>
                </c:pt>
                <c:pt idx="5">
                  <c:v>0</c:v>
                </c:pt>
                <c:pt idx="6">
                  <c:v>0</c:v>
                </c:pt>
                <c:pt idx="7">
                  <c:v>8.24</c:v>
                </c:pt>
                <c:pt idx="8">
                  <c:v>0</c:v>
                </c:pt>
                <c:pt idx="9">
                  <c:v>0</c:v>
                </c:pt>
                <c:pt idx="10">
                  <c:v>0</c:v>
                </c:pt>
                <c:pt idx="11">
                  <c:v>0</c:v>
                </c:pt>
                <c:pt idx="12">
                  <c:v>15.59</c:v>
                </c:pt>
                <c:pt idx="13">
                  <c:v>0</c:v>
                </c:pt>
                <c:pt idx="14">
                  <c:v>0</c:v>
                </c:pt>
                <c:pt idx="15">
                  <c:v>0</c:v>
                </c:pt>
                <c:pt idx="16">
                  <c:v>0</c:v>
                </c:pt>
                <c:pt idx="17">
                  <c:v>0</c:v>
                </c:pt>
                <c:pt idx="18">
                  <c:v>0</c:v>
                </c:pt>
              </c:numCache>
            </c:numRef>
          </c:val>
          <c:extLst>
            <c:ext xmlns:c16="http://schemas.microsoft.com/office/drawing/2014/chart" uri="{C3380CC4-5D6E-409C-BE32-E72D297353CC}">
              <c16:uniqueId val="{00000000-7358-4BB5-895F-03D9F06EB551}"/>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wydanych niebieskich kart</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0.5831632653061225</c:v>
                </c:pt>
                <c:pt idx="1">
                  <c:v>0</c:v>
                </c:pt>
                <c:pt idx="2">
                  <c:v>0.8043631245601689</c:v>
                </c:pt>
                <c:pt idx="3">
                  <c:v>1.9210084033613446</c:v>
                </c:pt>
                <c:pt idx="4">
                  <c:v>0</c:v>
                </c:pt>
                <c:pt idx="5">
                  <c:v>0.65576592082616181</c:v>
                </c:pt>
                <c:pt idx="6">
                  <c:v>1.2890977443609022</c:v>
                </c:pt>
                <c:pt idx="7">
                  <c:v>2.3550824175824179</c:v>
                </c:pt>
                <c:pt idx="8">
                  <c:v>0</c:v>
                </c:pt>
                <c:pt idx="9">
                  <c:v>0</c:v>
                </c:pt>
                <c:pt idx="10">
                  <c:v>3.3551859099804302</c:v>
                </c:pt>
                <c:pt idx="11">
                  <c:v>0.87474489795918364</c:v>
                </c:pt>
                <c:pt idx="12">
                  <c:v>0</c:v>
                </c:pt>
                <c:pt idx="13">
                  <c:v>3.6556503198294243</c:v>
                </c:pt>
                <c:pt idx="14">
                  <c:v>0</c:v>
                </c:pt>
                <c:pt idx="15">
                  <c:v>3.0145054945054945</c:v>
                </c:pt>
                <c:pt idx="16">
                  <c:v>1.387697288547147</c:v>
                </c:pt>
                <c:pt idx="17">
                  <c:v>0</c:v>
                </c:pt>
                <c:pt idx="18">
                  <c:v>0</c:v>
                </c:pt>
              </c:numCache>
            </c:numRef>
          </c:val>
          <c:extLst>
            <c:ext xmlns:c16="http://schemas.microsoft.com/office/drawing/2014/chart" uri="{C3380CC4-5D6E-409C-BE32-E72D297353CC}">
              <c16:uniqueId val="{00000000-EDEF-4E88-9375-E81D574C6401}"/>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osób z orzeczeniem o stopniu niepełnosprawności </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0.7995949926362298</c:v>
                </c:pt>
                <c:pt idx="1">
                  <c:v>3.0396940048591508</c:v>
                </c:pt>
                <c:pt idx="2">
                  <c:v>1.9155451729216393</c:v>
                </c:pt>
                <c:pt idx="3">
                  <c:v>0.76246209824135847</c:v>
                </c:pt>
                <c:pt idx="4">
                  <c:v>0.74684187599825769</c:v>
                </c:pt>
                <c:pt idx="5">
                  <c:v>0.75717302198484659</c:v>
                </c:pt>
                <c:pt idx="6">
                  <c:v>1.8140396093326101</c:v>
                </c:pt>
                <c:pt idx="7">
                  <c:v>1.4021238104678828</c:v>
                </c:pt>
                <c:pt idx="8">
                  <c:v>0.39869002402914505</c:v>
                </c:pt>
                <c:pt idx="9">
                  <c:v>0.97294996689681279</c:v>
                </c:pt>
                <c:pt idx="10">
                  <c:v>0.60531704561502619</c:v>
                </c:pt>
                <c:pt idx="11">
                  <c:v>0.56813328424153176</c:v>
                </c:pt>
                <c:pt idx="12">
                  <c:v>0.24102624179943768</c:v>
                </c:pt>
                <c:pt idx="13">
                  <c:v>0.79142945068472081</c:v>
                </c:pt>
                <c:pt idx="14">
                  <c:v>1.1783505154639178</c:v>
                </c:pt>
                <c:pt idx="15">
                  <c:v>0.97893735130848547</c:v>
                </c:pt>
                <c:pt idx="16">
                  <c:v>0.9012879296749513</c:v>
                </c:pt>
                <c:pt idx="17">
                  <c:v>1.1234273982177181</c:v>
                </c:pt>
                <c:pt idx="18">
                  <c:v>0</c:v>
                </c:pt>
              </c:numCache>
            </c:numRef>
          </c:val>
          <c:extLst>
            <c:ext xmlns:c16="http://schemas.microsoft.com/office/drawing/2014/chart" uri="{C3380CC4-5D6E-409C-BE32-E72D297353CC}">
              <c16:uniqueId val="{00000000-BC3F-445C-9665-CFBA7F062624}"/>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osób urodzonych w 2022r.</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1.0079365079365079</c:v>
                </c:pt>
                <c:pt idx="1">
                  <c:v>0.53927813163481952</c:v>
                </c:pt>
                <c:pt idx="2">
                  <c:v>0.62561576354679804</c:v>
                </c:pt>
                <c:pt idx="3">
                  <c:v>1.6601307189542485</c:v>
                </c:pt>
                <c:pt idx="4">
                  <c:v>0</c:v>
                </c:pt>
                <c:pt idx="5">
                  <c:v>0.90673806336456941</c:v>
                </c:pt>
                <c:pt idx="6">
                  <c:v>1.3368421052631578</c:v>
                </c:pt>
                <c:pt idx="7">
                  <c:v>1.8317307692307694</c:v>
                </c:pt>
                <c:pt idx="8">
                  <c:v>0</c:v>
                </c:pt>
                <c:pt idx="9">
                  <c:v>1.1651376146788992</c:v>
                </c:pt>
                <c:pt idx="10">
                  <c:v>1.4497716894977168</c:v>
                </c:pt>
                <c:pt idx="11">
                  <c:v>0.45357142857142857</c:v>
                </c:pt>
                <c:pt idx="12">
                  <c:v>1.1545454545454545</c:v>
                </c:pt>
                <c:pt idx="13">
                  <c:v>0</c:v>
                </c:pt>
                <c:pt idx="14">
                  <c:v>1.1288888888888888</c:v>
                </c:pt>
                <c:pt idx="15">
                  <c:v>0.39076923076923076</c:v>
                </c:pt>
                <c:pt idx="16">
                  <c:v>1.0793201133144477</c:v>
                </c:pt>
                <c:pt idx="17">
                  <c:v>2.152542372881356</c:v>
                </c:pt>
                <c:pt idx="18">
                  <c:v>0</c:v>
                </c:pt>
              </c:numCache>
            </c:numRef>
          </c:val>
          <c:extLst>
            <c:ext xmlns:c16="http://schemas.microsoft.com/office/drawing/2014/chart" uri="{C3380CC4-5D6E-409C-BE32-E72D297353CC}">
              <c16:uniqueId val="{00000000-CF57-4C04-A087-6CF59289322F}"/>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ludność w wieku poprodukcyjnym w stosunku do ludności w wieku produkcyjnym </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0.30013192612137202</c:v>
                </c:pt>
                <c:pt idx="1">
                  <c:v>0.43478260869565216</c:v>
                </c:pt>
                <c:pt idx="2">
                  <c:v>0.42209631728045327</c:v>
                </c:pt>
                <c:pt idx="3">
                  <c:v>0.22844827586206895</c:v>
                </c:pt>
                <c:pt idx="4">
                  <c:v>0.33333333333333331</c:v>
                </c:pt>
                <c:pt idx="5">
                  <c:v>0.22406015037593982</c:v>
                </c:pt>
                <c:pt idx="6">
                  <c:v>0.23175965665236054</c:v>
                </c:pt>
                <c:pt idx="7">
                  <c:v>0.32653061224489799</c:v>
                </c:pt>
                <c:pt idx="8">
                  <c:v>0.36486486486486491</c:v>
                </c:pt>
                <c:pt idx="9">
                  <c:v>0.22222222222222221</c:v>
                </c:pt>
                <c:pt idx="10">
                  <c:v>0.31048387096774194</c:v>
                </c:pt>
                <c:pt idx="11">
                  <c:v>0.23893805309734514</c:v>
                </c:pt>
                <c:pt idx="12">
                  <c:v>0.32773109243697474</c:v>
                </c:pt>
                <c:pt idx="13">
                  <c:v>0.45454545454545453</c:v>
                </c:pt>
                <c:pt idx="14">
                  <c:v>0.40800000000000008</c:v>
                </c:pt>
                <c:pt idx="15">
                  <c:v>0.27363184079601988</c:v>
                </c:pt>
                <c:pt idx="16">
                  <c:v>0.19383259911894274</c:v>
                </c:pt>
                <c:pt idx="17">
                  <c:v>0.38686131386861305</c:v>
                </c:pt>
                <c:pt idx="18">
                  <c:v>0.27659574468085107</c:v>
                </c:pt>
              </c:numCache>
            </c:numRef>
          </c:val>
          <c:extLst>
            <c:ext xmlns:c16="http://schemas.microsoft.com/office/drawing/2014/chart" uri="{C3380CC4-5D6E-409C-BE32-E72D297353CC}">
              <c16:uniqueId val="{00000000-3338-4A2E-97AA-6AD2225F4455}"/>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fundacji, stowarzyszeń i organizacji społecznych </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0.60476190476190472</c:v>
                </c:pt>
                <c:pt idx="1">
                  <c:v>9.7070063694267521</c:v>
                </c:pt>
                <c:pt idx="2">
                  <c:v>0.62561576354679804</c:v>
                </c:pt>
                <c:pt idx="3">
                  <c:v>0.49803921568627446</c:v>
                </c:pt>
                <c:pt idx="4">
                  <c:v>0</c:v>
                </c:pt>
                <c:pt idx="5">
                  <c:v>0.85006693440428382</c:v>
                </c:pt>
                <c:pt idx="6">
                  <c:v>1.0026315789473683</c:v>
                </c:pt>
                <c:pt idx="7">
                  <c:v>0.91586538461538469</c:v>
                </c:pt>
                <c:pt idx="8">
                  <c:v>0</c:v>
                </c:pt>
                <c:pt idx="9">
                  <c:v>0</c:v>
                </c:pt>
                <c:pt idx="10">
                  <c:v>0</c:v>
                </c:pt>
                <c:pt idx="11">
                  <c:v>1.3607142857142858</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0-17F8-41D2-A16A-C479F336B127}"/>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zarejestrowanych podmiotów gospodarczych ( w tym spółki prawa handlowego </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1.2327710176991151</c:v>
                </c:pt>
                <c:pt idx="1">
                  <c:v>0.99056563891550642</c:v>
                </c:pt>
                <c:pt idx="2">
                  <c:v>0.65398992981385407</c:v>
                </c:pt>
                <c:pt idx="3">
                  <c:v>1.1900052056220718</c:v>
                </c:pt>
                <c:pt idx="4">
                  <c:v>6.2506699488969222</c:v>
                </c:pt>
                <c:pt idx="5">
                  <c:v>1.0815785264953619</c:v>
                </c:pt>
                <c:pt idx="6">
                  <c:v>0.26951269212855145</c:v>
                </c:pt>
                <c:pt idx="7">
                  <c:v>0.41031579731109596</c:v>
                </c:pt>
                <c:pt idx="8">
                  <c:v>0.342238339210859</c:v>
                </c:pt>
                <c:pt idx="9">
                  <c:v>0.83518713972558256</c:v>
                </c:pt>
                <c:pt idx="10">
                  <c:v>0.96127560916474719</c:v>
                </c:pt>
                <c:pt idx="11">
                  <c:v>0.75185485145385589</c:v>
                </c:pt>
                <c:pt idx="12">
                  <c:v>1.3965657683024939</c:v>
                </c:pt>
                <c:pt idx="13">
                  <c:v>0.16984216087703077</c:v>
                </c:pt>
                <c:pt idx="14">
                  <c:v>0.85977876106194695</c:v>
                </c:pt>
                <c:pt idx="15">
                  <c:v>0.91035398230088493</c:v>
                </c:pt>
                <c:pt idx="16">
                  <c:v>0.77367193963248015</c:v>
                </c:pt>
                <c:pt idx="17">
                  <c:v>0.43396111444427782</c:v>
                </c:pt>
                <c:pt idx="18">
                  <c:v>1.1238938053097345</c:v>
                </c:pt>
              </c:numCache>
            </c:numRef>
          </c:val>
          <c:extLst>
            <c:ext xmlns:c16="http://schemas.microsoft.com/office/drawing/2014/chart" uri="{C3380CC4-5D6E-409C-BE32-E72D297353CC}">
              <c16:uniqueId val="{00000000-E4A7-4C2C-83C8-A3F448B42167}"/>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indywidualnych źródeł ogrzewania na paliwa stałe - Poniżej 3 klasy lub brak deklaracji CEEB</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0.76566952158634949</c:v>
                </c:pt>
                <c:pt idx="1">
                  <c:v>2.3772506171046897</c:v>
                </c:pt>
                <c:pt idx="2">
                  <c:v>1.7463917525773196</c:v>
                </c:pt>
                <c:pt idx="3">
                  <c:v>0.69811345439321781</c:v>
                </c:pt>
                <c:pt idx="4">
                  <c:v>0.96173671689135609</c:v>
                </c:pt>
                <c:pt idx="5">
                  <c:v>0.70128391626083098</c:v>
                </c:pt>
                <c:pt idx="6">
                  <c:v>2.5198993047230878</c:v>
                </c:pt>
                <c:pt idx="7">
                  <c:v>2.0526619479919987</c:v>
                </c:pt>
                <c:pt idx="8">
                  <c:v>0.60988182046768924</c:v>
                </c:pt>
                <c:pt idx="9">
                  <c:v>1.0640491335819258</c:v>
                </c:pt>
                <c:pt idx="10">
                  <c:v>0.70239198424649596</c:v>
                </c:pt>
                <c:pt idx="11">
                  <c:v>0.62774446792908589</c:v>
                </c:pt>
                <c:pt idx="12">
                  <c:v>0.32474226804123713</c:v>
                </c:pt>
                <c:pt idx="13">
                  <c:v>1.0002061855670104</c:v>
                </c:pt>
                <c:pt idx="14">
                  <c:v>1.213842458212391</c:v>
                </c:pt>
                <c:pt idx="15">
                  <c:v>1.0346960540348382</c:v>
                </c:pt>
                <c:pt idx="16">
                  <c:v>0.94359074110095298</c:v>
                </c:pt>
                <c:pt idx="17">
                  <c:v>0.98445490705414396</c:v>
                </c:pt>
                <c:pt idx="18">
                  <c:v>0</c:v>
                </c:pt>
              </c:numCache>
            </c:numRef>
          </c:val>
          <c:extLst>
            <c:ext xmlns:c16="http://schemas.microsoft.com/office/drawing/2014/chart" uri="{C3380CC4-5D6E-409C-BE32-E72D297353CC}">
              <c16:uniqueId val="{00000000-3728-421A-9005-69CF77AC1C00}"/>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osób długotrwa bezrobotnych  </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0.8445812807881774</c:v>
                </c:pt>
                <c:pt idx="1">
                  <c:v>0.7531298045244893</c:v>
                </c:pt>
                <c:pt idx="2">
                  <c:v>0.58246984881943265</c:v>
                </c:pt>
                <c:pt idx="3">
                  <c:v>0</c:v>
                </c:pt>
                <c:pt idx="4">
                  <c:v>0</c:v>
                </c:pt>
                <c:pt idx="5">
                  <c:v>1.5828832571665974</c:v>
                </c:pt>
                <c:pt idx="6">
                  <c:v>1.8669691470054446</c:v>
                </c:pt>
                <c:pt idx="7">
                  <c:v>0</c:v>
                </c:pt>
                <c:pt idx="8">
                  <c:v>0</c:v>
                </c:pt>
                <c:pt idx="9">
                  <c:v>3.2543498892755456</c:v>
                </c:pt>
                <c:pt idx="10">
                  <c:v>0.80987246102975907</c:v>
                </c:pt>
                <c:pt idx="11">
                  <c:v>1.2668719211822659</c:v>
                </c:pt>
                <c:pt idx="12">
                  <c:v>0</c:v>
                </c:pt>
                <c:pt idx="13">
                  <c:v>0</c:v>
                </c:pt>
                <c:pt idx="14">
                  <c:v>4.7296551724137936</c:v>
                </c:pt>
                <c:pt idx="15">
                  <c:v>0</c:v>
                </c:pt>
                <c:pt idx="16">
                  <c:v>1.0048842434306926</c:v>
                </c:pt>
                <c:pt idx="17">
                  <c:v>1.5030683810637053</c:v>
                </c:pt>
                <c:pt idx="18">
                  <c:v>0</c:v>
                </c:pt>
              </c:numCache>
            </c:numRef>
          </c:val>
          <c:extLst>
            <c:ext xmlns:c16="http://schemas.microsoft.com/office/drawing/2014/chart" uri="{C3380CC4-5D6E-409C-BE32-E72D297353CC}">
              <c16:uniqueId val="{00000000-69CB-4A44-B8F7-0E4CF6DD1DED}"/>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indywidualnych źródeł ogrzewania na paliwa stałe - Poniżej 3 klasy lub brak deklaracji CEEB</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1.36</c:v>
                </c:pt>
                <c:pt idx="1">
                  <c:v>5.66</c:v>
                </c:pt>
                <c:pt idx="2">
                  <c:v>1.25</c:v>
                </c:pt>
                <c:pt idx="3">
                  <c:v>0</c:v>
                </c:pt>
                <c:pt idx="4">
                  <c:v>0</c:v>
                </c:pt>
                <c:pt idx="5">
                  <c:v>0.34</c:v>
                </c:pt>
                <c:pt idx="6">
                  <c:v>2.0099999999999998</c:v>
                </c:pt>
                <c:pt idx="7">
                  <c:v>0.92</c:v>
                </c:pt>
                <c:pt idx="8">
                  <c:v>0</c:v>
                </c:pt>
                <c:pt idx="9">
                  <c:v>0</c:v>
                </c:pt>
                <c:pt idx="10">
                  <c:v>0</c:v>
                </c:pt>
                <c:pt idx="11">
                  <c:v>0.68</c:v>
                </c:pt>
                <c:pt idx="12">
                  <c:v>1.73</c:v>
                </c:pt>
                <c:pt idx="13">
                  <c:v>0</c:v>
                </c:pt>
                <c:pt idx="14">
                  <c:v>1.69</c:v>
                </c:pt>
                <c:pt idx="15">
                  <c:v>0</c:v>
                </c:pt>
                <c:pt idx="16">
                  <c:v>1.08</c:v>
                </c:pt>
                <c:pt idx="17">
                  <c:v>0</c:v>
                </c:pt>
                <c:pt idx="18">
                  <c:v>0</c:v>
                </c:pt>
              </c:numCache>
            </c:numRef>
          </c:val>
          <c:extLst>
            <c:ext xmlns:c16="http://schemas.microsoft.com/office/drawing/2014/chart" uri="{C3380CC4-5D6E-409C-BE32-E72D297353CC}">
              <c16:uniqueId val="{00000000-0F6E-43E9-9FC6-C11F981108A7}"/>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osób korzystających z pomocy społecznej </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_-* #\ ##0.00_-;\-* #\ ##0.00_-;_-* "-"??_-;_-@_-</c:formatCode>
                <c:ptCount val="19"/>
                <c:pt idx="0">
                  <c:v>0.54098558435933919</c:v>
                </c:pt>
                <c:pt idx="1">
                  <c:v>0.26485119154347569</c:v>
                </c:pt>
                <c:pt idx="2">
                  <c:v>0.59987583390758381</c:v>
                </c:pt>
                <c:pt idx="3">
                  <c:v>0.943448908363692</c:v>
                </c:pt>
                <c:pt idx="4">
                  <c:v>2.2589621749553186</c:v>
                </c:pt>
                <c:pt idx="5">
                  <c:v>0.46122297766205578</c:v>
                </c:pt>
                <c:pt idx="6">
                  <c:v>1.2427594538533426</c:v>
                </c:pt>
                <c:pt idx="7">
                  <c:v>1.7242385564846587</c:v>
                </c:pt>
                <c:pt idx="8">
                  <c:v>1.674877970152753</c:v>
                </c:pt>
                <c:pt idx="9">
                  <c:v>2.0027852718322006</c:v>
                </c:pt>
                <c:pt idx="10">
                  <c:v>2.2377593336378792</c:v>
                </c:pt>
                <c:pt idx="11">
                  <c:v>1.845715523108334</c:v>
                </c:pt>
                <c:pt idx="12">
                  <c:v>1.6403145793141463</c:v>
                </c:pt>
                <c:pt idx="13">
                  <c:v>1.6623788808232551</c:v>
                </c:pt>
                <c:pt idx="14">
                  <c:v>1.4454569077522736</c:v>
                </c:pt>
                <c:pt idx="15">
                  <c:v>1.6724043042276044</c:v>
                </c:pt>
                <c:pt idx="16">
                  <c:v>2.5999040581441997</c:v>
                </c:pt>
                <c:pt idx="17">
                  <c:v>1.4724732256241237</c:v>
                </c:pt>
                <c:pt idx="18">
                  <c:v>1.9250757903854483</c:v>
                </c:pt>
              </c:numCache>
            </c:numRef>
          </c:val>
          <c:extLst>
            <c:ext xmlns:c16="http://schemas.microsoft.com/office/drawing/2014/chart" uri="{C3380CC4-5D6E-409C-BE32-E72D297353CC}">
              <c16:uniqueId val="{00000000-FB86-4E1C-9374-0FAE22C88021}"/>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_-* #\ ##0.00_-;\-* #\ ##0.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osób korzystających z pomocy społecznej </c:v>
                </c:pt>
              </c:strCache>
            </c:strRef>
          </c:tx>
          <c:spPr>
            <a:solidFill>
              <a:schemeClr val="accent1"/>
            </a:solidFill>
            <a:ln>
              <a:noFill/>
            </a:ln>
            <a:effectLst/>
            <a:sp3d/>
          </c:spPr>
          <c:invertIfNegative val="0"/>
          <c:cat>
            <c:strRef>
              <c:f>Arkusz1!$A$2:$A$21</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Arkusz1!$B$2:$B$21</c:f>
              <c:numCache>
                <c:formatCode>0.00</c:formatCode>
                <c:ptCount val="20"/>
                <c:pt idx="0">
                  <c:v>0.23048819051670763</c:v>
                </c:pt>
                <c:pt idx="1">
                  <c:v>0</c:v>
                </c:pt>
                <c:pt idx="2">
                  <c:v>0.25376288848165074</c:v>
                </c:pt>
                <c:pt idx="3">
                  <c:v>0.76873026325050475</c:v>
                </c:pt>
                <c:pt idx="4">
                  <c:v>4.2145957721387486</c:v>
                </c:pt>
                <c:pt idx="5">
                  <c:v>0.56047594349852803</c:v>
                </c:pt>
                <c:pt idx="6">
                  <c:v>1.2096281195290601</c:v>
                </c:pt>
                <c:pt idx="7">
                  <c:v>1.1687274182018623</c:v>
                </c:pt>
                <c:pt idx="8">
                  <c:v>3.5774184790594639</c:v>
                </c:pt>
                <c:pt idx="9">
                  <c:v>1.6562061442934921</c:v>
                </c:pt>
                <c:pt idx="10">
                  <c:v>1.6458333712748006</c:v>
                </c:pt>
                <c:pt idx="11">
                  <c:v>3.0170779315741294</c:v>
                </c:pt>
                <c:pt idx="12">
                  <c:v>3.3140034783743735</c:v>
                </c:pt>
                <c:pt idx="13">
                  <c:v>1.4053875441850017</c:v>
                </c:pt>
                <c:pt idx="14">
                  <c:v>2.1736116355127759</c:v>
                </c:pt>
                <c:pt idx="15">
                  <c:v>4.3473635402328004</c:v>
                </c:pt>
                <c:pt idx="16">
                  <c:v>0.32853988825078562</c:v>
                </c:pt>
                <c:pt idx="17">
                  <c:v>1.7871842342100768</c:v>
                </c:pt>
                <c:pt idx="18">
                  <c:v>0.47613603126911108</c:v>
                </c:pt>
              </c:numCache>
            </c:numRef>
          </c:val>
          <c:extLst>
            <c:ext xmlns:c16="http://schemas.microsoft.com/office/drawing/2014/chart" uri="{C3380CC4-5D6E-409C-BE32-E72D297353CC}">
              <c16:uniqueId val="{00000000-6532-4205-8DCB-5F7702616A78}"/>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obiektów infrastruktury sportowej </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0.61232142857142868</c:v>
                </c:pt>
                <c:pt idx="1">
                  <c:v>0</c:v>
                </c:pt>
                <c:pt idx="2">
                  <c:v>0.84458128078817729</c:v>
                </c:pt>
                <c:pt idx="3">
                  <c:v>0</c:v>
                </c:pt>
                <c:pt idx="4">
                  <c:v>0</c:v>
                </c:pt>
                <c:pt idx="5">
                  <c:v>0.68855421686746987</c:v>
                </c:pt>
                <c:pt idx="6">
                  <c:v>0</c:v>
                </c:pt>
                <c:pt idx="7">
                  <c:v>0</c:v>
                </c:pt>
                <c:pt idx="8">
                  <c:v>0</c:v>
                </c:pt>
                <c:pt idx="9">
                  <c:v>4.7188073394495413</c:v>
                </c:pt>
                <c:pt idx="10">
                  <c:v>2.3486301369863014</c:v>
                </c:pt>
                <c:pt idx="11">
                  <c:v>0.9184821428571428</c:v>
                </c:pt>
                <c:pt idx="12">
                  <c:v>4.6759090909090908</c:v>
                </c:pt>
                <c:pt idx="13">
                  <c:v>3.8384328358208957</c:v>
                </c:pt>
                <c:pt idx="14">
                  <c:v>2.286</c:v>
                </c:pt>
                <c:pt idx="15">
                  <c:v>3.1652307692307695</c:v>
                </c:pt>
                <c:pt idx="16">
                  <c:v>1.4570821529745044</c:v>
                </c:pt>
                <c:pt idx="17">
                  <c:v>2.1794491525423729</c:v>
                </c:pt>
                <c:pt idx="18">
                  <c:v>6.35</c:v>
                </c:pt>
              </c:numCache>
            </c:numRef>
          </c:val>
          <c:extLst>
            <c:ext xmlns:c16="http://schemas.microsoft.com/office/drawing/2014/chart" uri="{C3380CC4-5D6E-409C-BE32-E72D297353CC}">
              <c16:uniqueId val="{00000000-33EB-48DA-AA7D-716CF324710C}"/>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ogólnodostępnych placów zabaw i siłowni zewnętrznych ( bez szkolnych placów zabaw)</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0.25513392857142858</c:v>
                </c:pt>
                <c:pt idx="1">
                  <c:v>0.68252388535031849</c:v>
                </c:pt>
                <c:pt idx="2">
                  <c:v>1.5835899014778325</c:v>
                </c:pt>
                <c:pt idx="3">
                  <c:v>0</c:v>
                </c:pt>
                <c:pt idx="4">
                  <c:v>0</c:v>
                </c:pt>
                <c:pt idx="5">
                  <c:v>0.5737951807228916</c:v>
                </c:pt>
                <c:pt idx="6">
                  <c:v>0.8459703947368421</c:v>
                </c:pt>
                <c:pt idx="7">
                  <c:v>1.5455228365384617</c:v>
                </c:pt>
                <c:pt idx="8">
                  <c:v>4.8341165413533833</c:v>
                </c:pt>
                <c:pt idx="9">
                  <c:v>2.9492545871559637</c:v>
                </c:pt>
                <c:pt idx="10">
                  <c:v>1.4678938356164384</c:v>
                </c:pt>
                <c:pt idx="11">
                  <c:v>1.1481026785714286</c:v>
                </c:pt>
                <c:pt idx="12">
                  <c:v>2.9224431818181817</c:v>
                </c:pt>
                <c:pt idx="13">
                  <c:v>2.3990205223880596</c:v>
                </c:pt>
                <c:pt idx="14">
                  <c:v>2.8574999999999999</c:v>
                </c:pt>
                <c:pt idx="15">
                  <c:v>2.9674038461538466</c:v>
                </c:pt>
                <c:pt idx="16">
                  <c:v>1.8213526912181306</c:v>
                </c:pt>
                <c:pt idx="17">
                  <c:v>1.3621557203389831</c:v>
                </c:pt>
                <c:pt idx="18">
                  <c:v>3.96875</c:v>
                </c:pt>
              </c:numCache>
            </c:numRef>
          </c:val>
          <c:extLst>
            <c:ext xmlns:c16="http://schemas.microsoft.com/office/drawing/2014/chart" uri="{C3380CC4-5D6E-409C-BE32-E72D297353CC}">
              <c16:uniqueId val="{00000000-BE3D-4D7E-A518-6EFBDDCC1683}"/>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osób korzystających z pomocy społecznej </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0.28747484909456739</c:v>
                </c:pt>
                <c:pt idx="1">
                  <c:v>14.765587153494215</c:v>
                </c:pt>
                <c:pt idx="2">
                  <c:v>0</c:v>
                </c:pt>
                <c:pt idx="3">
                  <c:v>0.56818558409279207</c:v>
                </c:pt>
                <c:pt idx="4">
                  <c:v>0</c:v>
                </c:pt>
                <c:pt idx="5">
                  <c:v>0.19395893432886474</c:v>
                </c:pt>
                <c:pt idx="6">
                  <c:v>3.0502594514455152</c:v>
                </c:pt>
                <c:pt idx="7">
                  <c:v>0.3482868364030336</c:v>
                </c:pt>
                <c:pt idx="8">
                  <c:v>0</c:v>
                </c:pt>
                <c:pt idx="9">
                  <c:v>0</c:v>
                </c:pt>
                <c:pt idx="10">
                  <c:v>0</c:v>
                </c:pt>
                <c:pt idx="11">
                  <c:v>0</c:v>
                </c:pt>
                <c:pt idx="12">
                  <c:v>0</c:v>
                </c:pt>
                <c:pt idx="13">
                  <c:v>2.1624973722934624</c:v>
                </c:pt>
                <c:pt idx="14">
                  <c:v>0</c:v>
                </c:pt>
                <c:pt idx="15">
                  <c:v>0.44580715059588299</c:v>
                </c:pt>
                <c:pt idx="16">
                  <c:v>0</c:v>
                </c:pt>
                <c:pt idx="17">
                  <c:v>0</c:v>
                </c:pt>
                <c:pt idx="18">
                  <c:v>0</c:v>
                </c:pt>
              </c:numCache>
            </c:numRef>
          </c:val>
          <c:extLst>
            <c:ext xmlns:c16="http://schemas.microsoft.com/office/drawing/2014/chart" uri="{C3380CC4-5D6E-409C-BE32-E72D297353CC}">
              <c16:uniqueId val="{00000000-7EF7-439D-8D5F-E14F7AA26E71}"/>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osób korzystających z pomocy społecznej </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0.61232142857142868</c:v>
                </c:pt>
                <c:pt idx="1">
                  <c:v>2.1840764331210192</c:v>
                </c:pt>
                <c:pt idx="2">
                  <c:v>3.3783251231527092</c:v>
                </c:pt>
                <c:pt idx="3">
                  <c:v>1.3447058823529412</c:v>
                </c:pt>
                <c:pt idx="4">
                  <c:v>0</c:v>
                </c:pt>
                <c:pt idx="5">
                  <c:v>0.68855421686746987</c:v>
                </c:pt>
                <c:pt idx="6">
                  <c:v>0.67677631578947373</c:v>
                </c:pt>
                <c:pt idx="7">
                  <c:v>0.61820913461538463</c:v>
                </c:pt>
                <c:pt idx="8">
                  <c:v>0</c:v>
                </c:pt>
                <c:pt idx="9">
                  <c:v>1.1797018348623853</c:v>
                </c:pt>
                <c:pt idx="10">
                  <c:v>1.1743150684931507</c:v>
                </c:pt>
                <c:pt idx="11">
                  <c:v>0.68886160714285716</c:v>
                </c:pt>
                <c:pt idx="12">
                  <c:v>0.58448863636363635</c:v>
                </c:pt>
                <c:pt idx="13">
                  <c:v>0</c:v>
                </c:pt>
                <c:pt idx="14">
                  <c:v>1.7145000000000001</c:v>
                </c:pt>
                <c:pt idx="15">
                  <c:v>1.5826153846153848</c:v>
                </c:pt>
                <c:pt idx="16">
                  <c:v>0.72854107648725219</c:v>
                </c:pt>
                <c:pt idx="17">
                  <c:v>1.0897245762711865</c:v>
                </c:pt>
                <c:pt idx="18">
                  <c:v>0</c:v>
                </c:pt>
              </c:numCache>
            </c:numRef>
          </c:val>
          <c:extLst>
            <c:ext xmlns:c16="http://schemas.microsoft.com/office/drawing/2014/chart" uri="{C3380CC4-5D6E-409C-BE32-E72D297353CC}">
              <c16:uniqueId val="{00000000-CF06-44BE-80F0-119ADF1FF48A}"/>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osób korzystających z pomocy społecznej dotkniętych problemem alkoholowym  </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0.81642857142857139</c:v>
                </c:pt>
                <c:pt idx="1">
                  <c:v>0</c:v>
                </c:pt>
                <c:pt idx="2">
                  <c:v>0</c:v>
                </c:pt>
                <c:pt idx="3">
                  <c:v>2.6894117647058824</c:v>
                </c:pt>
                <c:pt idx="4">
                  <c:v>0</c:v>
                </c:pt>
                <c:pt idx="5">
                  <c:v>0.91807228915662653</c:v>
                </c:pt>
                <c:pt idx="6">
                  <c:v>0</c:v>
                </c:pt>
                <c:pt idx="7">
                  <c:v>0</c:v>
                </c:pt>
                <c:pt idx="8">
                  <c:v>0</c:v>
                </c:pt>
                <c:pt idx="9">
                  <c:v>0</c:v>
                </c:pt>
                <c:pt idx="10">
                  <c:v>0</c:v>
                </c:pt>
                <c:pt idx="11">
                  <c:v>0</c:v>
                </c:pt>
                <c:pt idx="12">
                  <c:v>0</c:v>
                </c:pt>
                <c:pt idx="13">
                  <c:v>0</c:v>
                </c:pt>
                <c:pt idx="14">
                  <c:v>18.288</c:v>
                </c:pt>
                <c:pt idx="15">
                  <c:v>0</c:v>
                </c:pt>
                <c:pt idx="16">
                  <c:v>0</c:v>
                </c:pt>
                <c:pt idx="17">
                  <c:v>0</c:v>
                </c:pt>
                <c:pt idx="18">
                  <c:v>0</c:v>
                </c:pt>
              </c:numCache>
            </c:numRef>
          </c:val>
          <c:extLst>
            <c:ext xmlns:c16="http://schemas.microsoft.com/office/drawing/2014/chart" uri="{C3380CC4-5D6E-409C-BE32-E72D297353CC}">
              <c16:uniqueId val="{00000000-68A4-44E6-BC3E-F4C8DE406073}"/>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osób korzystających z pomocy społecznej z tytułu długotrwałej lub ciężkiej choroby oraz niepełnosprawności </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0.74839285714285708</c:v>
                </c:pt>
                <c:pt idx="1">
                  <c:v>2.1840764331210192</c:v>
                </c:pt>
                <c:pt idx="2">
                  <c:v>3.0967980295566497</c:v>
                </c:pt>
                <c:pt idx="3">
                  <c:v>1.5688235294117647</c:v>
                </c:pt>
                <c:pt idx="4">
                  <c:v>0</c:v>
                </c:pt>
                <c:pt idx="5">
                  <c:v>0.76506024096385539</c:v>
                </c:pt>
                <c:pt idx="6">
                  <c:v>0.90236842105263149</c:v>
                </c:pt>
                <c:pt idx="7">
                  <c:v>0</c:v>
                </c:pt>
                <c:pt idx="8">
                  <c:v>0</c:v>
                </c:pt>
                <c:pt idx="9">
                  <c:v>1.5729357798165138</c:v>
                </c:pt>
                <c:pt idx="10">
                  <c:v>1.1743150684931505</c:v>
                </c:pt>
                <c:pt idx="11">
                  <c:v>0.30616071428571429</c:v>
                </c:pt>
                <c:pt idx="12">
                  <c:v>0</c:v>
                </c:pt>
                <c:pt idx="13">
                  <c:v>0</c:v>
                </c:pt>
                <c:pt idx="14">
                  <c:v>1.524</c:v>
                </c:pt>
                <c:pt idx="15">
                  <c:v>1.5826153846153848</c:v>
                </c:pt>
                <c:pt idx="16">
                  <c:v>0.97138810198300285</c:v>
                </c:pt>
                <c:pt idx="17">
                  <c:v>0.72648305084745757</c:v>
                </c:pt>
                <c:pt idx="18">
                  <c:v>0</c:v>
                </c:pt>
              </c:numCache>
            </c:numRef>
          </c:val>
          <c:extLst>
            <c:ext xmlns:c16="http://schemas.microsoft.com/office/drawing/2014/chart" uri="{C3380CC4-5D6E-409C-BE32-E72D297353CC}">
              <c16:uniqueId val="{00000000-8D5D-417B-8509-1BCFFF346034}"/>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osób korzystających z pomocy społecznej z tytułu ubóstwa </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0.74220779220779221</c:v>
                </c:pt>
                <c:pt idx="1">
                  <c:v>1.9855240301100172</c:v>
                </c:pt>
                <c:pt idx="2">
                  <c:v>3.0712046574115539</c:v>
                </c:pt>
                <c:pt idx="3">
                  <c:v>1.2224598930481283</c:v>
                </c:pt>
                <c:pt idx="4">
                  <c:v>0</c:v>
                </c:pt>
                <c:pt idx="5">
                  <c:v>0</c:v>
                </c:pt>
                <c:pt idx="6">
                  <c:v>0</c:v>
                </c:pt>
                <c:pt idx="7">
                  <c:v>2.2480332167832167</c:v>
                </c:pt>
                <c:pt idx="8">
                  <c:v>0</c:v>
                </c:pt>
                <c:pt idx="9">
                  <c:v>0</c:v>
                </c:pt>
                <c:pt idx="10">
                  <c:v>2.1351183063511829</c:v>
                </c:pt>
                <c:pt idx="11">
                  <c:v>1.6699675324675323</c:v>
                </c:pt>
                <c:pt idx="12">
                  <c:v>0</c:v>
                </c:pt>
                <c:pt idx="13">
                  <c:v>0</c:v>
                </c:pt>
                <c:pt idx="14">
                  <c:v>0</c:v>
                </c:pt>
                <c:pt idx="15">
                  <c:v>2.8774825174825174</c:v>
                </c:pt>
                <c:pt idx="16">
                  <c:v>0</c:v>
                </c:pt>
                <c:pt idx="17">
                  <c:v>3.962634822804314</c:v>
                </c:pt>
                <c:pt idx="18">
                  <c:v>0</c:v>
                </c:pt>
              </c:numCache>
            </c:numRef>
          </c:val>
          <c:extLst>
            <c:ext xmlns:c16="http://schemas.microsoft.com/office/drawing/2014/chart" uri="{C3380CC4-5D6E-409C-BE32-E72D297353CC}">
              <c16:uniqueId val="{00000000-596C-4354-9715-116FB096494A}"/>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osób korzystających z pomocy społecznej z tytułu bezradności </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0.4082142857142857</c:v>
                </c:pt>
                <c:pt idx="1">
                  <c:v>2.1840764331210192</c:v>
                </c:pt>
                <c:pt idx="2">
                  <c:v>3.3783251231527092</c:v>
                </c:pt>
                <c:pt idx="3">
                  <c:v>0</c:v>
                </c:pt>
                <c:pt idx="4">
                  <c:v>0</c:v>
                </c:pt>
                <c:pt idx="5">
                  <c:v>0.91807228915662653</c:v>
                </c:pt>
                <c:pt idx="6">
                  <c:v>0</c:v>
                </c:pt>
                <c:pt idx="7">
                  <c:v>0</c:v>
                </c:pt>
                <c:pt idx="8">
                  <c:v>0</c:v>
                </c:pt>
                <c:pt idx="9">
                  <c:v>0</c:v>
                </c:pt>
                <c:pt idx="10">
                  <c:v>0</c:v>
                </c:pt>
                <c:pt idx="11">
                  <c:v>1.8369642857142856</c:v>
                </c:pt>
                <c:pt idx="12">
                  <c:v>0</c:v>
                </c:pt>
                <c:pt idx="13">
                  <c:v>0</c:v>
                </c:pt>
                <c:pt idx="14">
                  <c:v>0</c:v>
                </c:pt>
                <c:pt idx="15">
                  <c:v>3.1652307692307695</c:v>
                </c:pt>
                <c:pt idx="16">
                  <c:v>5.8283286118980175</c:v>
                </c:pt>
                <c:pt idx="17">
                  <c:v>0</c:v>
                </c:pt>
                <c:pt idx="18">
                  <c:v>0</c:v>
                </c:pt>
              </c:numCache>
            </c:numRef>
          </c:val>
          <c:extLst>
            <c:ext xmlns:c16="http://schemas.microsoft.com/office/drawing/2014/chart" uri="{C3380CC4-5D6E-409C-BE32-E72D297353CC}">
              <c16:uniqueId val="{00000000-9ACE-458E-B2F4-9560B44B9488}"/>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osób korzystających z pomocy społecznej z tytułu bezdomności </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0</c:v>
                </c:pt>
                <c:pt idx="1">
                  <c:v>4.3681528662420384</c:v>
                </c:pt>
                <c:pt idx="2">
                  <c:v>0</c:v>
                </c:pt>
                <c:pt idx="3">
                  <c:v>0</c:v>
                </c:pt>
                <c:pt idx="4">
                  <c:v>0</c:v>
                </c:pt>
                <c:pt idx="5">
                  <c:v>0.91807228915662653</c:v>
                </c:pt>
                <c:pt idx="6">
                  <c:v>0</c:v>
                </c:pt>
                <c:pt idx="7">
                  <c:v>0</c:v>
                </c:pt>
                <c:pt idx="8">
                  <c:v>0</c:v>
                </c:pt>
                <c:pt idx="9">
                  <c:v>0</c:v>
                </c:pt>
                <c:pt idx="10">
                  <c:v>0</c:v>
                </c:pt>
                <c:pt idx="11">
                  <c:v>3.6739285714285712</c:v>
                </c:pt>
                <c:pt idx="12">
                  <c:v>0</c:v>
                </c:pt>
                <c:pt idx="13">
                  <c:v>0</c:v>
                </c:pt>
                <c:pt idx="14">
                  <c:v>0</c:v>
                </c:pt>
                <c:pt idx="15">
                  <c:v>6.330461538461539</c:v>
                </c:pt>
                <c:pt idx="16">
                  <c:v>0</c:v>
                </c:pt>
                <c:pt idx="17">
                  <c:v>0</c:v>
                </c:pt>
                <c:pt idx="18">
                  <c:v>25.4</c:v>
                </c:pt>
              </c:numCache>
            </c:numRef>
          </c:val>
          <c:extLst>
            <c:ext xmlns:c16="http://schemas.microsoft.com/office/drawing/2014/chart" uri="{C3380CC4-5D6E-409C-BE32-E72D297353CC}">
              <c16:uniqueId val="{00000000-7EC4-4E02-8B5C-497F5D315D63}"/>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osób korzystających z pomocy społecznej z tytułu bezrobocia </c:v>
                </c:pt>
              </c:strCache>
            </c:strRef>
          </c:tx>
          <c:spPr>
            <a:solidFill>
              <a:schemeClr val="accent1"/>
            </a:solidFill>
            <a:ln>
              <a:noFill/>
            </a:ln>
            <a:effectLst/>
            <a:sp3d/>
          </c:spPr>
          <c:invertIfNegative val="0"/>
          <c:cat>
            <c:strRef>
              <c:f>Arkusz1!$A$2:$A$20</c:f>
              <c:strCache>
                <c:ptCount val="19"/>
                <c:pt idx="0">
                  <c:v>obszar 1</c:v>
                </c:pt>
                <c:pt idx="1">
                  <c:v>obszar 2 </c:v>
                </c:pt>
                <c:pt idx="2">
                  <c:v>obszar 3</c:v>
                </c:pt>
                <c:pt idx="3">
                  <c:v>obszar 4</c:v>
                </c:pt>
                <c:pt idx="4">
                  <c:v>obszar 5</c:v>
                </c:pt>
                <c:pt idx="5">
                  <c:v>obszar 6</c:v>
                </c:pt>
                <c:pt idx="6">
                  <c:v>obszar 7</c:v>
                </c:pt>
                <c:pt idx="7">
                  <c:v>obszar 8</c:v>
                </c:pt>
                <c:pt idx="8">
                  <c:v>obszar 9</c:v>
                </c:pt>
                <c:pt idx="9">
                  <c:v>obszar 10</c:v>
                </c:pt>
                <c:pt idx="10">
                  <c:v>obszar 11</c:v>
                </c:pt>
                <c:pt idx="11">
                  <c:v>obszar 12</c:v>
                </c:pt>
                <c:pt idx="12">
                  <c:v>obszar 13</c:v>
                </c:pt>
                <c:pt idx="13">
                  <c:v>obszar 14</c:v>
                </c:pt>
                <c:pt idx="14">
                  <c:v>obszar 15</c:v>
                </c:pt>
                <c:pt idx="15">
                  <c:v>obszar 16</c:v>
                </c:pt>
                <c:pt idx="16">
                  <c:v>obszar 17</c:v>
                </c:pt>
                <c:pt idx="17">
                  <c:v>obszar 18</c:v>
                </c:pt>
                <c:pt idx="18">
                  <c:v>obszar 19</c:v>
                </c:pt>
              </c:strCache>
            </c:strRef>
          </c:cat>
          <c:val>
            <c:numRef>
              <c:f>Arkusz1!$B$2:$B$20</c:f>
              <c:numCache>
                <c:formatCode>0.00</c:formatCode>
                <c:ptCount val="19"/>
                <c:pt idx="0">
                  <c:v>0.27214285714285713</c:v>
                </c:pt>
                <c:pt idx="1">
                  <c:v>4.3681528662420384</c:v>
                </c:pt>
                <c:pt idx="2">
                  <c:v>0</c:v>
                </c:pt>
                <c:pt idx="3">
                  <c:v>1.792941176470588</c:v>
                </c:pt>
                <c:pt idx="4">
                  <c:v>0</c:v>
                </c:pt>
                <c:pt idx="5">
                  <c:v>1.5301204819277108</c:v>
                </c:pt>
                <c:pt idx="6">
                  <c:v>1.804736842105263</c:v>
                </c:pt>
                <c:pt idx="7">
                  <c:v>0</c:v>
                </c:pt>
                <c:pt idx="8">
                  <c:v>0</c:v>
                </c:pt>
                <c:pt idx="9">
                  <c:v>6.2917431192660551</c:v>
                </c:pt>
                <c:pt idx="10">
                  <c:v>0</c:v>
                </c:pt>
                <c:pt idx="11">
                  <c:v>0</c:v>
                </c:pt>
                <c:pt idx="12">
                  <c:v>3.1172727272727268</c:v>
                </c:pt>
                <c:pt idx="13">
                  <c:v>0</c:v>
                </c:pt>
                <c:pt idx="14">
                  <c:v>3.048</c:v>
                </c:pt>
                <c:pt idx="15">
                  <c:v>0</c:v>
                </c:pt>
                <c:pt idx="16">
                  <c:v>0</c:v>
                </c:pt>
                <c:pt idx="17">
                  <c:v>0</c:v>
                </c:pt>
                <c:pt idx="18">
                  <c:v>0</c:v>
                </c:pt>
              </c:numCache>
            </c:numRef>
          </c:val>
          <c:extLst>
            <c:ext xmlns:c16="http://schemas.microsoft.com/office/drawing/2014/chart" uri="{C3380CC4-5D6E-409C-BE32-E72D297353CC}">
              <c16:uniqueId val="{00000000-5789-4449-B9F8-6D1C28C852A4}"/>
            </c:ext>
          </c:extLst>
        </c:ser>
        <c:dLbls>
          <c:showLegendKey val="0"/>
          <c:showVal val="0"/>
          <c:showCatName val="0"/>
          <c:showSerName val="0"/>
          <c:showPercent val="0"/>
          <c:showBubbleSize val="0"/>
        </c:dLbls>
        <c:gapWidth val="150"/>
        <c:shape val="box"/>
        <c:axId val="557048128"/>
        <c:axId val="557053528"/>
        <c:axId val="0"/>
      </c:bar3DChart>
      <c:catAx>
        <c:axId val="55704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53528"/>
        <c:crosses val="autoZero"/>
        <c:auto val="1"/>
        <c:lblAlgn val="ctr"/>
        <c:lblOffset val="100"/>
        <c:noMultiLvlLbl val="0"/>
      </c:catAx>
      <c:valAx>
        <c:axId val="557053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048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10.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11.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12.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13.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14.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15.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16.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17.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18.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19.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2.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20.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21.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22.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23.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3.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4.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5.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6.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7.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8.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9.xml.rels><?xml version="1.0" encoding="UTF-8" standalone="yes"?>
<Relationships xmlns="http://schemas.openxmlformats.org/package/2006/relationships"><Relationship Id="rId1" Type="http://schemas.openxmlformats.org/officeDocument/2006/relationships/image" Target="../media/image4.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cdr:x>
      <cdr:y>0.62202</cdr:y>
    </cdr:from>
    <cdr:to>
      <cdr:x>1</cdr:x>
      <cdr:y>0.95833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990725"/>
          <a:ext cx="5486400" cy="1076327"/>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drawings/drawing20.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drawings/drawing21.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drawings/drawing22.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drawings/drawing23.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1</cdr:x>
      <cdr:y>0.33631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6052125" cy="1076325"/>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9363F-9753-4061-BBF6-C0F15F343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Pages>
  <Words>14081</Words>
  <Characters>84489</Characters>
  <Application>Microsoft Office Word</Application>
  <DocSecurity>0</DocSecurity>
  <Lines>704</Lines>
  <Paragraphs>196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ogrzeskowiak</dc:creator>
  <cp:keywords/>
  <dc:description/>
  <cp:lastModifiedBy>Marta Maśląkowska-Armata</cp:lastModifiedBy>
  <cp:revision>8</cp:revision>
  <cp:lastPrinted>2024-11-22T08:52:00Z</cp:lastPrinted>
  <dcterms:created xsi:type="dcterms:W3CDTF">2025-01-20T10:16:00Z</dcterms:created>
  <dcterms:modified xsi:type="dcterms:W3CDTF">2025-01-22T08:16:00Z</dcterms:modified>
</cp:coreProperties>
</file>