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21BD" w14:textId="293FC067" w:rsidR="00FC1071" w:rsidRPr="00A0254F" w:rsidRDefault="00FC1071">
      <w:pPr>
        <w:pStyle w:val="Nagwek21"/>
        <w:spacing w:before="0" w:after="0" w:line="360" w:lineRule="auto"/>
        <w:jc w:val="right"/>
        <w:rPr>
          <w:rFonts w:asciiTheme="minorHAnsi" w:hAnsiTheme="minorHAnsi" w:cstheme="minorHAnsi"/>
        </w:rPr>
      </w:pPr>
    </w:p>
    <w:p w14:paraId="26F83F28" w14:textId="2D368604" w:rsidR="00FC1071" w:rsidRPr="00A0254F" w:rsidRDefault="00FC1071">
      <w:pPr>
        <w:pStyle w:val="Nagwek21"/>
        <w:spacing w:before="0" w:after="0" w:line="360" w:lineRule="auto"/>
        <w:jc w:val="right"/>
        <w:rPr>
          <w:rFonts w:asciiTheme="minorHAnsi" w:hAnsiTheme="minorHAnsi" w:cstheme="minorHAnsi"/>
          <w:sz w:val="24"/>
        </w:rPr>
      </w:pPr>
    </w:p>
    <w:p w14:paraId="1C9B9FCD" w14:textId="7F1D2B8D" w:rsidR="00FC1071" w:rsidRPr="00A0254F" w:rsidRDefault="00FC1071">
      <w:pPr>
        <w:pStyle w:val="Nagwek21"/>
        <w:spacing w:before="0" w:after="0" w:line="360" w:lineRule="auto"/>
        <w:jc w:val="right"/>
        <w:rPr>
          <w:rFonts w:asciiTheme="minorHAnsi" w:hAnsiTheme="minorHAnsi" w:cstheme="minorHAnsi"/>
          <w:bCs/>
          <w:sz w:val="24"/>
        </w:rPr>
      </w:pPr>
      <w:bookmarkStart w:id="0" w:name="_GoBack"/>
      <w:bookmarkEnd w:id="0"/>
    </w:p>
    <w:p w14:paraId="194E2CC7" w14:textId="77777777" w:rsidR="00FC1071" w:rsidRPr="00A0254F" w:rsidRDefault="00FC1071">
      <w:pPr>
        <w:rPr>
          <w:rFonts w:asciiTheme="minorHAnsi" w:hAnsiTheme="minorHAnsi" w:cstheme="minorHAnsi"/>
        </w:rPr>
      </w:pPr>
    </w:p>
    <w:p w14:paraId="671895B3" w14:textId="77777777" w:rsidR="00FC1071" w:rsidRPr="00A0254F" w:rsidRDefault="00FC1071">
      <w:pPr>
        <w:jc w:val="center"/>
        <w:rPr>
          <w:rFonts w:asciiTheme="minorHAnsi" w:hAnsiTheme="minorHAnsi" w:cstheme="minorHAnsi"/>
        </w:rPr>
      </w:pPr>
    </w:p>
    <w:p w14:paraId="3533D1D7" w14:textId="20FD70E6" w:rsidR="00FC1071" w:rsidRPr="00A0254F" w:rsidRDefault="00475E4A">
      <w:pPr>
        <w:jc w:val="center"/>
        <w:rPr>
          <w:rFonts w:asciiTheme="minorHAnsi" w:hAnsiTheme="minorHAnsi" w:cstheme="minorHAnsi"/>
        </w:rPr>
      </w:pPr>
      <w:r w:rsidRPr="00A0254F">
        <w:rPr>
          <w:rFonts w:asciiTheme="minorHAnsi" w:hAnsiTheme="minorHAnsi" w:cstheme="minorHAnsi"/>
          <w:b/>
          <w:bCs/>
        </w:rPr>
        <w:t xml:space="preserve">FORMULARZ KONSULTACJI PROJEKTU UCHWAŁY  W SPRAWIE WYZNACZENIA OBSZARU ZDEGRADOWANEGO I OBSZARU REWITALIZACJI GMINY </w:t>
      </w:r>
      <w:r w:rsidR="00454F08" w:rsidRPr="00A0254F">
        <w:rPr>
          <w:rFonts w:asciiTheme="minorHAnsi" w:hAnsiTheme="minorHAnsi" w:cstheme="minorHAnsi"/>
          <w:b/>
          <w:bCs/>
        </w:rPr>
        <w:t>RYDZYNA</w:t>
      </w:r>
    </w:p>
    <w:p w14:paraId="2005E878" w14:textId="77777777" w:rsidR="00FC1071" w:rsidRPr="00A0254F" w:rsidRDefault="00FC10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98" w:type="dxa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8"/>
        <w:gridCol w:w="2921"/>
        <w:gridCol w:w="2924"/>
        <w:gridCol w:w="2925"/>
      </w:tblGrid>
      <w:tr w:rsidR="00FC1071" w:rsidRPr="00A0254F" w14:paraId="3AF65FB1" w14:textId="7777777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1DB40263" w14:textId="77777777" w:rsidR="00FC1071" w:rsidRPr="00A0254F" w:rsidRDefault="00475E4A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4180497F" w14:textId="297462C2" w:rsidR="00FC1071" w:rsidRPr="00A0254F" w:rsidRDefault="00454F08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  <w:sz w:val="22"/>
              </w:rPr>
              <w:t>Część dokumentu (nr paragrafu i nr ustępu projektu uchwały lub nr rozdziału i strony w „Diagnozie służącej wyznaczeniu obszaru zdegradowanego i obszaru rewitalizacji Miasta</w:t>
            </w:r>
            <w:r w:rsidR="00E05744" w:rsidRPr="00A0254F">
              <w:rPr>
                <w:rFonts w:asciiTheme="minorHAnsi" w:hAnsiTheme="minorHAnsi" w:cstheme="minorHAnsi"/>
                <w:sz w:val="22"/>
              </w:rPr>
              <w:t xml:space="preserve"> i Gminy</w:t>
            </w:r>
            <w:r w:rsidRPr="00A025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05744" w:rsidRPr="00A0254F">
              <w:rPr>
                <w:rFonts w:asciiTheme="minorHAnsi" w:hAnsiTheme="minorHAnsi" w:cstheme="minorHAnsi"/>
                <w:sz w:val="22"/>
              </w:rPr>
              <w:t>Rydzyna</w:t>
            </w:r>
            <w:r w:rsidRPr="00A0254F">
              <w:rPr>
                <w:rFonts w:asciiTheme="minorHAnsi" w:hAnsiTheme="minorHAnsi" w:cstheme="minorHAnsi"/>
                <w:sz w:val="22"/>
              </w:rPr>
              <w:t>”), do którego odnosi się uwaga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1906D91" w14:textId="77777777" w:rsidR="00FC1071" w:rsidRPr="00A0254F" w:rsidRDefault="00475E4A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Treść uwagi lub wniosku wraz z ewentualnym zastrzeżeniem do zapisów diagnozy*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CC84B1C" w14:textId="77777777" w:rsidR="00FC1071" w:rsidRPr="00A0254F" w:rsidRDefault="00475E4A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Uzasadnienie</w:t>
            </w:r>
          </w:p>
        </w:tc>
      </w:tr>
      <w:tr w:rsidR="00FC1071" w:rsidRPr="00A0254F" w14:paraId="1FBFBD09" w14:textId="77777777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C1E012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BDD30D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56829F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DF2FE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C1071" w:rsidRPr="00A0254F" w14:paraId="0F6620AC" w14:textId="77777777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C3D60B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1A53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B989B8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507BA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C1071" w:rsidRPr="00A0254F" w14:paraId="7B19BBD6" w14:textId="77777777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001F81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C57A79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F828EF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71C6A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C1071" w:rsidRPr="00A0254F" w14:paraId="63302CF9" w14:textId="77777777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47FCD3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BAFCB3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7D34E6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3152D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C1071" w:rsidRPr="00A0254F" w14:paraId="06A44427" w14:textId="77777777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3A38A7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9C4399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DA11C3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81CC2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66D74171" w14:textId="7D54297D" w:rsidR="00FC1071" w:rsidRPr="00A0254F" w:rsidRDefault="00475E4A">
      <w:pPr>
        <w:rPr>
          <w:rFonts w:asciiTheme="minorHAnsi" w:hAnsiTheme="minorHAnsi" w:cstheme="minorHAnsi"/>
        </w:rPr>
      </w:pPr>
      <w:r w:rsidRPr="00A0254F">
        <w:rPr>
          <w:rFonts w:asciiTheme="minorHAnsi" w:hAnsiTheme="minorHAnsi" w:cstheme="minorHAnsi"/>
        </w:rPr>
        <w:t xml:space="preserve">* Diagnoza służąca wyznaczeniu obszaru zdegradowanego i obszaru rewitalizacji Miasta i Gminy </w:t>
      </w:r>
      <w:r w:rsidR="0055231E" w:rsidRPr="00A0254F">
        <w:rPr>
          <w:rFonts w:asciiTheme="minorHAnsi" w:hAnsiTheme="minorHAnsi" w:cstheme="minorHAnsi"/>
        </w:rPr>
        <w:t>Rydzyna</w:t>
      </w:r>
    </w:p>
    <w:p w14:paraId="6AF66B82" w14:textId="77777777" w:rsidR="00FC1071" w:rsidRPr="00A0254F" w:rsidRDefault="00475E4A">
      <w:pPr>
        <w:rPr>
          <w:rFonts w:asciiTheme="minorHAnsi" w:hAnsiTheme="minorHAnsi" w:cstheme="minorHAnsi"/>
        </w:rPr>
      </w:pPr>
      <w:r w:rsidRPr="00A0254F">
        <w:rPr>
          <w:rFonts w:asciiTheme="minorHAnsi" w:hAnsiTheme="minorHAnsi" w:cstheme="minorHAnsi"/>
        </w:rPr>
        <w:t>Informacje o zgłaszającym:</w:t>
      </w:r>
    </w:p>
    <w:tbl>
      <w:tblPr>
        <w:tblW w:w="9239" w:type="dxa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3652"/>
        <w:gridCol w:w="5587"/>
      </w:tblGrid>
      <w:tr w:rsidR="00FC1071" w:rsidRPr="00A0254F" w14:paraId="0461BC69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0A8743CE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Imię i nazwisko zgłaszającego</w:t>
            </w:r>
          </w:p>
          <w:p w14:paraId="0240E6C5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 xml:space="preserve">Nazwa (jeśli dotyczy) podmiotu, </w:t>
            </w:r>
            <w:r w:rsidRPr="00A0254F">
              <w:rPr>
                <w:rFonts w:asciiTheme="minorHAnsi" w:hAnsiTheme="minorHAnsi" w:cstheme="minorHAnsi"/>
              </w:rPr>
              <w:br/>
              <w:t>w którego imieniu zgłoszono uwagi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1B822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C1071" w:rsidRPr="00A0254F" w14:paraId="340D7A0F" w14:textId="77777777">
        <w:trPr>
          <w:trHeight w:val="39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3485BA46" w14:textId="77777777" w:rsidR="00FC1071" w:rsidRPr="00A0254F" w:rsidRDefault="00475E4A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0254F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7D6C4" w14:textId="77777777" w:rsidR="00FC1071" w:rsidRPr="00A0254F" w:rsidRDefault="00FC1071">
            <w:pPr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  <w:p w14:paraId="2406CDAF" w14:textId="77777777" w:rsidR="00FC1071" w:rsidRPr="00A0254F" w:rsidRDefault="00FC1071">
            <w:pPr>
              <w:widowControl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04104FDE" w14:textId="77777777" w:rsidR="00FC1071" w:rsidRPr="00A0254F" w:rsidRDefault="00FC1071">
      <w:pPr>
        <w:rPr>
          <w:rFonts w:asciiTheme="minorHAnsi" w:hAnsiTheme="minorHAnsi" w:cstheme="minorHAnsi"/>
        </w:rPr>
      </w:pPr>
    </w:p>
    <w:p w14:paraId="00D4B6E4" w14:textId="77777777" w:rsidR="00FC1071" w:rsidRPr="00A0254F" w:rsidRDefault="00FC1071">
      <w:pPr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7B7907FD" w14:textId="77777777" w:rsidR="00FC1071" w:rsidRPr="00A0254F" w:rsidRDefault="00475E4A">
      <w:pPr>
        <w:spacing w:before="0" w:after="0" w:line="360" w:lineRule="auto"/>
        <w:jc w:val="both"/>
        <w:rPr>
          <w:rFonts w:asciiTheme="minorHAnsi" w:hAnsiTheme="minorHAnsi" w:cstheme="minorHAnsi"/>
        </w:rPr>
      </w:pPr>
      <w:r w:rsidRPr="00A0254F">
        <w:rPr>
          <w:rFonts w:asciiTheme="minorHAnsi" w:hAnsiTheme="minorHAnsi" w:cstheme="minorHAnsi"/>
          <w:color w:val="000000" w:themeColor="text1"/>
        </w:rPr>
        <w:t>Uwagi zgłoszone na formularzu wypełnione anonimowo nie będą rozpatrywane.</w:t>
      </w:r>
    </w:p>
    <w:p w14:paraId="6D3479D5" w14:textId="77777777" w:rsidR="00FC1071" w:rsidRPr="00A0254F" w:rsidRDefault="00FC1071">
      <w:pPr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1132CE9A" w14:textId="77777777" w:rsidR="00FC1071" w:rsidRPr="00A0254F" w:rsidRDefault="00FC1071">
      <w:pPr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652CA4E9" w14:textId="77777777" w:rsidR="00FC1071" w:rsidRPr="00A0254F" w:rsidRDefault="00FC1071">
      <w:pPr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7CBF7CF8" w14:textId="77777777" w:rsidR="00FC1071" w:rsidRPr="00A0254F" w:rsidRDefault="00FC1071">
      <w:pPr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71D68BD2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>KLAUZULA INFORMACYJNA RODO</w:t>
      </w:r>
    </w:p>
    <w:p w14:paraId="67552815" w14:textId="2E703868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>Zgodnie z art. 13, 14 Rozporządzenia Parlamentu Europejskiego i Rady (UE) z dnia 27 kwietnia 2016r. w sprawie ochrony osób fizycznych w związku z przetwarzaniem danych osobowych i w sprawie swobodnego przepływu takich danych oraz uchylenia dyrektywy 95/46/WE (ogólne rozporządzenie o ochronie danych osobowych), zwanego dalej Rozporządzeniem, informuję, iż:</w:t>
      </w:r>
    </w:p>
    <w:p w14:paraId="48EF9CE6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Administratorem Pani/Pana danych jest Burmistrz Gminy Rydzyna z siedzibą w Rydzynie, Rynek 1 64-130 Rydzyna;</w:t>
      </w:r>
    </w:p>
    <w:p w14:paraId="2B62F348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Administrator powołał Inspektora Ochrony Danych – Zenon </w:t>
      </w:r>
      <w:proofErr w:type="spellStart"/>
      <w:r w:rsidRPr="00A0254F">
        <w:rPr>
          <w:rFonts w:asciiTheme="minorHAnsi" w:hAnsiTheme="minorHAnsi" w:cstheme="minorHAnsi"/>
          <w:sz w:val="20"/>
          <w:szCs w:val="20"/>
        </w:rPr>
        <w:t>Donke</w:t>
      </w:r>
      <w:proofErr w:type="spellEnd"/>
      <w:r w:rsidRPr="00A0254F">
        <w:rPr>
          <w:rFonts w:asciiTheme="minorHAnsi" w:hAnsiTheme="minorHAnsi" w:cstheme="minorHAnsi"/>
          <w:sz w:val="20"/>
          <w:szCs w:val="20"/>
        </w:rPr>
        <w:t>; z którym można kontaktować się za pomocą adresu iod@rydzyna.pl</w:t>
      </w:r>
    </w:p>
    <w:p w14:paraId="0E1BCED3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Pani/Pana dane osobowe przetwarzane będą zgodnie z prawem, tj. na podstawie:</w:t>
      </w:r>
    </w:p>
    <w:p w14:paraId="5E13CB33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>3.1  Art. 6 ust. 1 lit. a, b, c, d, e lub Art. 9 ust. 2 lit. a, b, c, g, i, j ogólnego rozporządzenia o ochronie danych osobowych z dnia 27 kwietnia 2016 r (Dz. Urz. UE L 119 z 04.05.2016);</w:t>
      </w:r>
    </w:p>
    <w:p w14:paraId="6BCF6F23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>3.2  Gmina Rydzyna przetwarza dane osobowe, co do których istnieje obowiązek prawny ich podania bądź podanie danych osobowych jest dobrowolne w zależności od celu i podstawy prawnej przetwarzania. Jednak niepodanie danych w zakresie wymaganym przez administratora może skutkować niemożnością realizacji usługi.</w:t>
      </w:r>
    </w:p>
    <w:p w14:paraId="3F7CF139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Gmina Rydzyna przetwarza szczególne kategorie danych i dane zwykłe w zależności od celu i podstawy prawnej przetwarzania.</w:t>
      </w:r>
    </w:p>
    <w:p w14:paraId="373EE9FB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Dane osobowe są pozyskiwane od interesantów, osób trzecich i innych organów publicznych w zależności od realizowanych zadań.</w:t>
      </w:r>
    </w:p>
    <w:p w14:paraId="03A30699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Odbiorcą Pani/Pana danych osobowych będą wyłącznie podmioty uprawnione do uzyskania danych osobowych na podstawie przepisów prawa;</w:t>
      </w:r>
    </w:p>
    <w:p w14:paraId="2040C8D7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Pani/Pana dane osobowe będą przechowywane przez okres zgodny z Rozporządzeniem Prezesa Rady Ministrów z dnia 18 stycznia 2011 (Dz. U. z 2011, poz. 67) w sprawie instrukcji kancelaryjnej, jednolitych rzeczowych wykazów akt oraz instrukcji w sprawie organizacji i zakresu działania archiwów państwowych.</w:t>
      </w:r>
    </w:p>
    <w:p w14:paraId="7065AEDA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Pani/Pana dane osobowe nie będą przekazywane do państwa trzeciego/organizacji międzynarodowej;</w:t>
      </w:r>
    </w:p>
    <w:p w14:paraId="64D3FE36" w14:textId="6EF10654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Posiada Pani/Pan:</w:t>
      </w:r>
    </w:p>
    <w:p w14:paraId="33CC4F0F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Prawo dostępu do danych osobowych – art. 15 RODO</w:t>
      </w:r>
    </w:p>
    <w:p w14:paraId="4001CC70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Prawo do sprostowania danych – art. 16 RODO</w:t>
      </w:r>
    </w:p>
    <w:p w14:paraId="200CC44C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Prawo ograniczenia przetwarzania – art. 18 RODO</w:t>
      </w:r>
    </w:p>
    <w:p w14:paraId="24D368C2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Prawo do wniesienia sprzeciwu wobec przetwarzania – art. 21 RODO;</w:t>
      </w:r>
    </w:p>
    <w:p w14:paraId="5D66A973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Prawo do cofnięcia zgody, jeżeli przetwarzanie odbywa się na podstawie art. 6 ust. 1 lit. a, lub art. 9, ust. 2 lit. a RODO.</w:t>
      </w:r>
    </w:p>
    <w:p w14:paraId="2624F354" w14:textId="2F8CBAFB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Prawo do przenoszenia danych – art. 20 RODO;</w:t>
      </w:r>
    </w:p>
    <w:p w14:paraId="72979BC7" w14:textId="77777777" w:rsidR="00D9754F" w:rsidRPr="00A0254F" w:rsidRDefault="00D9754F" w:rsidP="00D9754F">
      <w:pPr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Ma Pani/Pan prawo do wniesienia skargi do organu nadzorczego tj. Prezesa Urzędu Ochrony Danych Osobowych.</w:t>
      </w:r>
    </w:p>
    <w:p w14:paraId="3C7A06A1" w14:textId="3D401F53" w:rsidR="00FC1071" w:rsidRPr="00D12F95" w:rsidRDefault="00D9754F" w:rsidP="00D9754F">
      <w:pPr>
        <w:spacing w:before="0" w:after="0" w:line="360" w:lineRule="auto"/>
        <w:jc w:val="both"/>
        <w:rPr>
          <w:sz w:val="20"/>
          <w:szCs w:val="20"/>
        </w:rPr>
      </w:pPr>
      <w:r w:rsidRPr="00A0254F">
        <w:rPr>
          <w:rFonts w:asciiTheme="minorHAnsi" w:hAnsiTheme="minorHAnsi" w:cstheme="minorHAnsi"/>
          <w:sz w:val="20"/>
          <w:szCs w:val="20"/>
        </w:rPr>
        <w:t xml:space="preserve">    Podane dane nie będą przetwarzane w sposób zautomatyzowany, w tym nie będzie wobec nich profilowania</w:t>
      </w:r>
      <w:r w:rsidRPr="00D12F95">
        <w:rPr>
          <w:rFonts w:cs="Times New Roman"/>
          <w:sz w:val="20"/>
          <w:szCs w:val="20"/>
        </w:rPr>
        <w:t>.</w:t>
      </w:r>
    </w:p>
    <w:sectPr w:rsidR="00FC1071" w:rsidRPr="00D12F95"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01B"/>
    <w:multiLevelType w:val="multilevel"/>
    <w:tmpl w:val="D23C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77E13"/>
    <w:multiLevelType w:val="multilevel"/>
    <w:tmpl w:val="F9D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D226A"/>
    <w:multiLevelType w:val="multilevel"/>
    <w:tmpl w:val="ECC4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50DD7"/>
    <w:multiLevelType w:val="multilevel"/>
    <w:tmpl w:val="38E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4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startOverride w:val="7"/>
    </w:lvlOverride>
  </w:num>
  <w:num w:numId="6">
    <w:abstractNumId w:val="2"/>
    <w:lvlOverride w:ilvl="0">
      <w:startOverride w:val="8"/>
    </w:lvlOverride>
  </w:num>
  <w:num w:numId="7">
    <w:abstractNumId w:val="2"/>
    <w:lvlOverride w:ilvl="0">
      <w:startOverride w:val="9"/>
    </w:lvlOverride>
  </w:num>
  <w:num w:numId="8">
    <w:abstractNumId w:val="1"/>
  </w:num>
  <w:num w:numId="9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71"/>
    <w:rsid w:val="00075613"/>
    <w:rsid w:val="002B0114"/>
    <w:rsid w:val="00317476"/>
    <w:rsid w:val="003439E5"/>
    <w:rsid w:val="00454F08"/>
    <w:rsid w:val="00475E4A"/>
    <w:rsid w:val="004A58B1"/>
    <w:rsid w:val="004C4F92"/>
    <w:rsid w:val="0055231E"/>
    <w:rsid w:val="00A0254F"/>
    <w:rsid w:val="00B53CF3"/>
    <w:rsid w:val="00D12F95"/>
    <w:rsid w:val="00D9754F"/>
    <w:rsid w:val="00DA1E5F"/>
    <w:rsid w:val="00E05744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3AD4"/>
  <w15:docId w15:val="{C8BE1BB5-8982-402C-B5E3-08C4C46D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4E186F"/>
    <w:pPr>
      <w:keepNext/>
      <w:jc w:val="center"/>
      <w:outlineLvl w:val="1"/>
    </w:pPr>
    <w:rPr>
      <w:rFonts w:eastAsiaTheme="minorEastAsia" w:cstheme="minorBidi"/>
      <w:b/>
      <w:kern w:val="0"/>
      <w:sz w:val="28"/>
      <w:lang w:eastAsia="pl-PL"/>
    </w:rPr>
  </w:style>
  <w:style w:type="character" w:customStyle="1" w:styleId="czeinternetowe">
    <w:name w:val="Łącze internetowe"/>
    <w:rsid w:val="008F28E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1552"/>
    <w:rPr>
      <w:color w:val="605E5C"/>
      <w:shd w:val="clear" w:color="auto" w:fill="E1DFDD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B01552"/>
    <w:pPr>
      <w:suppressAutoHyphens w:val="0"/>
      <w:spacing w:beforeAutospacing="1" w:afterAutospacing="1"/>
    </w:pPr>
    <w:rPr>
      <w:rFonts w:eastAsia="Times New Roman" w:cs="Times New Roman"/>
      <w:kern w:val="0"/>
      <w:lang w:eastAsia="pl-PL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next w:val="DefinitionTerm"/>
    <w:qFormat/>
    <w:pPr>
      <w:ind w:left="360"/>
    </w:pPr>
  </w:style>
  <w:style w:type="paragraph" w:customStyle="1" w:styleId="H1">
    <w:name w:val="H1"/>
    <w:basedOn w:val="Normalny"/>
    <w:next w:val="Normalny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next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next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next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next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next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next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ny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Normalny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Ługawiak</dc:creator>
  <dc:description/>
  <cp:lastModifiedBy>ltaterka</cp:lastModifiedBy>
  <cp:revision>7</cp:revision>
  <cp:lastPrinted>2024-11-18T12:20:00Z</cp:lastPrinted>
  <dcterms:created xsi:type="dcterms:W3CDTF">2024-10-08T08:21:00Z</dcterms:created>
  <dcterms:modified xsi:type="dcterms:W3CDTF">2024-12-11T09:44:00Z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