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906565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906565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12020D53" w14:textId="77777777" w:rsidR="00906565" w:rsidRDefault="00906565">
      <w:pPr>
        <w:sectPr w:rsidR="00906565" w:rsidSect="00445802"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654B307" w14:textId="77777777" w:rsidR="00906565" w:rsidRDefault="00906565" w:rsidP="00906565">
      <w:pPr>
        <w:pStyle w:val="Akapitzlist"/>
        <w:numPr>
          <w:ilvl w:val="0"/>
          <w:numId w:val="24"/>
        </w:numPr>
        <w:spacing w:before="0" w:line="25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Administratorem Pani/Pana danych osobowych jest: Miejsko-Gminny Ośrodek Pomocy Społecznej w Rydzynie, 64-130 Rydzyna, ul. Rzeczypospolitej 9.</w:t>
      </w:r>
    </w:p>
    <w:p w14:paraId="3A64E3F1" w14:textId="77777777" w:rsidR="00906565" w:rsidRDefault="00906565" w:rsidP="00906565">
      <w:pPr>
        <w:pStyle w:val="Akapitzlist"/>
        <w:numPr>
          <w:ilvl w:val="0"/>
          <w:numId w:val="24"/>
        </w:numPr>
        <w:spacing w:before="0" w:after="0" w:line="240" w:lineRule="auto"/>
        <w:ind w:left="426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Dane kontaktowe Inspektora Ochrony Danych Osobowych: </w:t>
      </w:r>
      <w:r>
        <w:rPr>
          <w:bCs/>
          <w:sz w:val="20"/>
          <w:szCs w:val="20"/>
        </w:rPr>
        <w:t xml:space="preserve">e-mail: inspektor@rodo-krp.pl, tel. </w:t>
      </w:r>
      <w:r>
        <w:rPr>
          <w:bCs/>
          <w:sz w:val="20"/>
          <w:szCs w:val="20"/>
          <w:lang w:val="en-US"/>
        </w:rPr>
        <w:t>+48 792 304 042.</w:t>
      </w:r>
    </w:p>
    <w:p w14:paraId="4B896A91" w14:textId="77777777" w:rsidR="00906565" w:rsidRDefault="00906565" w:rsidP="00906565">
      <w:pPr>
        <w:pStyle w:val="Akapitzlist"/>
        <w:numPr>
          <w:ilvl w:val="0"/>
          <w:numId w:val="24"/>
        </w:numPr>
        <w:spacing w:before="0" w:after="0" w:line="240" w:lineRule="auto"/>
        <w:ind w:left="426"/>
        <w:jc w:val="both"/>
        <w:rPr>
          <w:b/>
          <w:sz w:val="20"/>
          <w:szCs w:val="20"/>
        </w:rPr>
      </w:pPr>
      <w:r>
        <w:rPr>
          <w:sz w:val="20"/>
          <w:szCs w:val="20"/>
        </w:rPr>
        <w:t>Pani/Pana dane osobowe przetwarzane będą w celu przeprowadzenia postępowania w sprawie ustalenia prawa, odmowy lub przyznania i wypłaty dodatku dla gospodarstw domowych, a także związanych z tym czynności, jak kontaktowanie się i odpowiadanie na zapytania, przechowywania dokumentacji.</w:t>
      </w:r>
    </w:p>
    <w:p w14:paraId="71CA2A98" w14:textId="77777777" w:rsidR="00906565" w:rsidRDefault="00906565" w:rsidP="00906565">
      <w:pPr>
        <w:pStyle w:val="Akapitzlist"/>
        <w:numPr>
          <w:ilvl w:val="0"/>
          <w:numId w:val="24"/>
        </w:numPr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Podstawą przetwarzania Pani/Pana danych osobowych jest obowiązek prawny (art. 6 ust. 1 lit. c) RODO) i działanie w ramach zadania realizowanego w interesie publicznym lub w ramach sprawowania władzy publicznej powierzonej administratorowi (art. 6 ust. 1 lit. e) RODO) oraz inne akty prawne obowiązującego prawa krajowego (w tym akty prawa miejscowego) i międzynarodowego, w szczególności ustawa z dnia 12 marca 2004 r. o pomocy społecznej, ustawa z dnia 15 grudnia 2022 r. o szczególnej ochronie niektórych odbiorców paliw gazowych w 2023 r. w związku z sytuacją na rynku gazu i ustawa z dnia 14 czerwca 1960 r. – Kodeks postępowania administracyjnego, wraz z aktami wykonawczymi.</w:t>
      </w:r>
    </w:p>
    <w:p w14:paraId="73D0F4F6" w14:textId="77777777" w:rsidR="00906565" w:rsidRDefault="00906565" w:rsidP="00906565">
      <w:pPr>
        <w:pStyle w:val="Akapitzlist"/>
        <w:numPr>
          <w:ilvl w:val="0"/>
          <w:numId w:val="24"/>
        </w:numPr>
        <w:spacing w:before="0"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Pani/Pana dane w zakresie:</w:t>
      </w:r>
    </w:p>
    <w:p w14:paraId="3252895D" w14:textId="77777777" w:rsidR="00906565" w:rsidRDefault="00906565" w:rsidP="00906565">
      <w:pPr>
        <w:pStyle w:val="Akapitzlist"/>
        <w:numPr>
          <w:ilvl w:val="1"/>
          <w:numId w:val="24"/>
        </w:numPr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identyfikacyjne (imiona i nazwisko, data urodzenia, PESEL lub seria i numer dowodu tożsamości);</w:t>
      </w:r>
    </w:p>
    <w:p w14:paraId="236C8257" w14:textId="77777777" w:rsidR="00906565" w:rsidRDefault="00906565" w:rsidP="00906565">
      <w:pPr>
        <w:pStyle w:val="Akapitzlist"/>
        <w:numPr>
          <w:ilvl w:val="1"/>
          <w:numId w:val="24"/>
        </w:numPr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obywatelstwo;</w:t>
      </w:r>
    </w:p>
    <w:p w14:paraId="14D0F702" w14:textId="77777777" w:rsidR="00906565" w:rsidRDefault="00906565" w:rsidP="00906565">
      <w:pPr>
        <w:pStyle w:val="Akapitzlist"/>
        <w:numPr>
          <w:ilvl w:val="1"/>
          <w:numId w:val="24"/>
        </w:numPr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adresowe (adres zamieszkania),</w:t>
      </w:r>
    </w:p>
    <w:p w14:paraId="2FA0D26E" w14:textId="77777777" w:rsidR="00906565" w:rsidRDefault="00906565" w:rsidP="00906565">
      <w:pPr>
        <w:pStyle w:val="Akapitzlist"/>
        <w:numPr>
          <w:ilvl w:val="1"/>
          <w:numId w:val="24"/>
        </w:numPr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numer rachunku bankowego;</w:t>
      </w:r>
    </w:p>
    <w:p w14:paraId="47B5A379" w14:textId="77777777" w:rsidR="00906565" w:rsidRDefault="00906565" w:rsidP="00906565">
      <w:pPr>
        <w:pStyle w:val="Akapitzlist"/>
        <w:numPr>
          <w:ilvl w:val="1"/>
          <w:numId w:val="24"/>
        </w:numPr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kontaktowe (adres skrzynki elektronicznej e-mail, numer telefonu);</w:t>
      </w:r>
    </w:p>
    <w:p w14:paraId="1E4D26CF" w14:textId="77777777" w:rsidR="00906565" w:rsidRDefault="00906565" w:rsidP="00906565">
      <w:pPr>
        <w:pStyle w:val="Akapitzlist"/>
        <w:numPr>
          <w:ilvl w:val="1"/>
          <w:numId w:val="24"/>
        </w:numPr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dotyczące członków rodziny (imiona i nazwiska, PESEL lub seria i numer dowodu tożsamości);</w:t>
      </w:r>
    </w:p>
    <w:p w14:paraId="10D6A27A" w14:textId="77777777" w:rsidR="00906565" w:rsidRDefault="00906565" w:rsidP="00906565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zostały pozyskane bezpośrednio od Pani/Pana lub wnioskodawcy.</w:t>
      </w:r>
    </w:p>
    <w:p w14:paraId="1523DC8B" w14:textId="77777777" w:rsidR="00906565" w:rsidRDefault="00906565" w:rsidP="00906565">
      <w:pPr>
        <w:pStyle w:val="Akapitzlist"/>
        <w:numPr>
          <w:ilvl w:val="0"/>
          <w:numId w:val="24"/>
        </w:numPr>
        <w:spacing w:before="0" w:line="240" w:lineRule="auto"/>
        <w:ind w:left="426"/>
        <w:jc w:val="both"/>
        <w:rPr>
          <w:sz w:val="20"/>
          <w:szCs w:val="20"/>
        </w:rPr>
      </w:pPr>
      <w:bookmarkStart w:id="1" w:name="_Hlk522629672"/>
      <w:bookmarkStart w:id="2" w:name="_Hlk522629870"/>
      <w:r>
        <w:rPr>
          <w:sz w:val="20"/>
          <w:szCs w:val="20"/>
        </w:rPr>
        <w:t xml:space="preserve">Pani/Pana dane osobowe mogą być przetwarzane również przez podmioty, którym Administrator powierzył przetwarzanie danych osobowych, a także przez podmioty, którym Administrator udostępnia dane osobowe. Do podmiotów wskazanych w zdaniu poprzednim zaliczają się kontrahenci Administratora, w szczególności podmioty działające w zakresie obsługi informatycznej, prawnej, ochrony danych osobowych. </w:t>
      </w:r>
    </w:p>
    <w:p w14:paraId="1BD07925" w14:textId="77777777" w:rsidR="00906565" w:rsidRDefault="00906565" w:rsidP="00906565">
      <w:pPr>
        <w:pStyle w:val="Akapitzlist"/>
        <w:numPr>
          <w:ilvl w:val="0"/>
          <w:numId w:val="24"/>
        </w:numPr>
        <w:spacing w:before="0"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 przypadku niepodania danych niezbędnych do realizacji celów określonych w pkt. 3, w tym wymaganych przepisami prawa, realizacja tych celów może okazać się niemożliwa.</w:t>
      </w:r>
      <w:bookmarkEnd w:id="1"/>
      <w:r>
        <w:rPr>
          <w:sz w:val="20"/>
          <w:szCs w:val="20"/>
        </w:rPr>
        <w:t xml:space="preserve"> </w:t>
      </w:r>
      <w:bookmarkEnd w:id="2"/>
    </w:p>
    <w:p w14:paraId="27C44035" w14:textId="77777777" w:rsidR="00906565" w:rsidRDefault="00906565" w:rsidP="00906565">
      <w:pPr>
        <w:pStyle w:val="Akapitzlist"/>
        <w:numPr>
          <w:ilvl w:val="0"/>
          <w:numId w:val="24"/>
        </w:numPr>
        <w:spacing w:before="0"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 zależności od postawy przetwarzania Pani/Pana danych osobowych posiada Pani/Pan prawo do:</w:t>
      </w:r>
    </w:p>
    <w:p w14:paraId="2EDFFAD6" w14:textId="77777777" w:rsidR="00906565" w:rsidRDefault="00906565" w:rsidP="00906565">
      <w:pPr>
        <w:pStyle w:val="Akapitzlist"/>
        <w:numPr>
          <w:ilvl w:val="0"/>
          <w:numId w:val="25"/>
        </w:numPr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żądania od Administratora dostępu do swoich danych osobowych, ich sprostowania, usunięcia lub ograniczenia przetwarzania danych osobowych;</w:t>
      </w:r>
    </w:p>
    <w:p w14:paraId="61A6A574" w14:textId="77777777" w:rsidR="00906565" w:rsidRDefault="00906565" w:rsidP="00906565">
      <w:pPr>
        <w:pStyle w:val="Akapitzlist"/>
        <w:numPr>
          <w:ilvl w:val="0"/>
          <w:numId w:val="25"/>
        </w:numPr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wniesienia sprzeciwu wobec przetwarzania;</w:t>
      </w:r>
    </w:p>
    <w:p w14:paraId="51263871" w14:textId="77777777" w:rsidR="00906565" w:rsidRDefault="00906565" w:rsidP="00906565">
      <w:pPr>
        <w:pStyle w:val="Akapitzlist"/>
        <w:numPr>
          <w:ilvl w:val="0"/>
          <w:numId w:val="25"/>
        </w:numPr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wniesienia skargi do organu nadzorczego (Prezesa Urzędu Ochrony Danych Osobowych).</w:t>
      </w:r>
    </w:p>
    <w:p w14:paraId="42503712" w14:textId="77777777" w:rsidR="00906565" w:rsidRDefault="00906565" w:rsidP="00906565">
      <w:pPr>
        <w:pStyle w:val="Akapitzlist"/>
        <w:numPr>
          <w:ilvl w:val="0"/>
          <w:numId w:val="24"/>
        </w:numPr>
        <w:spacing w:before="0"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nie podlegają zautomatyzowanemu podejmowaniu decyzji, w tym profilowaniu. </w:t>
      </w:r>
    </w:p>
    <w:p w14:paraId="1A5D7639" w14:textId="77777777" w:rsidR="00906565" w:rsidRDefault="00906565" w:rsidP="00906565">
      <w:pPr>
        <w:pStyle w:val="Akapitzlist"/>
        <w:numPr>
          <w:ilvl w:val="0"/>
          <w:numId w:val="24"/>
        </w:numPr>
        <w:spacing w:before="0"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będą przechowywane przez okres wykonywania zadań, o których mowa w pkt. 3 oraz przez wymagany w świetle obowiązującego prawa okres po zakończeniu ich wykonywania, tj. 10 lat.</w:t>
      </w:r>
    </w:p>
    <w:p w14:paraId="0E8D2387" w14:textId="77777777" w:rsidR="00906565" w:rsidRDefault="00906565" w:rsidP="00906565">
      <w:pPr>
        <w:spacing w:after="0" w:line="240" w:lineRule="auto"/>
        <w:jc w:val="both"/>
        <w:rPr>
          <w:sz w:val="20"/>
          <w:szCs w:val="20"/>
        </w:rPr>
      </w:pPr>
    </w:p>
    <w:p w14:paraId="5798BC12" w14:textId="77777777" w:rsidR="00906565" w:rsidRDefault="00906565" w:rsidP="00906565">
      <w:pPr>
        <w:spacing w:after="0" w:line="240" w:lineRule="auto"/>
        <w:jc w:val="both"/>
        <w:rPr>
          <w:sz w:val="20"/>
          <w:szCs w:val="20"/>
        </w:rPr>
      </w:pPr>
    </w:p>
    <w:p w14:paraId="416210A7" w14:textId="6DFCB03D" w:rsidR="00D1317C" w:rsidRDefault="00D1317C">
      <w:bookmarkStart w:id="3" w:name="_GoBack"/>
      <w:bookmarkEnd w:id="3"/>
    </w:p>
    <w:sectPr w:rsidR="00D1317C" w:rsidSect="0090656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F0F79" w14:textId="77777777" w:rsidR="00F11C48" w:rsidRDefault="00F11C48">
      <w:pPr>
        <w:spacing w:before="0" w:after="0" w:line="240" w:lineRule="auto"/>
      </w:pPr>
      <w:r>
        <w:separator/>
      </w:r>
    </w:p>
  </w:endnote>
  <w:endnote w:type="continuationSeparator" w:id="0">
    <w:p w14:paraId="6B6C1757" w14:textId="77777777" w:rsidR="00F11C48" w:rsidRDefault="00F11C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EAB7E" w14:textId="77777777" w:rsidR="00F11C48" w:rsidRDefault="00F11C48">
      <w:pPr>
        <w:spacing w:before="0" w:after="0" w:line="240" w:lineRule="auto"/>
      </w:pPr>
      <w:r>
        <w:separator/>
      </w:r>
    </w:p>
  </w:footnote>
  <w:footnote w:type="continuationSeparator" w:id="0">
    <w:p w14:paraId="0072D966" w14:textId="77777777" w:rsidR="00F11C48" w:rsidRDefault="00F11C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28612" w14:textId="77777777" w:rsidR="004879B8" w:rsidRDefault="00906565">
    <w:pPr>
      <w:pStyle w:val="Nagwek"/>
    </w:pPr>
  </w:p>
  <w:p w14:paraId="1E5E0867" w14:textId="77777777" w:rsidR="004879B8" w:rsidRDefault="009065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31AF6" w14:textId="77777777" w:rsidR="00D41B1F" w:rsidRPr="000F01D4" w:rsidRDefault="00906565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DDBC5" w14:textId="77777777" w:rsidR="00445802" w:rsidRPr="00415CEA" w:rsidRDefault="00906565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906565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75AA8" w14:textId="77777777" w:rsidR="00445802" w:rsidRPr="00462F28" w:rsidRDefault="00906565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906565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26887" w14:textId="77777777" w:rsidR="009C243B" w:rsidRPr="002F3F50" w:rsidRDefault="00906565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1BFFC" w14:textId="77777777" w:rsidR="007B4857" w:rsidRPr="001D1E2F" w:rsidRDefault="00906565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38120" w14:textId="77777777" w:rsidR="00906565" w:rsidRDefault="00906565" w:rsidP="00906565">
    <w:pPr>
      <w:pStyle w:val="Nagwek"/>
      <w:jc w:val="center"/>
    </w:pPr>
    <w:r>
      <w:t>Informacja o przetwarzaniu danych osobowych – refundacja podatku VAT dla odbiorcy paliw gazowych w gospodarstwach domowych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A135E"/>
    <w:multiLevelType w:val="hybridMultilevel"/>
    <w:tmpl w:val="781C27F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9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4523"/>
    <w:multiLevelType w:val="hybridMultilevel"/>
    <w:tmpl w:val="FAFEAC76"/>
    <w:lvl w:ilvl="0" w:tplc="D7A09DE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1"/>
  </w:num>
  <w:num w:numId="3">
    <w:abstractNumId w:val="8"/>
  </w:num>
  <w:num w:numId="4">
    <w:abstractNumId w:val="1"/>
  </w:num>
  <w:num w:numId="5">
    <w:abstractNumId w:val="7"/>
  </w:num>
  <w:num w:numId="6">
    <w:abstractNumId w:val="15"/>
  </w:num>
  <w:num w:numId="7">
    <w:abstractNumId w:val="18"/>
  </w:num>
  <w:num w:numId="8">
    <w:abstractNumId w:val="24"/>
  </w:num>
  <w:num w:numId="9">
    <w:abstractNumId w:val="10"/>
  </w:num>
  <w:num w:numId="10">
    <w:abstractNumId w:val="4"/>
  </w:num>
  <w:num w:numId="11">
    <w:abstractNumId w:val="0"/>
  </w:num>
  <w:num w:numId="12">
    <w:abstractNumId w:val="13"/>
  </w:num>
  <w:num w:numId="13">
    <w:abstractNumId w:val="2"/>
  </w:num>
  <w:num w:numId="14">
    <w:abstractNumId w:val="12"/>
  </w:num>
  <w:num w:numId="15">
    <w:abstractNumId w:val="14"/>
  </w:num>
  <w:num w:numId="16">
    <w:abstractNumId w:val="5"/>
  </w:num>
  <w:num w:numId="17">
    <w:abstractNumId w:val="19"/>
  </w:num>
  <w:num w:numId="18">
    <w:abstractNumId w:val="17"/>
  </w:num>
  <w:num w:numId="19">
    <w:abstractNumId w:val="23"/>
  </w:num>
  <w:num w:numId="20">
    <w:abstractNumId w:val="21"/>
  </w:num>
  <w:num w:numId="21">
    <w:abstractNumId w:val="9"/>
  </w:num>
  <w:num w:numId="22">
    <w:abstractNumId w:val="22"/>
  </w:num>
  <w:num w:numId="23">
    <w:abstractNumId w:val="16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576947"/>
    <w:rsid w:val="006D1E58"/>
    <w:rsid w:val="007A69B8"/>
    <w:rsid w:val="00906565"/>
    <w:rsid w:val="00A0062F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3838</Words>
  <Characters>23034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ltaterka</cp:lastModifiedBy>
  <cp:revision>3</cp:revision>
  <dcterms:created xsi:type="dcterms:W3CDTF">2023-01-13T15:48:00Z</dcterms:created>
  <dcterms:modified xsi:type="dcterms:W3CDTF">2023-02-01T10:32:00Z</dcterms:modified>
</cp:coreProperties>
</file>